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08 · Übersetzung – wenig Hilfen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Tiberius Gracchus kämpft für die Armen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Übersetzung mit Vokabelhilfen · Satz für Satz · Schülerbuch S. 109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2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Name: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So arbeitest du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Jede Zeile dieses Blattes ist ein ganzer Satz. Übersetze ihn auf die Linien darunter. Wenn du bei einem Satz hängst, überspringe ihn und komm später zurück – der Zusammenhang hilft dir oft mehr als das Wörterbuch. Die Hilfen-Stufe darfst du jederzeit wechseln.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Links steht die Zeile im Schülerbuch. Gib sie an, wenn du später einen Beleg notierst.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Achte besonders auf die Passivformen. Frage bei jeder: Wem geschieht das – und steht dabei, wer es tut?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"/>
        <w:gridCol w:w="5580"/>
        <w:gridCol w:w="330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1–2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Tiberius Gracchus rōstra ascendit et „Quirītēs", inquit, „audīte mē!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rōstra ascendere: die Rednerbühne besteigen · Quirītēs: die römischen Bürger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Nōbilēs enim cīvēs Rōmānōs ab agrīs pepulērunt.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nōbilēs: die Adligen · ager: der Acker · pellere, pepulī: vertreiben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2–3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Tamen nōn pūniuntur.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tamen: dennoch · pūnīre: bestrafen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3–4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Nihil agitur, quamquam vōs, virī probī, famē labōrātis.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agere: tun · quamquam: obwohl · probus: anständig · famēs: der Hunger · labōrāre (+ Abl.): leiden an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4–5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Nihil agitur, quamquam uxōrēs et līberī vestrī famē urgentur!"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uxor: die Ehefrau · līberī: die Kinder · urgēre: bedrängen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6–7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Subitō ūnus ē nōbilibus clāmāvit: „Adūlātor! Grātiam populī quaeris."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subitō: plötzlich · adūlātor: der Schmeichler · grātia: die Gunst · populus: das Volk · quaerere: suchen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7–8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Iam clāmor hominum īrātōrum audiēbātur, etiam lapidēs in Tiberium Gracchum iaciēbantur, cum hic respondit: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clāmor: das Geschrei · īrātus: zornig · lapis: der Stein · iacere in (+ Akk.): werfen auf · cum: als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9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„Num ā tē adūlātor appellor, quod dē populō cūrō?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num …?: etwa …? · appellāre: nennen · cūrāre dē: sich kümmern um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10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Tē moneō: Tacē aut iactāberis ē forō!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monēre: ermahnen · tacēre: schweigen · iactāre: hinauswerfen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Quirītēs, aurēs iterum mihi praebēte!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auris: das Ohr · aurēs praebēre: Gehör schenken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11–12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Nūper prō patriā pūgnāvistis et vīcistis prō glōriā Rōmānōrum.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nūper: neulich · pūgnāre: kämpfen · vincere, vīcī: siegen · glōria: der Ruhm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Itane vērō?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itane vērō?: Ist das wirklich so?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Licetne vōs victōrēs appellārī?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licet: es ist erlaubt · victor: der Sieger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Sinitis vōs ē sēdibus vestrīs pellī.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sinere: zulassen · sēdēs: der Wohnsitz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14–15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Appellāminī dominī terrārum, nunc autem patria sēdēsque occupantur et errātis per terrās.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dominus: der Herr · terra: die Erde, das Land · autem: aber · occupāre: besetzen · errāre: umherirren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15–16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Nōn prō glōriā Rōmānōrum vīcistis, sed prō lūxuriā et avāritiā paucōrum!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lūxuria: die Genusssucht · avāritia: die Habgier · paucī: wenige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Quamdiū igitur opprimimur ab hominibus scelestīs?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quamdiū?: wie lange? · opprimere: unterdrücken · scelestus: verbrecherisch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17–18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Hodiē ā mē lēx nova rogābitur.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lēx: das Gesetz · rogāre: (ein Gesetz) beantragen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18–19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Accipite, Quirītēs, hanc lēgem et agrī mox vōbīs reddentur.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accipere: annehmen · mox: bald · reddere: zurückgeben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19–20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Accipite hanc lēgem et cūncta mūtābuntur."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cūncta: alles · mūtāre: verändern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2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7"/>
          <w:szCs w:val="17"/>
        </w:rPr>
        <w:t xml:space="preserve">Quirītēs, Quirītium m. Pl.: die römischen Bürger · adūlātor, adūlātōris m.: der Schmeichler · rogāre, rogō: hier: (ein Gesetz) beantragen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7"/>
          <w:szCs w:val="17"/>
        </w:rPr>
        <w:t xml:space="preserve">nach: Plutarch, Parallelbiographien · Schülerbuch S. 109</w:t>
      </w:r>
    </w:p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08 · Übersetzung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Fragen zum Text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Erst beantworten, wenn du übersetzt hast. Gib bei jeder Antwort die Zeile an.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Suche drei Stellen, an denen den Bürgern etwas geschieht, ohne dass gesagt wird, wer es tut. Notiere Zeile und Form.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genau drei Stellen nennt Gracchus den Handelnden (ā tē, ab hominibus scelestīs, ā mē). Was haben diese drei gemeinsam?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Wie werden die Bürger in Zeile 13 und 14 genannt? Wie geht es ihnen laut Zeile 15?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Was verspricht Gracchus in Zeile 18–20 – und wer soll es tun?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Und jetzt zur Beleg-Tafel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 hast den Text. Trage ein, was du gefunden hast: links, wie die Bürger genannt werden – rechts, wie es ihnen geht. Jeder Eintrag mit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08 · Übersetzung – wenig Hilfen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2026-09-01T06:31:33.146Z</dcterms:created>
  <dcterms:modified xsi:type="dcterms:W3CDTF">2026-09-01T06:31:33.146Z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