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60"/>
          <w:szCs w:val="60"/>
        </w:rPr>
      </w:pPr>
      <w:r w:rsidDel="00000000" w:rsidR="00000000" w:rsidRPr="00000000">
        <w:rPr>
          <w:sz w:val="60"/>
          <w:szCs w:val="60"/>
          <w:rtl w:val="0"/>
        </w:rPr>
        <w:t xml:space="preserve">TIC</w:t>
      </w:r>
    </w:p>
    <w:p w:rsidR="00000000" w:rsidDel="00000000" w:rsidP="00000000" w:rsidRDefault="00000000" w:rsidRPr="00000000" w14:paraId="00000001">
      <w:pPr>
        <w:contextualSpacing w:val="0"/>
        <w:jc w:val="center"/>
        <w:rPr>
          <w:sz w:val="60"/>
          <w:szCs w:val="60"/>
        </w:rPr>
      </w:pPr>
      <w:r w:rsidDel="00000000" w:rsidR="00000000" w:rsidRPr="00000000">
        <w:rPr>
          <w:sz w:val="60"/>
          <w:szCs w:val="60"/>
        </w:rPr>
        <w:drawing>
          <wp:inline distB="114300" distT="114300" distL="114300" distR="114300">
            <wp:extent cx="3838575" cy="409575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838575" cy="40957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contextualSpacing w:val="0"/>
        <w:jc w:val="left"/>
        <w:rPr>
          <w:sz w:val="60"/>
          <w:szCs w:val="60"/>
        </w:rPr>
      </w:pPr>
      <w:r w:rsidDel="00000000" w:rsidR="00000000" w:rsidRPr="00000000">
        <w:rPr>
          <w:rtl w:val="0"/>
        </w:rPr>
      </w:r>
    </w:p>
    <w:p w:rsidR="00000000" w:rsidDel="00000000" w:rsidP="00000000" w:rsidRDefault="00000000" w:rsidRPr="00000000" w14:paraId="00000003">
      <w:pPr>
        <w:contextualSpacing w:val="0"/>
        <w:jc w:val="left"/>
        <w:rPr>
          <w:sz w:val="36"/>
          <w:szCs w:val="36"/>
        </w:rPr>
      </w:pPr>
      <w:r w:rsidDel="00000000" w:rsidR="00000000" w:rsidRPr="00000000">
        <w:rPr>
          <w:sz w:val="36"/>
          <w:szCs w:val="36"/>
          <w:rtl w:val="0"/>
        </w:rPr>
        <w:t xml:space="preserve">Το Τic ειναι ενα κλασικο παιχνιδι τριλιζας .Σκοπός είναι να σχηματίσεις τις περισσότερες τριάδες (τρίλιζες) με τα πούλια σου, στα προσχεδιασμένα τετράγωνα, χωρίς να σε εμποδίσει ο υπολογιστής.</w:t>
      </w:r>
    </w:p>
    <w:p w:rsidR="00000000" w:rsidDel="00000000" w:rsidP="00000000" w:rsidRDefault="00000000" w:rsidRPr="00000000" w14:paraId="00000004">
      <w:pPr>
        <w:contextualSpacing w:val="0"/>
        <w:jc w:val="left"/>
        <w:rPr>
          <w:sz w:val="36"/>
          <w:szCs w:val="36"/>
        </w:rPr>
      </w:pPr>
      <w:r w:rsidDel="00000000" w:rsidR="00000000" w:rsidRPr="00000000">
        <w:rPr>
          <w:rtl w:val="0"/>
        </w:rPr>
      </w:r>
    </w:p>
    <w:p w:rsidR="00000000" w:rsidDel="00000000" w:rsidP="00000000" w:rsidRDefault="00000000" w:rsidRPr="00000000" w14:paraId="00000005">
      <w:pPr>
        <w:contextualSpacing w:val="0"/>
        <w:jc w:val="left"/>
        <w:rPr>
          <w:sz w:val="36"/>
          <w:szCs w:val="36"/>
        </w:rPr>
      </w:pPr>
      <w:r w:rsidDel="00000000" w:rsidR="00000000" w:rsidRPr="00000000">
        <w:rPr>
          <w:rtl w:val="0"/>
        </w:rPr>
      </w:r>
    </w:p>
    <w:p w:rsidR="00000000" w:rsidDel="00000000" w:rsidP="00000000" w:rsidRDefault="00000000" w:rsidRPr="00000000" w14:paraId="00000006">
      <w:pPr>
        <w:contextualSpacing w:val="0"/>
        <w:jc w:val="left"/>
        <w:rPr>
          <w:sz w:val="36"/>
          <w:szCs w:val="36"/>
        </w:rPr>
      </w:pPr>
      <w:r w:rsidDel="00000000" w:rsidR="00000000" w:rsidRPr="00000000">
        <w:rPr>
          <w:rtl w:val="0"/>
        </w:rPr>
      </w:r>
    </w:p>
    <w:p w:rsidR="00000000" w:rsidDel="00000000" w:rsidP="00000000" w:rsidRDefault="00000000" w:rsidRPr="00000000" w14:paraId="00000007">
      <w:pPr>
        <w:contextualSpacing w:val="0"/>
        <w:jc w:val="left"/>
        <w:rPr>
          <w:sz w:val="36"/>
          <w:szCs w:val="36"/>
        </w:rPr>
      </w:pPr>
      <w:r w:rsidDel="00000000" w:rsidR="00000000" w:rsidRPr="00000000">
        <w:rPr>
          <w:rtl w:val="0"/>
        </w:rPr>
      </w:r>
    </w:p>
    <w:p w:rsidR="00000000" w:rsidDel="00000000" w:rsidP="00000000" w:rsidRDefault="00000000" w:rsidRPr="00000000" w14:paraId="00000008">
      <w:pPr>
        <w:contextualSpacing w:val="0"/>
        <w:jc w:val="left"/>
        <w:rPr>
          <w:sz w:val="36"/>
          <w:szCs w:val="36"/>
        </w:rPr>
      </w:pPr>
      <w:r w:rsidDel="00000000" w:rsidR="00000000" w:rsidRPr="00000000">
        <w:rPr>
          <w:rtl w:val="0"/>
        </w:rPr>
      </w:r>
    </w:p>
    <w:p w:rsidR="00000000" w:rsidDel="00000000" w:rsidP="00000000" w:rsidRDefault="00000000" w:rsidRPr="00000000" w14:paraId="00000009">
      <w:pPr>
        <w:contextualSpacing w:val="0"/>
        <w:jc w:val="left"/>
        <w:rPr>
          <w:sz w:val="36"/>
          <w:szCs w:val="36"/>
        </w:rPr>
      </w:pPr>
      <w:r w:rsidDel="00000000" w:rsidR="00000000" w:rsidRPr="00000000">
        <w:rPr>
          <w:rtl w:val="0"/>
        </w:rPr>
      </w:r>
    </w:p>
    <w:p w:rsidR="00000000" w:rsidDel="00000000" w:rsidP="00000000" w:rsidRDefault="00000000" w:rsidRPr="00000000" w14:paraId="0000000A">
      <w:pPr>
        <w:contextualSpacing w:val="0"/>
        <w:jc w:val="left"/>
        <w:rPr>
          <w:sz w:val="36"/>
          <w:szCs w:val="36"/>
        </w:rPr>
      </w:pPr>
      <w:r w:rsidDel="00000000" w:rsidR="00000000" w:rsidRPr="00000000">
        <w:rPr>
          <w:rtl w:val="0"/>
        </w:rPr>
      </w:r>
    </w:p>
    <w:p w:rsidR="00000000" w:rsidDel="00000000" w:rsidP="00000000" w:rsidRDefault="00000000" w:rsidRPr="00000000" w14:paraId="0000000B">
      <w:pPr>
        <w:contextualSpacing w:val="0"/>
        <w:jc w:val="left"/>
        <w:rPr>
          <w:sz w:val="60"/>
          <w:szCs w:val="60"/>
        </w:rPr>
      </w:pPr>
      <w:r w:rsidDel="00000000" w:rsidR="00000000" w:rsidRPr="00000000">
        <w:rPr>
          <w:sz w:val="60"/>
          <w:szCs w:val="60"/>
          <w:rtl w:val="0"/>
        </w:rPr>
        <w:t xml:space="preserve">Περιεχόμενα:</w:t>
      </w:r>
    </w:p>
    <w:p w:rsidR="00000000" w:rsidDel="00000000" w:rsidP="00000000" w:rsidRDefault="00000000" w:rsidRPr="00000000" w14:paraId="0000000C">
      <w:pPr>
        <w:numPr>
          <w:ilvl w:val="0"/>
          <w:numId w:val="1"/>
        </w:numPr>
        <w:ind w:left="2160" w:hanging="360"/>
        <w:rPr>
          <w:sz w:val="36"/>
          <w:szCs w:val="36"/>
          <w:u w:val="none"/>
        </w:rPr>
      </w:pPr>
      <w:r w:rsidDel="00000000" w:rsidR="00000000" w:rsidRPr="00000000">
        <w:rPr>
          <w:sz w:val="36"/>
          <w:szCs w:val="36"/>
          <w:rtl w:val="0"/>
        </w:rPr>
        <w:t xml:space="preserve">Εργαλεία υλοποίησης</w:t>
      </w:r>
    </w:p>
    <w:p w:rsidR="00000000" w:rsidDel="00000000" w:rsidP="00000000" w:rsidRDefault="00000000" w:rsidRPr="00000000" w14:paraId="0000000D">
      <w:pPr>
        <w:numPr>
          <w:ilvl w:val="0"/>
          <w:numId w:val="1"/>
        </w:numPr>
        <w:ind w:left="2160" w:hanging="360"/>
        <w:rPr>
          <w:sz w:val="36"/>
          <w:szCs w:val="36"/>
          <w:u w:val="none"/>
        </w:rPr>
      </w:pPr>
      <w:r w:rsidDel="00000000" w:rsidR="00000000" w:rsidRPr="00000000">
        <w:rPr>
          <w:sz w:val="36"/>
          <w:szCs w:val="36"/>
          <w:rtl w:val="0"/>
        </w:rPr>
        <w:t xml:space="preserve">Ανάλυση κώδικα</w:t>
      </w:r>
    </w:p>
    <w:p w:rsidR="00000000" w:rsidDel="00000000" w:rsidP="00000000" w:rsidRDefault="00000000" w:rsidRPr="00000000" w14:paraId="0000000E">
      <w:pPr>
        <w:contextualSpacing w:val="0"/>
        <w:jc w:val="left"/>
        <w:rPr>
          <w:sz w:val="36"/>
          <w:szCs w:val="36"/>
        </w:rPr>
      </w:pPr>
      <w:r w:rsidDel="00000000" w:rsidR="00000000" w:rsidRPr="00000000">
        <w:rPr>
          <w:rtl w:val="0"/>
        </w:rPr>
      </w:r>
    </w:p>
    <w:p w:rsidR="00000000" w:rsidDel="00000000" w:rsidP="00000000" w:rsidRDefault="00000000" w:rsidRPr="00000000" w14:paraId="0000000F">
      <w:pPr>
        <w:contextualSpacing w:val="0"/>
        <w:jc w:val="left"/>
        <w:rPr>
          <w:sz w:val="36"/>
          <w:szCs w:val="36"/>
        </w:rPr>
      </w:pPr>
      <w:r w:rsidDel="00000000" w:rsidR="00000000" w:rsidRPr="00000000">
        <w:rPr>
          <w:rtl w:val="0"/>
        </w:rPr>
      </w:r>
    </w:p>
    <w:p w:rsidR="00000000" w:rsidDel="00000000" w:rsidP="00000000" w:rsidRDefault="00000000" w:rsidRPr="00000000" w14:paraId="00000010">
      <w:pPr>
        <w:contextualSpacing w:val="0"/>
        <w:jc w:val="left"/>
        <w:rPr>
          <w:sz w:val="36"/>
          <w:szCs w:val="36"/>
        </w:rPr>
      </w:pPr>
      <w:r w:rsidDel="00000000" w:rsidR="00000000" w:rsidRPr="00000000">
        <w:rPr>
          <w:rtl w:val="0"/>
        </w:rPr>
      </w:r>
    </w:p>
    <w:p w:rsidR="00000000" w:rsidDel="00000000" w:rsidP="00000000" w:rsidRDefault="00000000" w:rsidRPr="00000000" w14:paraId="00000011">
      <w:pPr>
        <w:ind w:left="0" w:firstLine="0"/>
        <w:contextualSpacing w:val="0"/>
        <w:jc w:val="center"/>
        <w:rPr>
          <w:b w:val="1"/>
          <w:sz w:val="60"/>
          <w:szCs w:val="60"/>
        </w:rPr>
      </w:pPr>
      <w:r w:rsidDel="00000000" w:rsidR="00000000" w:rsidRPr="00000000">
        <w:rPr>
          <w:b w:val="1"/>
          <w:sz w:val="60"/>
          <w:szCs w:val="60"/>
          <w:rtl w:val="0"/>
        </w:rPr>
        <w:t xml:space="preserve">Εργαλεία υλοποίησης</w:t>
      </w:r>
    </w:p>
    <w:p w:rsidR="00000000" w:rsidDel="00000000" w:rsidP="00000000" w:rsidRDefault="00000000" w:rsidRPr="00000000" w14:paraId="00000012">
      <w:pPr>
        <w:contextualSpacing w:val="0"/>
        <w:jc w:val="center"/>
        <w:rPr>
          <w:b w:val="1"/>
          <w:sz w:val="60"/>
          <w:szCs w:val="60"/>
        </w:rPr>
      </w:pPr>
      <w:r w:rsidDel="00000000" w:rsidR="00000000" w:rsidRPr="00000000">
        <w:rPr>
          <w:rtl w:val="0"/>
        </w:rPr>
      </w:r>
    </w:p>
    <w:p w:rsidR="00000000" w:rsidDel="00000000" w:rsidP="00000000" w:rsidRDefault="00000000" w:rsidRPr="00000000" w14:paraId="00000013">
      <w:pPr>
        <w:contextualSpacing w:val="0"/>
        <w:jc w:val="both"/>
        <w:rPr>
          <w:sz w:val="36"/>
          <w:szCs w:val="36"/>
          <w:highlight w:val="white"/>
        </w:rPr>
      </w:pPr>
      <w:r w:rsidDel="00000000" w:rsidR="00000000" w:rsidRPr="00000000">
        <w:rPr>
          <w:sz w:val="36"/>
          <w:szCs w:val="36"/>
          <w:rtl w:val="0"/>
        </w:rPr>
        <w:t xml:space="preserve">To Tic χρησιμοποιεί την τεχνολογία της javafx μαζί με την γλώσσα fxml .</w:t>
      </w:r>
      <w:r w:rsidDel="00000000" w:rsidR="00000000" w:rsidRPr="00000000">
        <w:rPr>
          <w:sz w:val="36"/>
          <w:szCs w:val="36"/>
          <w:highlight w:val="white"/>
          <w:rtl w:val="0"/>
        </w:rPr>
        <w:t xml:space="preserve">Η JavaFX είναι μια πλατφόρμα λογισμικού για τη δημιουργία και την παροχή εφαρμογών γραφείου, καθώς και πλούσιες εφαρμογές στο Διαδίκτυο (RIA) που μπορούν να λειτουργήσουν σε μεγάλη ποικιλία συσκευών.</w:t>
      </w:r>
    </w:p>
    <w:p w:rsidR="00000000" w:rsidDel="00000000" w:rsidP="00000000" w:rsidRDefault="00000000" w:rsidRPr="00000000" w14:paraId="00000014">
      <w:pPr>
        <w:contextualSpacing w:val="0"/>
        <w:jc w:val="both"/>
        <w:rPr>
          <w:sz w:val="36"/>
          <w:szCs w:val="36"/>
          <w:highlight w:val="white"/>
        </w:rPr>
      </w:pPr>
      <w:r w:rsidDel="00000000" w:rsidR="00000000" w:rsidRPr="00000000">
        <w:rPr>
          <w:rtl w:val="0"/>
        </w:rPr>
      </w:r>
    </w:p>
    <w:p w:rsidR="00000000" w:rsidDel="00000000" w:rsidP="00000000" w:rsidRDefault="00000000" w:rsidRPr="00000000" w14:paraId="00000015">
      <w:pPr>
        <w:contextualSpacing w:val="0"/>
        <w:rPr>
          <w:b w:val="1"/>
          <w:sz w:val="60"/>
          <w:szCs w:val="60"/>
        </w:rPr>
      </w:pPr>
      <w:r w:rsidDel="00000000" w:rsidR="00000000" w:rsidRPr="00000000">
        <w:rPr>
          <w:b w:val="1"/>
          <w:sz w:val="60"/>
          <w:szCs w:val="60"/>
        </w:rPr>
        <w:drawing>
          <wp:inline distB="114300" distT="114300" distL="114300" distR="114300">
            <wp:extent cx="5734050" cy="3111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contextualSpacing w:val="0"/>
        <w:jc w:val="center"/>
        <w:rPr>
          <w:color w:val="660099"/>
          <w:sz w:val="20"/>
          <w:szCs w:val="20"/>
          <w:highlight w:val="white"/>
          <w:u w:val="single"/>
        </w:rPr>
      </w:pPr>
      <w:bookmarkStart w:colFirst="0" w:colLast="0" w:name="_v8plqetmiu5c" w:id="0"/>
      <w:bookmarkEnd w:id="0"/>
      <w:r w:rsidDel="00000000" w:rsidR="00000000" w:rsidRPr="00000000">
        <w:fldChar w:fldCharType="begin"/>
        <w:instrText xml:space="preserve"> HYPERLINK "https://netbeans.org/" </w:instrText>
        <w:fldChar w:fldCharType="separate"/>
      </w:r>
      <w:r w:rsidDel="00000000" w:rsidR="00000000" w:rsidRPr="00000000">
        <w:rPr>
          <w:color w:val="660099"/>
          <w:sz w:val="20"/>
          <w:szCs w:val="20"/>
          <w:highlight w:val="white"/>
          <w:u w:val="single"/>
          <w:rtl w:val="0"/>
        </w:rPr>
        <w:t xml:space="preserve">NetBeans</w:t>
      </w:r>
    </w:p>
    <w:p w:rsidR="00000000" w:rsidDel="00000000" w:rsidP="00000000" w:rsidRDefault="00000000" w:rsidRPr="00000000" w14:paraId="00000017">
      <w:pPr>
        <w:contextualSpacing w:val="0"/>
        <w:jc w:val="center"/>
        <w:rPr>
          <w:b w:val="1"/>
          <w:sz w:val="20"/>
          <w:szCs w:val="20"/>
        </w:rPr>
      </w:pPr>
      <w:r w:rsidDel="00000000" w:rsidR="00000000" w:rsidRPr="00000000">
        <w:fldChar w:fldCharType="end"/>
      </w:r>
      <w:r w:rsidDel="00000000" w:rsidR="00000000" w:rsidRPr="00000000">
        <w:rPr>
          <w:rtl w:val="0"/>
        </w:rPr>
      </w:r>
    </w:p>
    <w:p w:rsidR="00000000" w:rsidDel="00000000" w:rsidP="00000000" w:rsidRDefault="00000000" w:rsidRPr="00000000" w14:paraId="00000018">
      <w:pPr>
        <w:contextualSpacing w:val="0"/>
        <w:jc w:val="both"/>
        <w:rPr>
          <w:color w:val="212121"/>
          <w:sz w:val="36"/>
          <w:szCs w:val="36"/>
          <w:highlight w:val="white"/>
        </w:rPr>
      </w:pPr>
      <w:r w:rsidDel="00000000" w:rsidR="00000000" w:rsidRPr="00000000">
        <w:rPr>
          <w:color w:val="212121"/>
          <w:sz w:val="36"/>
          <w:szCs w:val="36"/>
          <w:highlight w:val="white"/>
          <w:rtl w:val="0"/>
        </w:rPr>
        <w:t xml:space="preserve">Το FXML είναι μια γλώσσα σήμανσης διεπαφής χρήστη που βασίζεται σε XML που δημιουργήθηκε από την Oracle Corporation για τον ορισμό του περιβάλλοντος χρήστη μιας εφαρμογής JavaFX. Παρέχει μια εναλλακτική λύση για την κατασκευή τέτοιων γραφημάτων στον κώδικα διαδικασιών και είναι ιδανική για τον ορισμό του διεπαφή χρήστη μιας εφαρμογής JavaFX, καθώς η ιεραρχική δομή ενός εγγράφου XML συμπίπτει στενά με τη δομή του γραφήματος σκηνής JavaFX.</w:t>
      </w:r>
    </w:p>
    <w:p w:rsidR="00000000" w:rsidDel="00000000" w:rsidP="00000000" w:rsidRDefault="00000000" w:rsidRPr="00000000" w14:paraId="00000019">
      <w:pPr>
        <w:contextualSpacing w:val="0"/>
        <w:jc w:val="both"/>
        <w:rPr>
          <w:sz w:val="36"/>
          <w:szCs w:val="36"/>
          <w:highlight w:val="white"/>
        </w:rPr>
      </w:pPr>
      <w:r w:rsidDel="00000000" w:rsidR="00000000" w:rsidRPr="00000000">
        <w:rPr>
          <w:color w:val="212121"/>
          <w:sz w:val="36"/>
          <w:szCs w:val="36"/>
          <w:highlight w:val="white"/>
          <w:rtl w:val="0"/>
        </w:rPr>
        <w:t xml:space="preserve">Επιπλέον τα εργαλεία που χρησιμοποιήθηκαν είναι το NETbeans και το scene builder.</w:t>
      </w:r>
      <w:r w:rsidDel="00000000" w:rsidR="00000000" w:rsidRPr="00000000">
        <w:rPr>
          <w:rtl w:val="0"/>
        </w:rPr>
      </w:r>
    </w:p>
    <w:p w:rsidR="00000000" w:rsidDel="00000000" w:rsidP="00000000" w:rsidRDefault="00000000" w:rsidRPr="00000000" w14:paraId="0000001A">
      <w:pPr>
        <w:contextualSpacing w:val="0"/>
        <w:jc w:val="left"/>
        <w:rPr>
          <w:b w:val="1"/>
          <w:sz w:val="60"/>
          <w:szCs w:val="60"/>
        </w:rPr>
      </w:pPr>
      <w:r w:rsidDel="00000000" w:rsidR="00000000" w:rsidRPr="00000000">
        <w:rPr>
          <w:b w:val="1"/>
          <w:sz w:val="60"/>
          <w:szCs w:val="60"/>
          <w:rtl w:val="0"/>
        </w:rPr>
        <w:t xml:space="preserve">  </w:t>
      </w:r>
      <w:r w:rsidDel="00000000" w:rsidR="00000000" w:rsidRPr="00000000">
        <w:rPr>
          <w:b w:val="1"/>
          <w:sz w:val="60"/>
          <w:szCs w:val="60"/>
        </w:rPr>
        <w:drawing>
          <wp:inline distB="114300" distT="114300" distL="114300" distR="114300">
            <wp:extent cx="5734050" cy="31115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405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contextualSpacing w:val="0"/>
        <w:jc w:val="center"/>
        <w:rPr>
          <w:color w:val="660099"/>
          <w:sz w:val="27"/>
          <w:szCs w:val="27"/>
          <w:highlight w:val="white"/>
          <w:u w:val="single"/>
        </w:rPr>
      </w:pPr>
      <w:hyperlink r:id="rId9">
        <w:r w:rsidDel="00000000" w:rsidR="00000000" w:rsidRPr="00000000">
          <w:rPr>
            <w:color w:val="660099"/>
            <w:sz w:val="20"/>
            <w:szCs w:val="20"/>
            <w:highlight w:val="white"/>
            <w:u w:val="single"/>
            <w:rtl w:val="0"/>
          </w:rPr>
          <w:t xml:space="preserve">JavaFX Scene Builde</w:t>
        </w:r>
      </w:hyperlink>
      <w:r w:rsidDel="00000000" w:rsidR="00000000" w:rsidRPr="00000000">
        <w:fldChar w:fldCharType="begin"/>
        <w:instrText xml:space="preserve"> HYPERLINK "https://www.oracle.com/technetwork/java/javase/downloads/javafxscenebuilder-info-2157684.html" </w:instrText>
        <w:fldChar w:fldCharType="separate"/>
      </w:r>
      <w:r w:rsidDel="00000000" w:rsidR="00000000" w:rsidRPr="00000000">
        <w:rPr>
          <w:color w:val="660099"/>
          <w:sz w:val="27"/>
          <w:szCs w:val="27"/>
          <w:highlight w:val="white"/>
          <w:u w:val="single"/>
          <w:rtl w:val="0"/>
        </w:rPr>
        <w:t xml:space="preserve">r</w:t>
      </w:r>
    </w:p>
    <w:p w:rsidR="00000000" w:rsidDel="00000000" w:rsidP="00000000" w:rsidRDefault="00000000" w:rsidRPr="00000000" w14:paraId="0000001C">
      <w:pPr>
        <w:contextualSpacing w:val="0"/>
        <w:jc w:val="center"/>
        <w:rPr>
          <w:b w:val="1"/>
          <w:sz w:val="20"/>
          <w:szCs w:val="20"/>
        </w:rPr>
      </w:pPr>
      <w:r w:rsidDel="00000000" w:rsidR="00000000" w:rsidRPr="00000000">
        <w:fldChar w:fldCharType="end"/>
      </w:r>
      <w:r w:rsidDel="00000000" w:rsidR="00000000" w:rsidRPr="00000000">
        <w:rPr>
          <w:rtl w:val="0"/>
        </w:rPr>
      </w:r>
    </w:p>
    <w:p w:rsidR="00000000" w:rsidDel="00000000" w:rsidP="00000000" w:rsidRDefault="00000000" w:rsidRPr="00000000" w14:paraId="0000001D">
      <w:pPr>
        <w:contextualSpacing w:val="0"/>
        <w:jc w:val="center"/>
        <w:rPr>
          <w:b w:val="1"/>
          <w:sz w:val="20"/>
          <w:szCs w:val="20"/>
        </w:rPr>
      </w:pPr>
      <w:r w:rsidDel="00000000" w:rsidR="00000000" w:rsidRPr="00000000">
        <w:rPr>
          <w:rtl w:val="0"/>
        </w:rPr>
      </w:r>
    </w:p>
    <w:p w:rsidR="00000000" w:rsidDel="00000000" w:rsidP="00000000" w:rsidRDefault="00000000" w:rsidRPr="00000000" w14:paraId="0000001E">
      <w:pPr>
        <w:contextualSpacing w:val="0"/>
        <w:jc w:val="center"/>
        <w:rPr>
          <w:b w:val="1"/>
          <w:sz w:val="20"/>
          <w:szCs w:val="20"/>
        </w:rPr>
      </w:pPr>
      <w:r w:rsidDel="00000000" w:rsidR="00000000" w:rsidRPr="00000000">
        <w:rPr>
          <w:rtl w:val="0"/>
        </w:rPr>
      </w:r>
    </w:p>
    <w:p w:rsidR="00000000" w:rsidDel="00000000" w:rsidP="00000000" w:rsidRDefault="00000000" w:rsidRPr="00000000" w14:paraId="0000001F">
      <w:pPr>
        <w:contextualSpacing w:val="0"/>
        <w:jc w:val="center"/>
        <w:rPr>
          <w:b w:val="1"/>
          <w:sz w:val="20"/>
          <w:szCs w:val="20"/>
        </w:rPr>
      </w:pPr>
      <w:r w:rsidDel="00000000" w:rsidR="00000000" w:rsidRPr="00000000">
        <w:rPr>
          <w:rtl w:val="0"/>
        </w:rPr>
      </w:r>
    </w:p>
    <w:p w:rsidR="00000000" w:rsidDel="00000000" w:rsidP="00000000" w:rsidRDefault="00000000" w:rsidRPr="00000000" w14:paraId="00000020">
      <w:pPr>
        <w:ind w:left="0" w:firstLine="0"/>
        <w:contextualSpacing w:val="0"/>
        <w:jc w:val="center"/>
        <w:rPr>
          <w:sz w:val="60"/>
          <w:szCs w:val="60"/>
        </w:rPr>
      </w:pPr>
      <w:r w:rsidDel="00000000" w:rsidR="00000000" w:rsidRPr="00000000">
        <w:rPr>
          <w:sz w:val="60"/>
          <w:szCs w:val="60"/>
          <w:rtl w:val="0"/>
        </w:rPr>
        <w:t xml:space="preserve">Ανάλυση κώδικα</w:t>
      </w:r>
    </w:p>
    <w:p w:rsidR="00000000" w:rsidDel="00000000" w:rsidP="00000000" w:rsidRDefault="00000000" w:rsidRPr="00000000" w14:paraId="00000021">
      <w:pPr>
        <w:ind w:left="2160" w:firstLine="0"/>
        <w:contextualSpacing w:val="0"/>
        <w:jc w:val="left"/>
        <w:rPr>
          <w:sz w:val="36"/>
          <w:szCs w:val="36"/>
        </w:rPr>
      </w:pPr>
      <w:r w:rsidDel="00000000" w:rsidR="00000000" w:rsidRPr="00000000">
        <w:rPr>
          <w:rtl w:val="0"/>
        </w:rPr>
      </w:r>
    </w:p>
    <w:p w:rsidR="00000000" w:rsidDel="00000000" w:rsidP="00000000" w:rsidRDefault="00000000" w:rsidRPr="00000000" w14:paraId="00000022">
      <w:pPr>
        <w:ind w:left="2160" w:firstLine="0"/>
        <w:contextualSpacing w:val="0"/>
        <w:jc w:val="left"/>
        <w:rPr>
          <w:sz w:val="36"/>
          <w:szCs w:val="36"/>
        </w:rPr>
      </w:pPr>
      <w:r w:rsidDel="00000000" w:rsidR="00000000" w:rsidRPr="00000000">
        <w:rPr>
          <w:rtl w:val="0"/>
        </w:rPr>
      </w:r>
    </w:p>
    <w:p w:rsidR="00000000" w:rsidDel="00000000" w:rsidP="00000000" w:rsidRDefault="00000000" w:rsidRPr="00000000" w14:paraId="00000023">
      <w:pPr>
        <w:ind w:left="0" w:firstLine="0"/>
        <w:contextualSpacing w:val="0"/>
        <w:jc w:val="both"/>
        <w:rPr>
          <w:sz w:val="36"/>
          <w:szCs w:val="36"/>
        </w:rPr>
      </w:pPr>
      <w:r w:rsidDel="00000000" w:rsidR="00000000" w:rsidRPr="00000000">
        <w:rPr>
          <w:sz w:val="36"/>
          <w:szCs w:val="36"/>
          <w:rtl w:val="0"/>
        </w:rPr>
        <w:t xml:space="preserve">To πρόγραμμα περιέχει την FXMLDocumentController,  JavaFXApplication14 και ένα αρχείο fxml.H JavaFXApplication14 χρησιμοποιεί javafx για να δημιουργήσει ένα παράθυρο το οποίο έπειτα το φορτώνει και το εμφανίζει .</w:t>
      </w:r>
    </w:p>
    <w:p w:rsidR="00000000" w:rsidDel="00000000" w:rsidP="00000000" w:rsidRDefault="00000000" w:rsidRPr="00000000" w14:paraId="00000024">
      <w:pPr>
        <w:ind w:left="0" w:firstLine="0"/>
        <w:contextualSpacing w:val="0"/>
        <w:jc w:val="both"/>
        <w:rPr>
          <w:sz w:val="36"/>
          <w:szCs w:val="36"/>
        </w:rPr>
      </w:pPr>
      <w:r w:rsidDel="00000000" w:rsidR="00000000" w:rsidRPr="00000000">
        <w:rPr>
          <w:sz w:val="36"/>
          <w:szCs w:val="36"/>
          <w:rtl w:val="0"/>
        </w:rPr>
        <w:t xml:space="preserve">Το παράθυρο αυτό το δημιουργεί με βάσει τα στοιχεία που της έχει δώσει το αρχείο fxml. Το fxml περιέχει το πως θα εμφανιστούν στο χώρο τα  κουμπιά και οι ετικέτες του προγράμματος.</w:t>
      </w:r>
    </w:p>
    <w:p w:rsidR="00000000" w:rsidDel="00000000" w:rsidP="00000000" w:rsidRDefault="00000000" w:rsidRPr="00000000" w14:paraId="00000025">
      <w:pPr>
        <w:ind w:left="0" w:firstLine="0"/>
        <w:contextualSpacing w:val="0"/>
        <w:jc w:val="both"/>
        <w:rPr>
          <w:sz w:val="36"/>
          <w:szCs w:val="36"/>
        </w:rPr>
      </w:pPr>
      <w:r w:rsidDel="00000000" w:rsidR="00000000" w:rsidRPr="00000000">
        <w:rPr>
          <w:sz w:val="36"/>
          <w:szCs w:val="36"/>
          <w:rtl w:val="0"/>
        </w:rPr>
        <w:t xml:space="preserve">Αρχικά, το FXMLDocumentController περιέχει τις αναφορές των κουμπιών που σχετίζονται με το αρχείο fxml και παρέχει πρόσβαση σε αυτές καθως, και το eventhandler που χρησιμοποιούν τα κουμπιά . </w:t>
      </w:r>
    </w:p>
    <w:p w:rsidR="00000000" w:rsidDel="00000000" w:rsidP="00000000" w:rsidRDefault="00000000" w:rsidRPr="00000000" w14:paraId="00000026">
      <w:pPr>
        <w:ind w:left="0" w:firstLine="0"/>
        <w:contextualSpacing w:val="0"/>
        <w:jc w:val="both"/>
        <w:rPr>
          <w:sz w:val="36"/>
          <w:szCs w:val="36"/>
        </w:rPr>
      </w:pPr>
      <w:r w:rsidDel="00000000" w:rsidR="00000000" w:rsidRPr="00000000">
        <w:rPr>
          <w:rtl w:val="0"/>
        </w:rPr>
      </w:r>
    </w:p>
    <w:p w:rsidR="00000000" w:rsidDel="00000000" w:rsidP="00000000" w:rsidRDefault="00000000" w:rsidRPr="00000000" w14:paraId="00000027">
      <w:pPr>
        <w:ind w:left="0" w:firstLine="0"/>
        <w:contextualSpacing w:val="0"/>
        <w:rPr>
          <w:rFonts w:ascii="Fira Mono" w:cs="Fira Mono" w:eastAsia="Fira Mono" w:hAnsi="Fira Mono"/>
          <w:color w:val="45818e"/>
          <w:sz w:val="36"/>
          <w:szCs w:val="36"/>
        </w:rPr>
      </w:pPr>
      <w:r w:rsidDel="00000000" w:rsidR="00000000" w:rsidRPr="00000000">
        <w:rPr>
          <w:rFonts w:ascii="Fira Mono" w:cs="Fira Mono" w:eastAsia="Fira Mono" w:hAnsi="Fira Mono"/>
          <w:color w:val="45818e"/>
          <w:sz w:val="36"/>
          <w:szCs w:val="36"/>
          <w:rtl w:val="0"/>
        </w:rPr>
        <w:t xml:space="preserve">@FXML</w:t>
      </w:r>
    </w:p>
    <w:p w:rsidR="00000000" w:rsidDel="00000000" w:rsidP="00000000" w:rsidRDefault="00000000" w:rsidRPr="00000000" w14:paraId="00000028">
      <w:pPr>
        <w:ind w:left="0" w:firstLine="0"/>
        <w:contextualSpacing w:val="0"/>
        <w:rPr>
          <w:rFonts w:ascii="Fira Mono" w:cs="Fira Mono" w:eastAsia="Fira Mono" w:hAnsi="Fira Mono"/>
          <w:color w:val="45818e"/>
          <w:sz w:val="36"/>
          <w:szCs w:val="36"/>
        </w:rPr>
      </w:pPr>
      <w:r w:rsidDel="00000000" w:rsidR="00000000" w:rsidRPr="00000000">
        <w:rPr>
          <w:rFonts w:ascii="Fira Mono" w:cs="Fira Mono" w:eastAsia="Fira Mono" w:hAnsi="Fira Mono"/>
          <w:color w:val="45818e"/>
          <w:sz w:val="36"/>
          <w:szCs w:val="36"/>
          <w:rtl w:val="0"/>
        </w:rPr>
        <w:t xml:space="preserve">    private Label lb;</w:t>
      </w:r>
    </w:p>
    <w:p w:rsidR="00000000" w:rsidDel="00000000" w:rsidP="00000000" w:rsidRDefault="00000000" w:rsidRPr="00000000" w14:paraId="00000029">
      <w:pPr>
        <w:ind w:left="0" w:firstLine="0"/>
        <w:contextualSpacing w:val="0"/>
        <w:rPr>
          <w:rFonts w:ascii="Fira Mono" w:cs="Fira Mono" w:eastAsia="Fira Mono" w:hAnsi="Fira Mono"/>
          <w:color w:val="45818e"/>
          <w:sz w:val="36"/>
          <w:szCs w:val="36"/>
        </w:rPr>
      </w:pPr>
      <w:r w:rsidDel="00000000" w:rsidR="00000000" w:rsidRPr="00000000">
        <w:rPr>
          <w:rtl w:val="0"/>
        </w:rPr>
      </w:r>
    </w:p>
    <w:p w:rsidR="00000000" w:rsidDel="00000000" w:rsidP="00000000" w:rsidRDefault="00000000" w:rsidRPr="00000000" w14:paraId="0000002A">
      <w:pPr>
        <w:ind w:left="0" w:firstLine="0"/>
        <w:contextualSpacing w:val="0"/>
        <w:rPr>
          <w:rFonts w:ascii="Fira Mono" w:cs="Fira Mono" w:eastAsia="Fira Mono" w:hAnsi="Fira Mono"/>
          <w:color w:val="45818e"/>
          <w:sz w:val="36"/>
          <w:szCs w:val="36"/>
        </w:rPr>
      </w:pPr>
      <w:r w:rsidDel="00000000" w:rsidR="00000000" w:rsidRPr="00000000">
        <w:rPr>
          <w:rFonts w:ascii="Fira Mono" w:cs="Fira Mono" w:eastAsia="Fira Mono" w:hAnsi="Fira Mono"/>
          <w:color w:val="45818e"/>
          <w:sz w:val="36"/>
          <w:szCs w:val="36"/>
          <w:rtl w:val="0"/>
        </w:rPr>
        <w:t xml:space="preserve">private void handleButton(ActionEvent e) {//code}</w:t>
      </w:r>
    </w:p>
    <w:p w:rsidR="00000000" w:rsidDel="00000000" w:rsidP="00000000" w:rsidRDefault="00000000" w:rsidRPr="00000000" w14:paraId="0000002B">
      <w:pPr>
        <w:ind w:left="0" w:firstLine="0"/>
        <w:contextualSpacing w:val="0"/>
        <w:rPr>
          <w:color w:val="45818e"/>
          <w:sz w:val="36"/>
          <w:szCs w:val="36"/>
        </w:rPr>
      </w:pPr>
      <w:r w:rsidDel="00000000" w:rsidR="00000000" w:rsidRPr="00000000">
        <w:rPr>
          <w:rtl w:val="0"/>
        </w:rPr>
      </w:r>
    </w:p>
    <w:p w:rsidR="00000000" w:rsidDel="00000000" w:rsidP="00000000" w:rsidRDefault="00000000" w:rsidRPr="00000000" w14:paraId="0000002C">
      <w:pPr>
        <w:ind w:left="0" w:firstLine="0"/>
        <w:contextualSpacing w:val="0"/>
        <w:rPr>
          <w:sz w:val="36"/>
          <w:szCs w:val="36"/>
        </w:rPr>
      </w:pPr>
      <w:r w:rsidDel="00000000" w:rsidR="00000000" w:rsidRPr="00000000">
        <w:rPr>
          <w:sz w:val="36"/>
          <w:szCs w:val="36"/>
          <w:rtl w:val="0"/>
        </w:rPr>
        <w:t xml:space="preserve">Ο αλγόριθμος της κλάσης βασίζεται στα event και γενικότερα το μεγαλύτερο μέρος του κώδικα εκτελείται μετά το event το οποίο “πιάνει” το handdleButton.</w:t>
      </w:r>
    </w:p>
    <w:p w:rsidR="00000000" w:rsidDel="00000000" w:rsidP="00000000" w:rsidRDefault="00000000" w:rsidRPr="00000000" w14:paraId="0000002D">
      <w:pPr>
        <w:ind w:left="0" w:firstLine="0"/>
        <w:contextualSpacing w:val="0"/>
        <w:rPr>
          <w:sz w:val="36"/>
          <w:szCs w:val="36"/>
        </w:rPr>
      </w:pPr>
      <w:r w:rsidDel="00000000" w:rsidR="00000000" w:rsidRPr="00000000">
        <w:rPr>
          <w:rtl w:val="0"/>
        </w:rPr>
      </w:r>
    </w:p>
    <w:p w:rsidR="00000000" w:rsidDel="00000000" w:rsidP="00000000" w:rsidRDefault="00000000" w:rsidRPr="00000000" w14:paraId="0000002E">
      <w:pPr>
        <w:ind w:left="0" w:firstLine="0"/>
        <w:contextualSpacing w:val="0"/>
        <w:jc w:val="center"/>
        <w:rPr>
          <w:sz w:val="60"/>
          <w:szCs w:val="60"/>
        </w:rPr>
      </w:pPr>
      <w:r w:rsidDel="00000000" w:rsidR="00000000" w:rsidRPr="00000000">
        <w:rPr>
          <w:sz w:val="60"/>
          <w:szCs w:val="60"/>
          <w:rtl w:val="0"/>
        </w:rPr>
        <w:t xml:space="preserve">Τρόπος λειτουργίας</w:t>
      </w:r>
    </w:p>
    <w:p w:rsidR="00000000" w:rsidDel="00000000" w:rsidP="00000000" w:rsidRDefault="00000000" w:rsidRPr="00000000" w14:paraId="0000002F">
      <w:pPr>
        <w:ind w:left="0" w:firstLine="0"/>
        <w:contextualSpacing w:val="0"/>
        <w:jc w:val="center"/>
        <w:rPr>
          <w:sz w:val="36"/>
          <w:szCs w:val="36"/>
        </w:rPr>
      </w:pPr>
      <w:r w:rsidDel="00000000" w:rsidR="00000000" w:rsidRPr="00000000">
        <w:rPr>
          <w:rtl w:val="0"/>
        </w:rPr>
      </w:r>
    </w:p>
    <w:p w:rsidR="00000000" w:rsidDel="00000000" w:rsidP="00000000" w:rsidRDefault="00000000" w:rsidRPr="00000000" w14:paraId="00000030">
      <w:pPr>
        <w:ind w:left="0" w:firstLine="0"/>
        <w:contextualSpacing w:val="0"/>
        <w:jc w:val="both"/>
        <w:rPr>
          <w:sz w:val="36"/>
          <w:szCs w:val="36"/>
        </w:rPr>
      </w:pPr>
      <w:r w:rsidDel="00000000" w:rsidR="00000000" w:rsidRPr="00000000">
        <w:rPr>
          <w:sz w:val="36"/>
          <w:szCs w:val="36"/>
          <w:rtl w:val="0"/>
        </w:rPr>
        <w:t xml:space="preserve">Στην αρχή δημιουργούνται και αρχικοποιούνται οι μεταβλητές για τα κουμπιά(β0-β9),τις ετικέτες(lab-lab2),τις αδειες θέσεις(taken[]),τον νικητή του παιχνιδιού(victory),αν το παιχνίδι έχει τελειώσει(end) και τον μετρητή των γύρων(counter).</w:t>
      </w:r>
    </w:p>
    <w:p w:rsidR="00000000" w:rsidDel="00000000" w:rsidP="00000000" w:rsidRDefault="00000000" w:rsidRPr="00000000" w14:paraId="00000031">
      <w:pPr>
        <w:ind w:left="0" w:firstLine="0"/>
        <w:contextualSpacing w:val="0"/>
        <w:jc w:val="both"/>
        <w:rPr>
          <w:sz w:val="36"/>
          <w:szCs w:val="36"/>
        </w:rPr>
      </w:pPr>
      <w:r w:rsidDel="00000000" w:rsidR="00000000" w:rsidRPr="00000000">
        <w:rPr>
          <w:sz w:val="36"/>
          <w:szCs w:val="36"/>
          <w:rtl w:val="0"/>
        </w:rPr>
        <w:t xml:space="preserve">Όταν ο χρήστης κάνει κλικ στο κουμπί ενεργοποιείται η μέθοδος handleButton .Το event μετατρέπεται στο αριθμό από το κουμπί που καλέστηκε.Ο αριθμός αυτος</w:t>
      </w:r>
    </w:p>
    <w:p w:rsidR="00000000" w:rsidDel="00000000" w:rsidP="00000000" w:rsidRDefault="00000000" w:rsidRPr="00000000" w14:paraId="00000032">
      <w:pPr>
        <w:ind w:left="0" w:firstLine="0"/>
        <w:contextualSpacing w:val="0"/>
        <w:jc w:val="both"/>
        <w:rPr>
          <w:sz w:val="36"/>
          <w:szCs w:val="36"/>
        </w:rPr>
      </w:pPr>
      <w:r w:rsidDel="00000000" w:rsidR="00000000" w:rsidRPr="00000000">
        <w:rPr>
          <w:sz w:val="36"/>
          <w:szCs w:val="36"/>
          <w:rtl w:val="0"/>
        </w:rPr>
        <w:t xml:space="preserve">ελέγχεται αν είναι το κουμπί reset.Στη περίπτωση αυτή </w:t>
      </w:r>
    </w:p>
    <w:p w:rsidR="00000000" w:rsidDel="00000000" w:rsidP="00000000" w:rsidRDefault="00000000" w:rsidRPr="00000000" w14:paraId="00000033">
      <w:pPr>
        <w:ind w:left="0" w:firstLine="0"/>
        <w:contextualSpacing w:val="0"/>
        <w:jc w:val="both"/>
        <w:rPr>
          <w:sz w:val="36"/>
          <w:szCs w:val="36"/>
        </w:rPr>
      </w:pPr>
      <w:r w:rsidDel="00000000" w:rsidR="00000000" w:rsidRPr="00000000">
        <w:rPr>
          <w:sz w:val="36"/>
          <w:szCs w:val="36"/>
          <w:rtl w:val="0"/>
        </w:rPr>
        <w:t xml:space="preserve">καλεί την resetstuff() ,η οποία επαναφέρει τις μεταβλητές και το περιβάλλον στην αρχική τους μορφή, και κάνει return.</w:t>
      </w:r>
    </w:p>
    <w:p w:rsidR="00000000" w:rsidDel="00000000" w:rsidP="00000000" w:rsidRDefault="00000000" w:rsidRPr="00000000" w14:paraId="00000034">
      <w:pPr>
        <w:ind w:left="0" w:firstLine="0"/>
        <w:contextualSpacing w:val="0"/>
        <w:jc w:val="both"/>
        <w:rPr>
          <w:sz w:val="36"/>
          <w:szCs w:val="36"/>
        </w:rPr>
      </w:pPr>
      <w:r w:rsidDel="00000000" w:rsidR="00000000" w:rsidRPr="00000000">
        <w:rPr>
          <w:sz w:val="36"/>
          <w:szCs w:val="36"/>
          <w:rtl w:val="0"/>
        </w:rPr>
        <w:t xml:space="preserve">Σε διαφορετική περίπτωση ελέγχει αν το παιχνίδι έχει τελειώσει και επιστρέφει ,αλλιώς ελέγχει αν η θέση είναι κενή και καλεί την game().</w:t>
      </w:r>
    </w:p>
    <w:p w:rsidR="00000000" w:rsidDel="00000000" w:rsidP="00000000" w:rsidRDefault="00000000" w:rsidRPr="00000000" w14:paraId="00000035">
      <w:pPr>
        <w:ind w:left="0" w:firstLine="0"/>
        <w:contextualSpacing w:val="0"/>
        <w:jc w:val="both"/>
        <w:rPr>
          <w:sz w:val="36"/>
          <w:szCs w:val="36"/>
        </w:rPr>
      </w:pPr>
      <w:r w:rsidDel="00000000" w:rsidR="00000000" w:rsidRPr="00000000">
        <w:rPr>
          <w:sz w:val="36"/>
          <w:szCs w:val="36"/>
          <w:rtl w:val="0"/>
        </w:rPr>
        <w:t xml:space="preserve">H game() ενημερωνει τον μετρητή των γύρων και μέσω της buttons() τοποθετεί ένα ‘χ’ στο ανάλογο κουμπί της εφαρμογής μετά είναι η check()</w:t>
      </w:r>
    </w:p>
    <w:p w:rsidR="00000000" w:rsidDel="00000000" w:rsidP="00000000" w:rsidRDefault="00000000" w:rsidRPr="00000000" w14:paraId="00000036">
      <w:pPr>
        <w:ind w:left="0" w:firstLine="0"/>
        <w:contextualSpacing w:val="0"/>
        <w:jc w:val="both"/>
        <w:rPr>
          <w:sz w:val="36"/>
          <w:szCs w:val="36"/>
        </w:rPr>
      </w:pPr>
      <w:r w:rsidDel="00000000" w:rsidR="00000000" w:rsidRPr="00000000">
        <w:rPr>
          <w:sz w:val="36"/>
          <w:szCs w:val="36"/>
          <w:rtl w:val="0"/>
        </w:rPr>
        <w:t xml:space="preserve">που ελέγχει αν ικανοποιήθηκε ένας από τους οκτώ συνδυασμούς της τρίλιζας και τοποθετεί στο νικητή ‘χ’ ή ο ανάλογα.</w:t>
      </w:r>
    </w:p>
    <w:p w:rsidR="00000000" w:rsidDel="00000000" w:rsidP="00000000" w:rsidRDefault="00000000" w:rsidRPr="00000000" w14:paraId="00000037">
      <w:pPr>
        <w:ind w:left="0" w:firstLine="0"/>
        <w:contextualSpacing w:val="0"/>
        <w:jc w:val="both"/>
        <w:rPr>
          <w:sz w:val="36"/>
          <w:szCs w:val="36"/>
        </w:rPr>
      </w:pPr>
      <w:r w:rsidDel="00000000" w:rsidR="00000000" w:rsidRPr="00000000">
        <w:rPr>
          <w:sz w:val="36"/>
          <w:szCs w:val="36"/>
          <w:rtl w:val="0"/>
        </w:rPr>
        <w:t xml:space="preserve">Έπειτα, ελεγχεται στη game αν ο νικητής έχει τιμή χ και τελειώνει το παιχνίδι .Μέτα είναι η σειρά του 2 παίκτη(υπολογιστή) που αν δεν έχουν γεμίσει όλες οι θέσεις δίνει μια τυχαία τιμή και μέσω της buttons() τοποθετείται και το ‘ο’ μετά ξανά ελέγχει αν νίκησε ο υπολογιστής.Τέλος ελέγχει αν ο μετρητής είναι μεγαλύτερος του 4 η αν έχει αλλάξει η  αρχική τιμή του νικητή και καλει την endgame().</w:t>
      </w:r>
    </w:p>
    <w:p w:rsidR="00000000" w:rsidDel="00000000" w:rsidP="00000000" w:rsidRDefault="00000000" w:rsidRPr="00000000" w14:paraId="00000038">
      <w:pPr>
        <w:ind w:left="0" w:firstLine="0"/>
        <w:contextualSpacing w:val="0"/>
        <w:jc w:val="both"/>
        <w:rPr>
          <w:sz w:val="36"/>
          <w:szCs w:val="36"/>
        </w:rPr>
      </w:pPr>
      <w:r w:rsidDel="00000000" w:rsidR="00000000" w:rsidRPr="00000000">
        <w:rPr>
          <w:rtl w:val="0"/>
        </w:rPr>
      </w:r>
    </w:p>
    <w:p w:rsidR="00000000" w:rsidDel="00000000" w:rsidP="00000000" w:rsidRDefault="00000000" w:rsidRPr="00000000" w14:paraId="00000039">
      <w:pPr>
        <w:ind w:left="0" w:firstLine="0"/>
        <w:contextualSpacing w:val="0"/>
        <w:jc w:val="both"/>
        <w:rPr>
          <w:sz w:val="36"/>
          <w:szCs w:val="36"/>
        </w:rPr>
      </w:pPr>
      <w:r w:rsidDel="00000000" w:rsidR="00000000" w:rsidRPr="00000000">
        <w:rPr>
          <w:sz w:val="36"/>
          <w:szCs w:val="36"/>
          <w:rtl w:val="0"/>
        </w:rPr>
        <w:t xml:space="preserve">Η endgame()  ενεργοποιεί την end η οποία περιορίζει την είσοδο μόνο για το κουμπί reset .Αργότερα βρίσκει αν νίκησε κάποιος παίκτης μέσω της victory (x,o,none)</w:t>
      </w:r>
    </w:p>
    <w:p w:rsidR="00000000" w:rsidDel="00000000" w:rsidP="00000000" w:rsidRDefault="00000000" w:rsidRPr="00000000" w14:paraId="0000003A">
      <w:pPr>
        <w:ind w:left="0" w:firstLine="0"/>
        <w:contextualSpacing w:val="0"/>
        <w:jc w:val="both"/>
        <w:rPr>
          <w:sz w:val="36"/>
          <w:szCs w:val="36"/>
        </w:rPr>
      </w:pPr>
      <w:r w:rsidDel="00000000" w:rsidR="00000000" w:rsidRPr="00000000">
        <w:rPr>
          <w:sz w:val="36"/>
          <w:szCs w:val="36"/>
          <w:rtl w:val="0"/>
        </w:rPr>
        <w:t xml:space="preserve">και διαγράφει το όνομα του χαμένου από την εφαρμογή </w:t>
      </w:r>
    </w:p>
    <w:p w:rsidR="00000000" w:rsidDel="00000000" w:rsidP="00000000" w:rsidRDefault="00000000" w:rsidRPr="00000000" w14:paraId="0000003B">
      <w:pPr>
        <w:ind w:left="0" w:firstLine="0"/>
        <w:contextualSpacing w:val="0"/>
        <w:jc w:val="both"/>
        <w:rPr>
          <w:sz w:val="36"/>
          <w:szCs w:val="36"/>
        </w:rPr>
      </w:pPr>
      <w:r w:rsidDel="00000000" w:rsidR="00000000" w:rsidRPr="00000000">
        <w:rPr>
          <w:rtl w:val="0"/>
        </w:rPr>
      </w:r>
    </w:p>
    <w:p w:rsidR="00000000" w:rsidDel="00000000" w:rsidP="00000000" w:rsidRDefault="00000000" w:rsidRPr="00000000" w14:paraId="0000003C">
      <w:pPr>
        <w:ind w:left="0" w:firstLine="0"/>
        <w:contextualSpacing w:val="0"/>
        <w:jc w:val="both"/>
        <w:rPr>
          <w:sz w:val="36"/>
          <w:szCs w:val="36"/>
        </w:rPr>
      </w:pPr>
      <w:r w:rsidDel="00000000" w:rsidR="00000000" w:rsidRPr="00000000">
        <w:rPr>
          <w:rtl w:val="0"/>
        </w:rPr>
      </w:r>
    </w:p>
    <w:p w:rsidR="00000000" w:rsidDel="00000000" w:rsidP="00000000" w:rsidRDefault="00000000" w:rsidRPr="00000000" w14:paraId="0000003D">
      <w:pPr>
        <w:ind w:left="0" w:firstLine="0"/>
        <w:contextualSpacing w:val="0"/>
        <w:jc w:val="both"/>
        <w:rPr>
          <w:sz w:val="36"/>
          <w:szCs w:val="36"/>
        </w:rPr>
      </w:pPr>
      <w:r w:rsidDel="00000000" w:rsidR="00000000" w:rsidRPr="00000000">
        <w:rPr>
          <w:rtl w:val="0"/>
        </w:rPr>
      </w:r>
    </w:p>
    <w:p w:rsidR="00000000" w:rsidDel="00000000" w:rsidP="00000000" w:rsidRDefault="00000000" w:rsidRPr="00000000" w14:paraId="0000003E">
      <w:pPr>
        <w:ind w:left="2160" w:firstLine="0"/>
        <w:contextualSpacing w:val="0"/>
        <w:jc w:val="left"/>
        <w:rPr>
          <w:sz w:val="36"/>
          <w:szCs w:val="36"/>
        </w:rPr>
      </w:pPr>
      <w:r w:rsidDel="00000000" w:rsidR="00000000" w:rsidRPr="00000000">
        <w:rPr>
          <w:rtl w:val="0"/>
        </w:rPr>
      </w:r>
    </w:p>
    <w:p w:rsidR="00000000" w:rsidDel="00000000" w:rsidP="00000000" w:rsidRDefault="00000000" w:rsidRPr="00000000" w14:paraId="0000003F">
      <w:pPr>
        <w:contextualSpacing w:val="0"/>
        <w:jc w:val="left"/>
        <w:rPr>
          <w:b w:val="1"/>
          <w:sz w:val="60"/>
          <w:szCs w:val="6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oracle.com/technetwork/java/javase/downloads/javafxscenebuilder-info-2157684.html"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