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1F39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CERA Electricity Tariff Comparison Tool — IT Handover</w:t>
      </w:r>
    </w:p>
    <w:p w14:paraId="15A8ACCB" w14:textId="77777777" w:rsidR="00D75242" w:rsidRPr="00D75242" w:rsidRDefault="00D75242" w:rsidP="00D75242">
      <w:r w:rsidRPr="00D75242">
        <w:rPr>
          <w:b/>
          <w:bCs/>
        </w:rPr>
        <w:t>Prepared by:</w:t>
      </w:r>
      <w:r w:rsidRPr="00D75242">
        <w:t xml:space="preserve"> Regulatory Affairs / CERA</w:t>
      </w:r>
      <w:r w:rsidRPr="00D75242">
        <w:br/>
      </w:r>
      <w:r w:rsidRPr="00D75242">
        <w:rPr>
          <w:b/>
          <w:bCs/>
        </w:rPr>
        <w:t>Date:</w:t>
      </w:r>
      <w:r w:rsidRPr="00D75242">
        <w:t xml:space="preserve"> June 2026</w:t>
      </w:r>
      <w:r w:rsidRPr="00D75242">
        <w:br/>
      </w:r>
      <w:r w:rsidRPr="00D75242">
        <w:rPr>
          <w:b/>
          <w:bCs/>
        </w:rPr>
        <w:t>Purpose:</w:t>
      </w:r>
      <w:r w:rsidRPr="00D75242">
        <w:t xml:space="preserve"> Deployment of the CERA Tariff Comparison Tool to a CERA server for pilot use</w:t>
      </w:r>
    </w:p>
    <w:p w14:paraId="02F9AE7C" w14:textId="77777777" w:rsidR="00D75242" w:rsidRPr="00D75242" w:rsidRDefault="00D75242" w:rsidP="00D75242">
      <w:r w:rsidRPr="00D75242">
        <w:pict w14:anchorId="4230C3B8">
          <v:rect id="_x0000_i1103" style="width:0;height:1.5pt" o:hralign="center" o:hrstd="t" o:hr="t" fillcolor="#a0a0a0" stroked="f"/>
        </w:pict>
      </w:r>
    </w:p>
    <w:p w14:paraId="3FA76A24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1. What is this application?</w:t>
      </w:r>
    </w:p>
    <w:p w14:paraId="149FCF89" w14:textId="77777777" w:rsidR="00D75242" w:rsidRPr="00D75242" w:rsidRDefault="00D75242" w:rsidP="00D75242">
      <w:r w:rsidRPr="00D75242">
        <w:t>The CERA Tariff Comparison Tool is a web application that allows electricity consumers in Cyprus to compare tariffs offered by licensed suppliers. It consists of three separate pages:</w:t>
      </w:r>
    </w:p>
    <w:tbl>
      <w:tblPr>
        <w:tblW w:w="0" w:type="auto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07"/>
        <w:gridCol w:w="4158"/>
      </w:tblGrid>
      <w:tr w:rsidR="00D75242" w:rsidRPr="00D75242" w14:paraId="594796C2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966D4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AA55E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6AC2A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Purpose</w:t>
            </w:r>
          </w:p>
        </w:tc>
      </w:tr>
      <w:tr w:rsidR="00D75242" w:rsidRPr="00D75242" w14:paraId="3F0FF870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F769B" w14:textId="77777777" w:rsidR="00D75242" w:rsidRPr="00D75242" w:rsidRDefault="00D75242" w:rsidP="00D75242">
            <w:r w:rsidRPr="00D75242">
              <w:t>customer.html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5E1E4" w14:textId="77777777" w:rsidR="00D75242" w:rsidRPr="00D75242" w:rsidRDefault="00D75242" w:rsidP="00D75242">
            <w:r w:rsidRPr="00D75242">
              <w:t>General public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7A98A" w14:textId="77777777" w:rsidR="00D75242" w:rsidRPr="00D75242" w:rsidRDefault="00D75242" w:rsidP="00D75242">
            <w:r w:rsidRPr="00D75242">
              <w:t>Compare tariffs, estimate consumption</w:t>
            </w:r>
          </w:p>
        </w:tc>
      </w:tr>
      <w:tr w:rsidR="00D75242" w:rsidRPr="00D75242" w14:paraId="6E6DAC70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AAA57" w14:textId="77777777" w:rsidR="00D75242" w:rsidRPr="00D75242" w:rsidRDefault="00D75242" w:rsidP="00D75242">
            <w:r w:rsidRPr="00D75242">
              <w:t>admin.html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5BAA7" w14:textId="77777777" w:rsidR="00D75242" w:rsidRPr="00D75242" w:rsidRDefault="00D75242" w:rsidP="00D75242">
            <w:r w:rsidRPr="00D75242">
              <w:t>CERA staff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6537C" w14:textId="77777777" w:rsidR="00D75242" w:rsidRPr="00D75242" w:rsidRDefault="00D75242" w:rsidP="00D75242">
            <w:r w:rsidRPr="00D75242">
              <w:t>Manage suppliers, approve/reject tariffs</w:t>
            </w:r>
          </w:p>
        </w:tc>
      </w:tr>
      <w:tr w:rsidR="00D75242" w:rsidRPr="00D75242" w14:paraId="0E5DB173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D3037" w14:textId="77777777" w:rsidR="00D75242" w:rsidRPr="00D75242" w:rsidRDefault="00D75242" w:rsidP="00D75242">
            <w:r w:rsidRPr="00D75242">
              <w:t>supplier.html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F5444" w14:textId="77777777" w:rsidR="00D75242" w:rsidRPr="00D75242" w:rsidRDefault="00D75242" w:rsidP="00D75242">
            <w:r w:rsidRPr="00D75242">
              <w:t>Licensed suppliers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0ADF1" w14:textId="77777777" w:rsidR="00D75242" w:rsidRPr="00D75242" w:rsidRDefault="00D75242" w:rsidP="00D75242">
            <w:r w:rsidRPr="00D75242">
              <w:t>Submit and manage their own tariffs</w:t>
            </w:r>
          </w:p>
        </w:tc>
      </w:tr>
    </w:tbl>
    <w:p w14:paraId="3B6D336A" w14:textId="77777777" w:rsidR="00D75242" w:rsidRPr="00D75242" w:rsidRDefault="00D75242" w:rsidP="00D75242">
      <w:r w:rsidRPr="00D75242">
        <w:t>The application is currently fully built and running locally on a CERA workstation. This document describes what is needed to move it to a server so it can be accessed over the internet.</w:t>
      </w:r>
    </w:p>
    <w:p w14:paraId="675A2A8B" w14:textId="77777777" w:rsidR="00D75242" w:rsidRPr="00D75242" w:rsidRDefault="00D75242" w:rsidP="00D75242">
      <w:r w:rsidRPr="00D75242">
        <w:pict w14:anchorId="63D13CF0">
          <v:rect id="_x0000_i1104" style="width:0;height:1.5pt" o:hralign="center" o:hrstd="t" o:hr="t" fillcolor="#a0a0a0" stroked="f"/>
        </w:pict>
      </w:r>
    </w:p>
    <w:p w14:paraId="091F09D0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2. Technical overview</w:t>
      </w:r>
    </w:p>
    <w:p w14:paraId="06C838F2" w14:textId="77777777" w:rsidR="00D75242" w:rsidRPr="00D75242" w:rsidRDefault="00D75242" w:rsidP="00D75242">
      <w:r w:rsidRPr="00D75242">
        <w:t>The application is built with the following technologies:</w:t>
      </w:r>
    </w:p>
    <w:p w14:paraId="4A3D6139" w14:textId="77777777" w:rsidR="00D75242" w:rsidRPr="00D75242" w:rsidRDefault="00D75242" w:rsidP="00D75242">
      <w:pPr>
        <w:numPr>
          <w:ilvl w:val="0"/>
          <w:numId w:val="1"/>
        </w:numPr>
      </w:pPr>
      <w:r w:rsidRPr="00D75242">
        <w:rPr>
          <w:b/>
          <w:bCs/>
        </w:rPr>
        <w:t>Backend:</w:t>
      </w:r>
      <w:r w:rsidRPr="00D75242">
        <w:t> Python 3.12+ using the FastAPI framework</w:t>
      </w:r>
    </w:p>
    <w:p w14:paraId="2FC7A239" w14:textId="77777777" w:rsidR="00D75242" w:rsidRPr="00D75242" w:rsidRDefault="00D75242" w:rsidP="00D75242">
      <w:pPr>
        <w:numPr>
          <w:ilvl w:val="0"/>
          <w:numId w:val="1"/>
        </w:numPr>
      </w:pPr>
      <w:r w:rsidRPr="00D75242">
        <w:rPr>
          <w:b/>
          <w:bCs/>
        </w:rPr>
        <w:t>Database:</w:t>
      </w:r>
      <w:r w:rsidRPr="00D75242">
        <w:t> SQLite (a single file — suitable for pilot; can be migrated to PostgreSQL later)</w:t>
      </w:r>
    </w:p>
    <w:p w14:paraId="18A7285F" w14:textId="77777777" w:rsidR="00D75242" w:rsidRPr="00D75242" w:rsidRDefault="00D75242" w:rsidP="00D75242">
      <w:pPr>
        <w:numPr>
          <w:ilvl w:val="0"/>
          <w:numId w:val="1"/>
        </w:numPr>
      </w:pPr>
      <w:r w:rsidRPr="00D75242">
        <w:rPr>
          <w:b/>
          <w:bCs/>
        </w:rPr>
        <w:t>Web server:</w:t>
      </w:r>
      <w:r w:rsidRPr="00D75242">
        <w:t> Uvicorn (lightweight Python ASGI server, must run behind a reverse proxy)</w:t>
      </w:r>
    </w:p>
    <w:p w14:paraId="5FC478CF" w14:textId="77777777" w:rsidR="00D75242" w:rsidRPr="00D75242" w:rsidRDefault="00D75242" w:rsidP="00D75242">
      <w:pPr>
        <w:numPr>
          <w:ilvl w:val="0"/>
          <w:numId w:val="1"/>
        </w:numPr>
      </w:pPr>
      <w:r w:rsidRPr="00D75242">
        <w:rPr>
          <w:b/>
          <w:bCs/>
        </w:rPr>
        <w:t>Email:</w:t>
      </w:r>
      <w:r w:rsidRPr="00D75242">
        <w:t> Microsoft Azure (already configured — uses CERA's existing Azure tenant for sending notification emails to suppliers and admins)</w:t>
      </w:r>
    </w:p>
    <w:p w14:paraId="0F5B952A" w14:textId="77777777" w:rsidR="00D75242" w:rsidRPr="00D75242" w:rsidRDefault="00D75242" w:rsidP="00D75242">
      <w:pPr>
        <w:numPr>
          <w:ilvl w:val="0"/>
          <w:numId w:val="1"/>
        </w:numPr>
      </w:pPr>
      <w:r w:rsidRPr="00D75242">
        <w:rPr>
          <w:b/>
          <w:bCs/>
        </w:rPr>
        <w:t>Frontend:</w:t>
      </w:r>
      <w:r w:rsidRPr="00D75242">
        <w:t> Plain HTML/CSS/JavaScript — no build step required</w:t>
      </w:r>
    </w:p>
    <w:p w14:paraId="47761851" w14:textId="77777777" w:rsidR="00D75242" w:rsidRPr="00D75242" w:rsidRDefault="00D75242" w:rsidP="00D75242">
      <w:r w:rsidRPr="00D75242">
        <w:pict w14:anchorId="6D1BADE2">
          <v:rect id="_x0000_i1105" style="width:0;height:1.5pt" o:hralign="center" o:hrstd="t" o:hr="t" fillcolor="#a0a0a0" stroked="f"/>
        </w:pict>
      </w:r>
    </w:p>
    <w:p w14:paraId="188FADC6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3. What the application needs from the server</w:t>
      </w:r>
    </w:p>
    <w:p w14:paraId="5B0A504E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Operating system</w:t>
      </w:r>
    </w:p>
    <w:p w14:paraId="35B7B633" w14:textId="77777777" w:rsidR="00D75242" w:rsidRPr="00D75242" w:rsidRDefault="00D75242" w:rsidP="00D75242">
      <w:r w:rsidRPr="00D75242">
        <w:lastRenderedPageBreak/>
        <w:t>Linux (Ubuntu 22.04 LTS or similar) or Windows Server 2019/2022. Linux is preferred for simplicity.</w:t>
      </w:r>
    </w:p>
    <w:p w14:paraId="63D591A6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Software to install</w:t>
      </w:r>
    </w:p>
    <w:tbl>
      <w:tblPr>
        <w:tblW w:w="9160" w:type="dxa"/>
        <w:tblBorders>
          <w:top w:val="single" w:sz="6" w:space="0" w:color="E4E5E6"/>
          <w:left w:val="single" w:sz="6" w:space="0" w:color="E4E5E6"/>
          <w:bottom w:val="single" w:sz="6" w:space="0" w:color="E4E5E6"/>
          <w:right w:val="single" w:sz="6" w:space="0" w:color="E4E5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193"/>
        <w:gridCol w:w="5423"/>
      </w:tblGrid>
      <w:tr w:rsidR="00D75242" w:rsidRPr="00D75242" w14:paraId="6A8A7BAC" w14:textId="77777777" w:rsidTr="00D75242">
        <w:trPr>
          <w:tblHeader/>
        </w:trPr>
        <w:tc>
          <w:tcPr>
            <w:tcW w:w="2544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18651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Software</w:t>
            </w:r>
          </w:p>
        </w:tc>
        <w:tc>
          <w:tcPr>
            <w:tcW w:w="119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A9250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BEC71" w14:textId="77777777" w:rsidR="00D75242" w:rsidRPr="00D75242" w:rsidRDefault="00D75242" w:rsidP="00D75242">
            <w:pPr>
              <w:rPr>
                <w:b/>
                <w:bCs/>
              </w:rPr>
            </w:pPr>
            <w:r w:rsidRPr="00D75242">
              <w:rPr>
                <w:b/>
                <w:bCs/>
              </w:rPr>
              <w:t>Purpose</w:t>
            </w:r>
          </w:p>
        </w:tc>
      </w:tr>
      <w:tr w:rsidR="00D75242" w:rsidRPr="00D75242" w14:paraId="161B0E74" w14:textId="77777777" w:rsidTr="00D75242">
        <w:tc>
          <w:tcPr>
            <w:tcW w:w="2544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76068" w14:textId="77777777" w:rsidR="00D75242" w:rsidRPr="00D75242" w:rsidRDefault="00D75242" w:rsidP="00D75242">
            <w:r w:rsidRPr="00D75242">
              <w:t>Python</w:t>
            </w:r>
          </w:p>
        </w:tc>
        <w:tc>
          <w:tcPr>
            <w:tcW w:w="119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A5756" w14:textId="77777777" w:rsidR="00D75242" w:rsidRPr="00D75242" w:rsidRDefault="00D75242" w:rsidP="00D75242">
            <w:r w:rsidRPr="00D75242">
              <w:t>3.12 or higher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56B1D" w14:textId="77777777" w:rsidR="00D75242" w:rsidRPr="00D75242" w:rsidRDefault="00D75242" w:rsidP="00D75242">
            <w:r w:rsidRPr="00D75242">
              <w:t>Runs the application</w:t>
            </w:r>
          </w:p>
        </w:tc>
      </w:tr>
      <w:tr w:rsidR="00D75242" w:rsidRPr="00D75242" w14:paraId="69EA4EAE" w14:textId="77777777" w:rsidTr="00D75242">
        <w:tc>
          <w:tcPr>
            <w:tcW w:w="2544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64698" w14:textId="77777777" w:rsidR="00D75242" w:rsidRPr="00D75242" w:rsidRDefault="00D75242" w:rsidP="00D75242">
            <w:r w:rsidRPr="00D75242">
              <w:t>pip</w:t>
            </w:r>
          </w:p>
        </w:tc>
        <w:tc>
          <w:tcPr>
            <w:tcW w:w="119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EEF84" w14:textId="77777777" w:rsidR="00D75242" w:rsidRPr="00D75242" w:rsidRDefault="00D75242" w:rsidP="00D75242">
            <w:r w:rsidRPr="00D75242">
              <w:t>Latest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75A91" w14:textId="77777777" w:rsidR="00D75242" w:rsidRPr="00D75242" w:rsidRDefault="00D75242" w:rsidP="00D75242">
            <w:r w:rsidRPr="00D75242">
              <w:t>Installs Python dependencies</w:t>
            </w:r>
          </w:p>
        </w:tc>
      </w:tr>
      <w:tr w:rsidR="00D75242" w:rsidRPr="00D75242" w14:paraId="1FF2AFB0" w14:textId="77777777" w:rsidTr="00D75242">
        <w:tc>
          <w:tcPr>
            <w:tcW w:w="2544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95987" w14:textId="77777777" w:rsidR="00D75242" w:rsidRPr="00D75242" w:rsidRDefault="00D75242" w:rsidP="00D75242">
            <w:r w:rsidRPr="00D75242">
              <w:t>nginx (Linux) or IIS (Windows)</w:t>
            </w:r>
          </w:p>
        </w:tc>
        <w:tc>
          <w:tcPr>
            <w:tcW w:w="119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C7499" w14:textId="77777777" w:rsidR="00D75242" w:rsidRPr="00D75242" w:rsidRDefault="00D75242" w:rsidP="00D75242">
            <w:r w:rsidRPr="00D75242">
              <w:t>Latest stable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1E248" w14:textId="77777777" w:rsidR="00D75242" w:rsidRPr="00D75242" w:rsidRDefault="00D75242" w:rsidP="00D75242">
            <w:r w:rsidRPr="00D75242">
              <w:t>Reverse proxy — handles HTTPS and forwards traffic to the app</w:t>
            </w:r>
          </w:p>
        </w:tc>
      </w:tr>
      <w:tr w:rsidR="00D75242" w:rsidRPr="00D75242" w14:paraId="15525568" w14:textId="77777777" w:rsidTr="00D75242">
        <w:tc>
          <w:tcPr>
            <w:tcW w:w="2544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AAA03" w14:textId="77777777" w:rsidR="00D75242" w:rsidRPr="00D75242" w:rsidRDefault="00D75242" w:rsidP="00D75242">
            <w:r w:rsidRPr="00D75242">
              <w:t>Certbot / Let's Encrypt</w:t>
            </w:r>
          </w:p>
        </w:tc>
        <w:tc>
          <w:tcPr>
            <w:tcW w:w="119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8FBFA" w14:textId="77777777" w:rsidR="00D75242" w:rsidRPr="00D75242" w:rsidRDefault="00D75242" w:rsidP="00D75242">
            <w:r w:rsidRPr="00D75242">
              <w:t>Latest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752DA" w14:textId="77777777" w:rsidR="00D75242" w:rsidRPr="00D75242" w:rsidRDefault="00D75242" w:rsidP="00D75242">
            <w:r w:rsidRPr="00D75242">
              <w:t>Free SSL/TLS certificate (if CERA does not already have one for this domain)</w:t>
            </w:r>
          </w:p>
        </w:tc>
      </w:tr>
    </w:tbl>
    <w:p w14:paraId="12A332F4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Python dependencies</w:t>
      </w:r>
    </w:p>
    <w:p w14:paraId="19E668A6" w14:textId="77777777" w:rsidR="00D75242" w:rsidRPr="00D75242" w:rsidRDefault="00D75242" w:rsidP="00D75242">
      <w:r w:rsidRPr="00D75242">
        <w:t>All dependencies are listed in requirements.txt and installed with one command:</w:t>
      </w:r>
    </w:p>
    <w:p w14:paraId="37497003" w14:textId="77777777" w:rsidR="00D75242" w:rsidRPr="00D75242" w:rsidRDefault="00D75242" w:rsidP="00D75242">
      <w:r w:rsidRPr="00D75242">
        <w:t>pip install -r requirements.txt</w:t>
      </w:r>
    </w:p>
    <w:p w14:paraId="175AF66A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Resources required (pilot sizing)</w:t>
      </w:r>
    </w:p>
    <w:p w14:paraId="17ABF363" w14:textId="77777777" w:rsidR="00D75242" w:rsidRPr="00D75242" w:rsidRDefault="00D75242" w:rsidP="00D75242">
      <w:pPr>
        <w:numPr>
          <w:ilvl w:val="0"/>
          <w:numId w:val="2"/>
        </w:numPr>
      </w:pPr>
      <w:r w:rsidRPr="00D75242">
        <w:rPr>
          <w:b/>
          <w:bCs/>
        </w:rPr>
        <w:t>CPU:</w:t>
      </w:r>
      <w:r w:rsidRPr="00D75242">
        <w:t> 1 core is sufficient</w:t>
      </w:r>
    </w:p>
    <w:p w14:paraId="3AA4DD41" w14:textId="77777777" w:rsidR="00D75242" w:rsidRPr="00D75242" w:rsidRDefault="00D75242" w:rsidP="00D75242">
      <w:pPr>
        <w:numPr>
          <w:ilvl w:val="0"/>
          <w:numId w:val="2"/>
        </w:numPr>
      </w:pPr>
      <w:r w:rsidRPr="00D75242">
        <w:rPr>
          <w:b/>
          <w:bCs/>
        </w:rPr>
        <w:t>RAM:</w:t>
      </w:r>
      <w:r w:rsidRPr="00D75242">
        <w:t> 512 MB minimum, 1 GB recommended</w:t>
      </w:r>
    </w:p>
    <w:p w14:paraId="61C8DA9B" w14:textId="77777777" w:rsidR="00D75242" w:rsidRPr="00D75242" w:rsidRDefault="00D75242" w:rsidP="00D75242">
      <w:pPr>
        <w:numPr>
          <w:ilvl w:val="0"/>
          <w:numId w:val="2"/>
        </w:numPr>
      </w:pPr>
      <w:r w:rsidRPr="00D75242">
        <w:rPr>
          <w:b/>
          <w:bCs/>
        </w:rPr>
        <w:t>Disk:</w:t>
      </w:r>
      <w:r w:rsidRPr="00D75242">
        <w:t> 1 GB is more than enough (the database will be a few MB)</w:t>
      </w:r>
    </w:p>
    <w:p w14:paraId="71775DE6" w14:textId="77777777" w:rsidR="00D75242" w:rsidRPr="00D75242" w:rsidRDefault="00D75242" w:rsidP="00D75242">
      <w:pPr>
        <w:numPr>
          <w:ilvl w:val="0"/>
          <w:numId w:val="2"/>
        </w:numPr>
      </w:pPr>
      <w:r w:rsidRPr="00D75242">
        <w:rPr>
          <w:b/>
          <w:bCs/>
        </w:rPr>
        <w:t>Network:</w:t>
      </w:r>
      <w:r w:rsidRPr="00D75242">
        <w:t> Standard HTTP/HTTPS ports 80 and 443 must be open</w:t>
      </w:r>
    </w:p>
    <w:p w14:paraId="0B5A287C" w14:textId="77777777" w:rsidR="00D75242" w:rsidRPr="00D75242" w:rsidRDefault="00D75242" w:rsidP="00D75242">
      <w:r w:rsidRPr="00D75242">
        <w:pict w14:anchorId="59EAAA1E">
          <v:rect id="_x0000_i1106" style="width:0;height:1.5pt" o:hralign="center" o:hrstd="t" o:hr="t" fillcolor="#a0a0a0" stroked="f"/>
        </w:pict>
      </w:r>
    </w:p>
    <w:p w14:paraId="1CCFCE21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4. Files to deploy</w:t>
      </w:r>
    </w:p>
    <w:p w14:paraId="6B237A7D" w14:textId="77777777" w:rsidR="00D75242" w:rsidRPr="00D75242" w:rsidRDefault="00D75242" w:rsidP="00D75242">
      <w:r w:rsidRPr="00D75242">
        <w:t>The entire application is a single folder. It needs to be copied to the server as-is. Key contents:</w:t>
      </w:r>
    </w:p>
    <w:p w14:paraId="4B1EF795" w14:textId="77777777" w:rsidR="00D75242" w:rsidRPr="00D75242" w:rsidRDefault="00D75242" w:rsidP="00D75242">
      <w:r w:rsidRPr="00D75242">
        <w:t>tariff-backend/</w:t>
      </w:r>
    </w:p>
    <w:p w14:paraId="7E0CF7CD" w14:textId="77777777" w:rsidR="00D75242" w:rsidRPr="00D75242" w:rsidRDefault="00D75242" w:rsidP="00D75242"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customer.html          </w:t>
      </w:r>
      <w:r w:rsidRPr="00D75242">
        <w:rPr>
          <w:rFonts w:ascii="Aptos" w:hAnsi="Aptos" w:cs="Aptos"/>
        </w:rPr>
        <w:t>←</w:t>
      </w:r>
      <w:r w:rsidRPr="00D75242">
        <w:t xml:space="preserve"> public calculator page</w:t>
      </w:r>
    </w:p>
    <w:p w14:paraId="528B6A29" w14:textId="77777777" w:rsidR="00D75242" w:rsidRPr="00D75242" w:rsidRDefault="00D75242" w:rsidP="00D75242"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admin.html             </w:t>
      </w:r>
      <w:r w:rsidRPr="00D75242">
        <w:rPr>
          <w:rFonts w:ascii="Aptos" w:hAnsi="Aptos" w:cs="Aptos"/>
        </w:rPr>
        <w:t>←</w:t>
      </w:r>
      <w:r w:rsidRPr="00D75242">
        <w:t xml:space="preserve"> CERA admin panel</w:t>
      </w:r>
    </w:p>
    <w:p w14:paraId="497475F2" w14:textId="77777777" w:rsidR="00D75242" w:rsidRPr="00D75242" w:rsidRDefault="00D75242" w:rsidP="00D75242"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supplier.html          </w:t>
      </w:r>
      <w:r w:rsidRPr="00D75242">
        <w:rPr>
          <w:rFonts w:ascii="Aptos" w:hAnsi="Aptos" w:cs="Aptos"/>
        </w:rPr>
        <w:t>←</w:t>
      </w:r>
      <w:r w:rsidRPr="00D75242">
        <w:t xml:space="preserve"> supplier portal</w:t>
      </w:r>
    </w:p>
    <w:p w14:paraId="13DD9098" w14:textId="77777777" w:rsidR="00D75242" w:rsidRPr="00D75242" w:rsidRDefault="00D75242" w:rsidP="00D75242"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Logo_Transparent.png</w:t>
      </w:r>
    </w:p>
    <w:p w14:paraId="3600DC3B" w14:textId="1CAE0EF6" w:rsidR="00D75242" w:rsidRPr="00D75242" w:rsidRDefault="00D75242" w:rsidP="00D75242">
      <w:r>
        <w:rPr>
          <w:lang w:val="en-GB"/>
        </w:rPr>
        <w:t xml:space="preserve"> </w:t>
      </w:r>
      <w:r w:rsidRPr="00D75242">
        <w:t>└── tariff-api/</w:t>
      </w:r>
    </w:p>
    <w:p w14:paraId="5A0D8213" w14:textId="77777777" w:rsidR="00D75242" w:rsidRPr="00D75242" w:rsidRDefault="00D75242" w:rsidP="00D75242">
      <w:r w:rsidRPr="00D75242">
        <w:lastRenderedPageBreak/>
        <w:t xml:space="preserve">    </w:t>
      </w:r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main.py            </w:t>
      </w:r>
      <w:r w:rsidRPr="00D75242">
        <w:rPr>
          <w:rFonts w:ascii="Aptos" w:hAnsi="Aptos" w:cs="Aptos"/>
        </w:rPr>
        <w:t>←</w:t>
      </w:r>
      <w:r w:rsidRPr="00D75242">
        <w:t xml:space="preserve"> application entry point</w:t>
      </w:r>
    </w:p>
    <w:p w14:paraId="5343E70C" w14:textId="77777777" w:rsidR="00D75242" w:rsidRPr="00D75242" w:rsidRDefault="00D75242" w:rsidP="00D75242">
      <w:r w:rsidRPr="00D75242">
        <w:t xml:space="preserve">    </w:t>
      </w:r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──</w:t>
      </w:r>
      <w:r w:rsidRPr="00D75242">
        <w:t xml:space="preserve"> requirements.txt   </w:t>
      </w:r>
      <w:r w:rsidRPr="00D75242">
        <w:rPr>
          <w:rFonts w:ascii="Aptos" w:hAnsi="Aptos" w:cs="Aptos"/>
        </w:rPr>
        <w:t>←</w:t>
      </w:r>
      <w:r w:rsidRPr="00D75242">
        <w:t xml:space="preserve"> Python dependencies</w:t>
      </w:r>
    </w:p>
    <w:p w14:paraId="6F039086" w14:textId="77777777" w:rsidR="00D75242" w:rsidRPr="00D75242" w:rsidRDefault="00D75242" w:rsidP="00D75242">
      <w:r w:rsidRPr="00D75242">
        <w:t xml:space="preserve">    </w:t>
      </w:r>
      <w:r w:rsidRPr="00D75242">
        <w:rPr>
          <w:rFonts w:ascii="MS Gothic" w:eastAsia="MS Gothic" w:hAnsi="MS Gothic" w:cs="MS Gothic" w:hint="eastAsia"/>
        </w:rPr>
        <w:t>├</w:t>
      </w:r>
      <w:r w:rsidRPr="00D75242">
        <w:rPr>
          <w:rFonts w:ascii="Aptos" w:hAnsi="Aptos" w:cs="Aptos"/>
        </w:rPr>
        <w:t>─</w:t>
      </w:r>
      <w:proofErr w:type="gramStart"/>
      <w:r w:rsidRPr="00D75242">
        <w:rPr>
          <w:rFonts w:ascii="Aptos" w:hAnsi="Aptos" w:cs="Aptos"/>
        </w:rPr>
        <w:t>─</w:t>
      </w:r>
      <w:r w:rsidRPr="00D75242">
        <w:t xml:space="preserve"> .env</w:t>
      </w:r>
      <w:proofErr w:type="gramEnd"/>
      <w:r w:rsidRPr="00D75242">
        <w:t xml:space="preserve">               </w:t>
      </w:r>
      <w:r w:rsidRPr="00D75242">
        <w:rPr>
          <w:rFonts w:ascii="Aptos" w:hAnsi="Aptos" w:cs="Aptos"/>
        </w:rPr>
        <w:t>←</w:t>
      </w:r>
      <w:r w:rsidRPr="00D75242">
        <w:t xml:space="preserve"> configuration (see Section 6)</w:t>
      </w:r>
    </w:p>
    <w:p w14:paraId="76CC445C" w14:textId="5C80A737" w:rsidR="00D75242" w:rsidRPr="00D75242" w:rsidRDefault="00D75242" w:rsidP="00D75242">
      <w:r>
        <w:rPr>
          <w:lang w:val="en-GB"/>
        </w:rPr>
        <w:t xml:space="preserve"> </w:t>
      </w:r>
      <w:r w:rsidRPr="00D75242">
        <w:t xml:space="preserve">    └── tariff.db          ← database (created automatically on first run)</w:t>
      </w:r>
    </w:p>
    <w:p w14:paraId="15677BFB" w14:textId="77777777" w:rsidR="00D75242" w:rsidRPr="00D75242" w:rsidRDefault="00D75242" w:rsidP="00D75242">
      <w:r w:rsidRPr="00D75242">
        <w:pict w14:anchorId="1A8D13D9">
          <v:rect id="_x0000_i1107" style="width:0;height:1.5pt" o:hralign="center" o:hrstd="t" o:hr="t" fillcolor="#a0a0a0" stroked="f"/>
        </w:pict>
      </w:r>
    </w:p>
    <w:p w14:paraId="3E0BF7B8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5. How to run the application</w:t>
      </w:r>
    </w:p>
    <w:p w14:paraId="6C2B15C6" w14:textId="77777777" w:rsidR="00D75242" w:rsidRPr="00D75242" w:rsidRDefault="00D75242" w:rsidP="00D75242">
      <w:r w:rsidRPr="00D75242">
        <w:t>From inside the tariff-api/ folder:</w:t>
      </w:r>
    </w:p>
    <w:p w14:paraId="4BEF3528" w14:textId="77777777" w:rsidR="00D75242" w:rsidRPr="00D75242" w:rsidRDefault="00D75242" w:rsidP="00D75242">
      <w:r w:rsidRPr="00D75242">
        <w:t>python -m uvicorn main:app --host 0.0.0.0 --port 8000</w:t>
      </w:r>
    </w:p>
    <w:p w14:paraId="32D70C7C" w14:textId="77777777" w:rsidR="00D75242" w:rsidRPr="00D75242" w:rsidRDefault="00D75242" w:rsidP="00D75242">
      <w:r w:rsidRPr="00D75242">
        <w:rPr>
          <w:b/>
          <w:bCs/>
        </w:rPr>
        <w:t>Important:</w:t>
      </w:r>
      <w:r w:rsidRPr="00D75242">
        <w:t xml:space="preserve"> Do not use the --reload flag — it causes errors on this version of Python.</w:t>
      </w:r>
    </w:p>
    <w:p w14:paraId="7F06B96D" w14:textId="77777777" w:rsidR="00D75242" w:rsidRPr="00D75242" w:rsidRDefault="00D75242" w:rsidP="00D75242">
      <w:r w:rsidRPr="00D75242">
        <w:t>The application must be set up as a background service so it starts automatically when the server boots and restarts if it crashes. On Linux this is done with a systemd service unit (a simple configuration file IT will be familiar with). On Windows Server it can be run as a Windows Service or scheduled task.</w:t>
      </w:r>
    </w:p>
    <w:p w14:paraId="40047645" w14:textId="77777777" w:rsidR="00D75242" w:rsidRPr="00D75242" w:rsidRDefault="00D75242" w:rsidP="00D75242">
      <w:r w:rsidRPr="00D75242">
        <w:pict w14:anchorId="313F223B">
          <v:rect id="_x0000_i1108" style="width:0;height:1.5pt" o:hralign="center" o:hrstd="t" o:hr="t" fillcolor="#a0a0a0" stroked="f"/>
        </w:pict>
      </w:r>
    </w:p>
    <w:p w14:paraId="063A0FA9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6. Configuration file (.env)</w:t>
      </w:r>
    </w:p>
    <w:p w14:paraId="7C776AA8" w14:textId="77777777" w:rsidR="00D75242" w:rsidRPr="00D75242" w:rsidRDefault="00D75242" w:rsidP="00D75242">
      <w:r w:rsidRPr="00D75242">
        <w:t>The application reads its settings from a file called .env inside the tariff-api/ folder. IT will need to create this file on the server with the following values:</w:t>
      </w:r>
    </w:p>
    <w:p w14:paraId="0C43ABF1" w14:textId="77777777" w:rsidR="00D75242" w:rsidRPr="00D75242" w:rsidRDefault="00D75242" w:rsidP="00D75242">
      <w:r w:rsidRPr="00D75242">
        <w:t>SECRET_KEY=&lt;a long random string — generate with: python -c "import secrets; print(secrets.token_hex(32))"&gt;</w:t>
      </w:r>
    </w:p>
    <w:p w14:paraId="1B27E83D" w14:textId="77777777" w:rsidR="00D75242" w:rsidRPr="00D75242" w:rsidRDefault="00D75242" w:rsidP="00D75242"/>
    <w:p w14:paraId="65051BAA" w14:textId="77777777" w:rsidR="00D75242" w:rsidRPr="00D75242" w:rsidRDefault="00D75242" w:rsidP="00D75242">
      <w:r w:rsidRPr="00D75242">
        <w:t>AZURE_TENANT_ID=&lt;CERA Azure Tenant ID&gt;</w:t>
      </w:r>
    </w:p>
    <w:p w14:paraId="100328BF" w14:textId="77777777" w:rsidR="00D75242" w:rsidRPr="00D75242" w:rsidRDefault="00D75242" w:rsidP="00D75242">
      <w:r w:rsidRPr="00D75242">
        <w:t>AZURE_CLIENT_ID=&lt;Application Client ID from Azure Portal&gt;</w:t>
      </w:r>
    </w:p>
    <w:p w14:paraId="643ECEA6" w14:textId="77777777" w:rsidR="00D75242" w:rsidRPr="00D75242" w:rsidRDefault="00D75242" w:rsidP="00D75242">
      <w:r w:rsidRPr="00D75242">
        <w:t>AZURE_CLIENT_SECRET=&lt;Client Secret — generate a new one in Azure Portal&gt;</w:t>
      </w:r>
    </w:p>
    <w:p w14:paraId="588A9709" w14:textId="77777777" w:rsidR="00D75242" w:rsidRPr="00D75242" w:rsidRDefault="00D75242" w:rsidP="00D75242"/>
    <w:p w14:paraId="57D12137" w14:textId="77777777" w:rsidR="00D75242" w:rsidRPr="00D75242" w:rsidRDefault="00D75242" w:rsidP="00D75242">
      <w:r w:rsidRPr="00D75242">
        <w:t>TARIFF_EMAIL_FROM=&lt;the address emails will be sent from, e.g. tariffs@cera.org.cy&gt;</w:t>
      </w:r>
    </w:p>
    <w:p w14:paraId="0CF418DE" w14:textId="77777777" w:rsidR="00D75242" w:rsidRPr="00D75242" w:rsidRDefault="00D75242" w:rsidP="00D75242">
      <w:r w:rsidRPr="00D75242">
        <w:t>TARIFF_ADMIN_EMAIL=&lt;the CERA address that receives supplier notifications&gt;</w:t>
      </w:r>
    </w:p>
    <w:p w14:paraId="0B6AC6FB" w14:textId="77777777" w:rsidR="00D75242" w:rsidRPr="00D75242" w:rsidRDefault="00D75242" w:rsidP="00D75242">
      <w:r w:rsidRPr="00D75242">
        <w:t>TARIFF_BASE_URL=&lt;the public URL of the application, e.g. https://tariffs.cera.org.cy&gt;</w:t>
      </w:r>
    </w:p>
    <w:p w14:paraId="1A6045DB" w14:textId="77777777" w:rsidR="00D75242" w:rsidRPr="00D75242" w:rsidRDefault="00D75242" w:rsidP="00D75242">
      <w:r w:rsidRPr="00D75242">
        <w:rPr>
          <w:b/>
          <w:bCs/>
        </w:rPr>
        <w:t>Note on the Azure client secret:</w:t>
      </w:r>
      <w:r w:rsidRPr="00D75242">
        <w:t xml:space="preserve"> A new secret must be generated in the Azure Portal (App registrations → the existing CERA app → Certificates &amp; secrets). The previous secret </w:t>
      </w:r>
      <w:r w:rsidRPr="00D75242">
        <w:lastRenderedPageBreak/>
        <w:t>was used for local development and should be discarded. Set the expiry to 12 months and schedule a reminder to rotate it.</w:t>
      </w:r>
    </w:p>
    <w:p w14:paraId="7A649EA6" w14:textId="77777777" w:rsidR="00D75242" w:rsidRPr="00D75242" w:rsidRDefault="00D75242" w:rsidP="00D75242">
      <w:r w:rsidRPr="00D75242">
        <w:t>The Azure app registration (Mail.Send permission) is already configured and admin consent has already been granted — no further Azure changes are needed.</w:t>
      </w:r>
    </w:p>
    <w:p w14:paraId="01273A13" w14:textId="77777777" w:rsidR="00D75242" w:rsidRPr="00D75242" w:rsidRDefault="00D75242" w:rsidP="00D75242">
      <w:r w:rsidRPr="00D75242">
        <w:pict w14:anchorId="5E110653">
          <v:rect id="_x0000_i1109" style="width:0;height:1.5pt" o:hralign="center" o:hrstd="t" o:hr="t" fillcolor="#a0a0a0" stroked="f"/>
        </w:pict>
      </w:r>
    </w:p>
    <w:p w14:paraId="58EB9071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7. Reverse proxy (HTTPS)</w:t>
      </w:r>
    </w:p>
    <w:p w14:paraId="601118F7" w14:textId="77777777" w:rsidR="00D75242" w:rsidRPr="00D75242" w:rsidRDefault="00D75242" w:rsidP="00D75242">
      <w:r w:rsidRPr="00D75242">
        <w:t>The application itself runs on port 8000 and speaks plain HTTP. It must never be exposed directly to the internet. A reverse proxy must sit in front of it to:</w:t>
      </w:r>
    </w:p>
    <w:p w14:paraId="0AF79FD7" w14:textId="77777777" w:rsidR="00D75242" w:rsidRPr="00D75242" w:rsidRDefault="00D75242" w:rsidP="00D75242">
      <w:pPr>
        <w:numPr>
          <w:ilvl w:val="0"/>
          <w:numId w:val="3"/>
        </w:numPr>
      </w:pPr>
      <w:r w:rsidRPr="00D75242">
        <w:t>Handle HTTPS (port 443) with a valid SSL certificate</w:t>
      </w:r>
    </w:p>
    <w:p w14:paraId="58BBA1FE" w14:textId="77777777" w:rsidR="00D75242" w:rsidRPr="00D75242" w:rsidRDefault="00D75242" w:rsidP="00D75242">
      <w:pPr>
        <w:numPr>
          <w:ilvl w:val="0"/>
          <w:numId w:val="3"/>
        </w:numPr>
      </w:pPr>
      <w:r w:rsidRPr="00D75242">
        <w:t>Redirect HTTP (port 80) to HTTPS</w:t>
      </w:r>
    </w:p>
    <w:p w14:paraId="31427187" w14:textId="77777777" w:rsidR="00D75242" w:rsidRPr="00D75242" w:rsidRDefault="00D75242" w:rsidP="00D75242">
      <w:pPr>
        <w:numPr>
          <w:ilvl w:val="0"/>
          <w:numId w:val="3"/>
        </w:numPr>
      </w:pPr>
      <w:r w:rsidRPr="00D75242">
        <w:t>Forward requests to the application on port 8000</w:t>
      </w:r>
    </w:p>
    <w:p w14:paraId="5D0A233B" w14:textId="77777777" w:rsidR="00D75242" w:rsidRPr="00D75242" w:rsidRDefault="00D75242" w:rsidP="00D75242">
      <w:r w:rsidRPr="00D75242">
        <w:rPr>
          <w:b/>
          <w:bCs/>
        </w:rPr>
        <w:t>On Linux:</w:t>
      </w:r>
      <w:r w:rsidRPr="00D75242">
        <w:t xml:space="preserve"> nginx is recommended. A minimal configuration will be provided.</w:t>
      </w:r>
      <w:r w:rsidRPr="00D75242">
        <w:br/>
      </w:r>
      <w:r w:rsidRPr="00D75242">
        <w:rPr>
          <w:b/>
          <w:bCs/>
        </w:rPr>
        <w:t>On Windows Server:</w:t>
      </w:r>
      <w:r w:rsidRPr="00D75242">
        <w:t xml:space="preserve"> IIS with Application Request Routing (ARR) can serve the same purpose.</w:t>
      </w:r>
    </w:p>
    <w:p w14:paraId="68F66A72" w14:textId="77777777" w:rsidR="00D75242" w:rsidRPr="00D75242" w:rsidRDefault="00D75242" w:rsidP="00D75242">
      <w:r w:rsidRPr="00D75242">
        <w:t>If CERA already has a wildcard SSL certificate for *.cera.org.cy, that can be used directly. Otherwise a free certificate from Let's Encrypt can be obtained and renewed automatically.</w:t>
      </w:r>
    </w:p>
    <w:p w14:paraId="505E735A" w14:textId="77777777" w:rsidR="00D75242" w:rsidRPr="00D75242" w:rsidRDefault="00D75242" w:rsidP="00D75242">
      <w:r w:rsidRPr="00D75242">
        <w:pict w14:anchorId="4E2C96A3">
          <v:rect id="_x0000_i1110" style="width:0;height:1.5pt" o:hralign="center" o:hrstd="t" o:hr="t" fillcolor="#a0a0a0" stroked="f"/>
        </w:pict>
      </w:r>
    </w:p>
    <w:p w14:paraId="527C18AA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8. Domain / DNS</w:t>
      </w:r>
    </w:p>
    <w:p w14:paraId="7DCB0AD8" w14:textId="77777777" w:rsidR="00D75242" w:rsidRPr="00D75242" w:rsidRDefault="00D75242" w:rsidP="00D75242">
      <w:r w:rsidRPr="00D75242">
        <w:t>A subdomain should be pointed at the server's IP address, for example:</w:t>
      </w:r>
    </w:p>
    <w:p w14:paraId="716BFF8B" w14:textId="77777777" w:rsidR="00D75242" w:rsidRPr="00D75242" w:rsidRDefault="00D75242" w:rsidP="00D75242">
      <w:r w:rsidRPr="00D75242">
        <w:t>tariffs.cera.org.cy  →  &lt;server IP&gt;</w:t>
      </w:r>
    </w:p>
    <w:p w14:paraId="57377A18" w14:textId="77777777" w:rsidR="00D75242" w:rsidRPr="00D75242" w:rsidRDefault="00D75242" w:rsidP="00D75242">
      <w:r w:rsidRPr="00D75242">
        <w:t>This is a standard DNS A record change, managed by whoever administers CERA's DNS.</w:t>
      </w:r>
    </w:p>
    <w:p w14:paraId="0653DBA4" w14:textId="77777777" w:rsidR="00D75242" w:rsidRPr="00D75242" w:rsidRDefault="00D75242" w:rsidP="00D75242">
      <w:r w:rsidRPr="00D75242">
        <w:pict w14:anchorId="1F9BC80E">
          <v:rect id="_x0000_i1111" style="width:0;height:1.5pt" o:hralign="center" o:hrstd="t" o:hr="t" fillcolor="#a0a0a0" stroked="f"/>
        </w:pict>
      </w:r>
    </w:p>
    <w:p w14:paraId="5A1DCBCA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9. What IT needs to provide / confirm</w:t>
      </w:r>
    </w:p>
    <w:p w14:paraId="441FDA7A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Server OS and specifications</w:t>
      </w:r>
    </w:p>
    <w:p w14:paraId="150D48D9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Whether Python 3.12+ can be installed (or is already available)</w:t>
      </w:r>
    </w:p>
    <w:p w14:paraId="39B06E18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Whether nginx or IIS will be used as the reverse proxy</w:t>
      </w:r>
    </w:p>
    <w:p w14:paraId="407C7093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Whether CERA has an existing SSL certificate for the subdomain, or if Let's Encrypt should be used</w:t>
      </w:r>
    </w:p>
    <w:p w14:paraId="00F799CA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The chosen subdomain (e.g. tariffs.cera.org.cy)</w:t>
      </w:r>
    </w:p>
    <w:p w14:paraId="35D37A74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lastRenderedPageBreak/>
        <w:t> Confirmation that ports 80 and 443 are open on the server's firewall</w:t>
      </w:r>
    </w:p>
    <w:p w14:paraId="0D0D8418" w14:textId="77777777" w:rsidR="00D75242" w:rsidRPr="00D75242" w:rsidRDefault="00D75242" w:rsidP="00D75242">
      <w:pPr>
        <w:numPr>
          <w:ilvl w:val="0"/>
          <w:numId w:val="4"/>
        </w:numPr>
      </w:pPr>
      <w:r w:rsidRPr="00D75242">
        <w:t> The Azure Tenant ID and Client ID for the .env file (or confirm who can retrieve these from the Azure Portal)</w:t>
      </w:r>
    </w:p>
    <w:p w14:paraId="5A914464" w14:textId="77777777" w:rsidR="00D75242" w:rsidRPr="00D75242" w:rsidRDefault="00D75242" w:rsidP="00D75242">
      <w:r w:rsidRPr="00D75242">
        <w:pict w14:anchorId="36567696">
          <v:rect id="_x0000_i1112" style="width:0;height:1.5pt" o:hralign="center" o:hrstd="t" o:hr="t" fillcolor="#a0a0a0" stroked="f"/>
        </w:pict>
      </w:r>
    </w:p>
    <w:p w14:paraId="11F98899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10. Database — pilot vs. production</w:t>
      </w:r>
    </w:p>
    <w:p w14:paraId="2CFA0803" w14:textId="77777777" w:rsidR="00D75242" w:rsidRPr="00D75242" w:rsidRDefault="00D75242" w:rsidP="00D75242">
      <w:r w:rsidRPr="00D75242">
        <w:t xml:space="preserve">The pilot will use </w:t>
      </w:r>
      <w:r w:rsidRPr="00D75242">
        <w:rPr>
          <w:b/>
          <w:bCs/>
        </w:rPr>
        <w:t>SQLite</w:t>
      </w:r>
      <w:r w:rsidRPr="00D75242">
        <w:t>, which is a single database file stored on the server. This is appropriate for low-volume pilot use (a small number of suppliers, CERA staff, and public users).</w:t>
      </w:r>
    </w:p>
    <w:p w14:paraId="0F1217EF" w14:textId="77777777" w:rsidR="00D75242" w:rsidRPr="00D75242" w:rsidRDefault="00D75242" w:rsidP="00D75242">
      <w:r w:rsidRPr="00D75242">
        <w:t xml:space="preserve">When the tool moves to full production, the database should be migrated to </w:t>
      </w:r>
      <w:r w:rsidRPr="00D75242">
        <w:rPr>
          <w:b/>
          <w:bCs/>
        </w:rPr>
        <w:t>PostgreSQL</w:t>
      </w:r>
      <w:r w:rsidRPr="00D75242">
        <w:t xml:space="preserve"> for better reliability and concurrent access. This is a planned future step and does not need to be done for the pilot.</w:t>
      </w:r>
    </w:p>
    <w:p w14:paraId="442CF22F" w14:textId="77777777" w:rsidR="00D75242" w:rsidRPr="00D75242" w:rsidRDefault="00D75242" w:rsidP="00D75242">
      <w:r w:rsidRPr="00D75242">
        <w:rPr>
          <w:b/>
          <w:bCs/>
        </w:rPr>
        <w:t>Backup recommendation for the pilot:</w:t>
      </w:r>
      <w:r w:rsidRPr="00D75242">
        <w:t xml:space="preserve"> A daily copy of tariff-api/tariff.db to a separate location (network drive or backup server) is sufficient.</w:t>
      </w:r>
    </w:p>
    <w:p w14:paraId="0B53BE0F" w14:textId="77777777" w:rsidR="00D75242" w:rsidRPr="00D75242" w:rsidRDefault="00D75242" w:rsidP="00D75242">
      <w:r w:rsidRPr="00D75242">
        <w:pict w14:anchorId="2E10267E">
          <v:rect id="_x0000_i1113" style="width:0;height:1.5pt" o:hralign="center" o:hrstd="t" o:hr="t" fillcolor="#a0a0a0" stroked="f"/>
        </w:pict>
      </w:r>
    </w:p>
    <w:p w14:paraId="26AEF5C8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11. Creating the first admin account</w:t>
      </w:r>
    </w:p>
    <w:p w14:paraId="2117B334" w14:textId="77777777" w:rsidR="00D75242" w:rsidRPr="00D75242" w:rsidRDefault="00D75242" w:rsidP="00D75242">
      <w:r w:rsidRPr="00D75242">
        <w:t>Once the application is running on the server, the first CERA admin account must be created by running the following command from inside the tariff-api/ folder:</w:t>
      </w:r>
    </w:p>
    <w:p w14:paraId="2542988D" w14:textId="77777777" w:rsidR="00D75242" w:rsidRPr="00D75242" w:rsidRDefault="00D75242" w:rsidP="00D75242">
      <w:r w:rsidRPr="00D75242">
        <w:t>python create_user.py --email yourname@cera.org.cy --role admin</w:t>
      </w:r>
    </w:p>
    <w:p w14:paraId="06E317B7" w14:textId="77777777" w:rsidR="00D75242" w:rsidRPr="00D75242" w:rsidRDefault="00D75242" w:rsidP="00D75242">
      <w:r w:rsidRPr="00D75242">
        <w:t>After that, all subsequent user management (including inviting suppliers) is done through the admin panel in the browser.</w:t>
      </w:r>
    </w:p>
    <w:p w14:paraId="51118DB0" w14:textId="77777777" w:rsidR="00D75242" w:rsidRPr="00D75242" w:rsidRDefault="00D75242" w:rsidP="00D75242">
      <w:r w:rsidRPr="00D75242">
        <w:pict w14:anchorId="3CA18CFC">
          <v:rect id="_x0000_i1114" style="width:0;height:1.5pt" o:hralign="center" o:hrstd="t" o:hr="t" fillcolor="#a0a0a0" stroked="f"/>
        </w:pict>
      </w:r>
    </w:p>
    <w:p w14:paraId="29757A59" w14:textId="77777777" w:rsidR="00D75242" w:rsidRPr="00D75242" w:rsidRDefault="00D75242" w:rsidP="00D75242">
      <w:pPr>
        <w:rPr>
          <w:b/>
          <w:bCs/>
        </w:rPr>
      </w:pPr>
      <w:r w:rsidRPr="00D75242">
        <w:rPr>
          <w:b/>
          <w:bCs/>
        </w:rPr>
        <w:t>Contact</w:t>
      </w:r>
    </w:p>
    <w:p w14:paraId="1AE360E8" w14:textId="77777777" w:rsidR="00D75242" w:rsidRPr="00D75242" w:rsidRDefault="00D75242" w:rsidP="00D75242">
      <w:r w:rsidRPr="00D75242">
        <w:t xml:space="preserve">For any questions about the application or this document, contact: </w:t>
      </w:r>
      <w:r w:rsidRPr="00D75242">
        <w:rPr>
          <w:b/>
          <w:bCs/>
        </w:rPr>
        <w:t>[your name / email]</w:t>
      </w:r>
    </w:p>
    <w:p w14:paraId="20095D14" w14:textId="77777777" w:rsidR="00D75242" w:rsidRPr="00D75242" w:rsidRDefault="00D75242" w:rsidP="00D75242">
      <w:r w:rsidRPr="00D75242">
        <w:pict w14:anchorId="1CAA77E4">
          <v:rect id="_x0000_i1115" style="width:0;height:1.5pt" o:hralign="center" o:hrstd="t" o:hr="t" fillcolor="#a0a0a0" stroked="f"/>
        </w:pict>
      </w:r>
    </w:p>
    <w:p w14:paraId="224495F8" w14:textId="77777777" w:rsidR="00D75242" w:rsidRPr="00D75242" w:rsidRDefault="00D75242" w:rsidP="00D75242">
      <w:r w:rsidRPr="00D75242">
        <w:t>This is a draft — let me know if you want to adjust the tone, add CERA letterhead formatting, change the proposed subdomain, or add/remove any sections before sending it to IT.</w:t>
      </w:r>
    </w:p>
    <w:p w14:paraId="404DAC51" w14:textId="77777777" w:rsidR="00C124D1" w:rsidRDefault="00C124D1"/>
    <w:sectPr w:rsidR="00C12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984"/>
    <w:multiLevelType w:val="multilevel"/>
    <w:tmpl w:val="568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3817"/>
    <w:multiLevelType w:val="multilevel"/>
    <w:tmpl w:val="1B7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7682"/>
    <w:multiLevelType w:val="multilevel"/>
    <w:tmpl w:val="54E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4149C"/>
    <w:multiLevelType w:val="multilevel"/>
    <w:tmpl w:val="C91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66995">
    <w:abstractNumId w:val="2"/>
  </w:num>
  <w:num w:numId="2" w16cid:durableId="785808793">
    <w:abstractNumId w:val="1"/>
  </w:num>
  <w:num w:numId="3" w16cid:durableId="3869715">
    <w:abstractNumId w:val="0"/>
  </w:num>
  <w:num w:numId="4" w16cid:durableId="2002538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D1"/>
    <w:rsid w:val="00C124D1"/>
    <w:rsid w:val="00D75242"/>
    <w:rsid w:val="00E7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0FC4"/>
  <w15:chartTrackingRefBased/>
  <w15:docId w15:val="{83A22039-1C1E-4AC5-ABB3-308C8CB3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Koussi</dc:creator>
  <cp:keywords/>
  <dc:description/>
  <cp:lastModifiedBy>Petros Koussi</cp:lastModifiedBy>
  <cp:revision>2</cp:revision>
  <dcterms:created xsi:type="dcterms:W3CDTF">2026-06-23T05:39:00Z</dcterms:created>
  <dcterms:modified xsi:type="dcterms:W3CDTF">2026-06-23T05:39:00Z</dcterms:modified>
</cp:coreProperties>
</file>