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62AB0" w14:textId="77777777" w:rsidR="00C11A7E" w:rsidRPr="00C11A7E" w:rsidRDefault="00C11A7E" w:rsidP="00C11A7E">
      <w:r w:rsidRPr="00C11A7E">
        <w:rPr>
          <w:b/>
          <w:bCs/>
        </w:rPr>
        <w:t>Häufig gestellte Fragen (FAQ) - IMPACTFUL Drinks GmbH</w:t>
      </w:r>
    </w:p>
    <w:p w14:paraId="3750612E" w14:textId="77A5DE4B" w:rsidR="00C11A7E" w:rsidRPr="00C11A7E" w:rsidRDefault="00C11A7E" w:rsidP="00C11A7E">
      <w:r w:rsidRPr="00C11A7E">
        <w:rPr>
          <w:b/>
          <w:bCs/>
        </w:rPr>
        <w:t>1. Was ist IMPACTFUL Drinks?</w:t>
      </w:r>
      <w:r w:rsidRPr="00C11A7E">
        <w:br/>
        <w:t>IMPACTFUL Drinks GmbH bietet hochwertige, vegane Trinknahrung in verschiedenen Formaten an: 500-ml-Flaschen, 330-ml-Tetra Paks und 2-kg-Pulverbeutel zum Anmischen. Unsere Produkte sind nährstoffreich, nachhaltig und ideal für einen bewussten Lebensstil.</w:t>
      </w:r>
    </w:p>
    <w:p w14:paraId="21ACE0E1" w14:textId="314DE9E5" w:rsidR="00C11A7E" w:rsidRPr="00C11A7E" w:rsidRDefault="00C11A7E" w:rsidP="00C11A7E">
      <w:r w:rsidRPr="00C11A7E">
        <w:rPr>
          <w:b/>
          <w:bCs/>
        </w:rPr>
        <w:t>2. Wofür kann ich IMPACTFUL Drinks verwenden?</w:t>
      </w:r>
      <w:r w:rsidRPr="00C11A7E">
        <w:br/>
        <w:t>Unsere Produkte ermöglichen dir eine gesunde und ausgewogene Ernährung, auch in stressigen Zeiten. Ob als schnelles Frühstück, Mahlzeit unterwegs oder nach dem Sport – IMPACTFUL Drinks versorgen dich jederzeit mit allen wichtigen Nährstoffen.</w:t>
      </w:r>
    </w:p>
    <w:p w14:paraId="003BCFF0" w14:textId="5AFF3643" w:rsidR="00C11A7E" w:rsidRPr="00C11A7E" w:rsidRDefault="00C11A7E" w:rsidP="00C11A7E">
      <w:r w:rsidRPr="00C11A7E">
        <w:rPr>
          <w:b/>
          <w:bCs/>
        </w:rPr>
        <w:t>3. Wie lange halten mich die Produkte satt?</w:t>
      </w:r>
      <w:r w:rsidRPr="00C11A7E">
        <w:br/>
        <w:t>Die Sättigungsdauer kann individuell variieren. Unsere 500-ml-Flaschen und die aus Pulver zubereiteten Drinks können dich bis zu 5 Stunden sättigen, während die 330-ml-Tetra Paks für etwa 3 Stunden Sättigung sorgen.</w:t>
      </w:r>
    </w:p>
    <w:p w14:paraId="11A4E682" w14:textId="0BD18EB2" w:rsidR="00C11A7E" w:rsidRPr="00C11A7E" w:rsidRDefault="00C11A7E" w:rsidP="00C11A7E">
      <w:r w:rsidRPr="00C11A7E">
        <w:rPr>
          <w:b/>
          <w:bCs/>
        </w:rPr>
        <w:t>4. Wann und wie konsumiere ich IMPACTFUL Drinks?</w:t>
      </w:r>
      <w:r w:rsidRPr="00C11A7E">
        <w:br/>
        <w:t>Du kannst unsere Produkte jederzeit genießen – es gibt keinen festen Zeitpunkt. Trinke sie, wenn du normalerweise eine Mahlzeit zu dir nehmen würdest oder einen Energieschub benötigst. Unsere Drinks schmecken gekühlt besonders gut und können nach Belieben mit Früchten oder anderen Zutaten verfeinert werden.</w:t>
      </w:r>
    </w:p>
    <w:p w14:paraId="7E2BC52B" w14:textId="015BFACA" w:rsidR="00C11A7E" w:rsidRPr="00C11A7E" w:rsidRDefault="00C11A7E" w:rsidP="00C11A7E">
      <w:r w:rsidRPr="00C11A7E">
        <w:rPr>
          <w:b/>
          <w:bCs/>
        </w:rPr>
        <w:t>5. Warum sollte ich IMPACTFUL Drinks anstelle von "normalem" Essen wählen?</w:t>
      </w:r>
      <w:r w:rsidRPr="00C11A7E">
        <w:br/>
        <w:t>Eine ausgewogene Ernährung kann im hektischen Alltag eine Herausforderung sein. IMPACTFUL Drinks bieten eine schnelle, schmackhafte und gesunde Alternative zu Fast Food oder ungesunden Snacks, ohne dass du auf wichtige Nährstoffe verzichten musst.</w:t>
      </w:r>
    </w:p>
    <w:p w14:paraId="7037F6D0" w14:textId="40B0CCBB" w:rsidR="00C11A7E" w:rsidRPr="00C11A7E" w:rsidRDefault="00C11A7E" w:rsidP="00C11A7E">
      <w:r w:rsidRPr="00C11A7E">
        <w:rPr>
          <w:b/>
          <w:bCs/>
        </w:rPr>
        <w:t>6. Wie lange sind die Produkte haltbar?</w:t>
      </w:r>
      <w:r w:rsidRPr="00C11A7E">
        <w:br/>
        <w:t>Alle unsere Produkte haben eine Haltbarkeit von bis zu 12 Monaten. Das genaue Mindesthaltbarkeitsdatum findest du auf der jeweiligen Verpackung. Nach dem Öffnen sollten flüssige Produkte innerhalb von 24 Stunden konsumiert und im Kühlschrank aufbewahrt werden.</w:t>
      </w:r>
    </w:p>
    <w:p w14:paraId="2E048712" w14:textId="116CA258" w:rsidR="00C11A7E" w:rsidRPr="00C11A7E" w:rsidRDefault="00C11A7E" w:rsidP="00C11A7E">
      <w:r w:rsidRPr="00C11A7E">
        <w:rPr>
          <w:b/>
          <w:bCs/>
        </w:rPr>
        <w:t>7. Müssen IMPACTFUL Drinks gekühlt werden und wie lagere ich sie am besten?</w:t>
      </w:r>
      <w:r w:rsidRPr="00C11A7E">
        <w:br/>
        <w:t>Unsere ungeöffneten Getränke müssen nicht gekühlt werden und können bei Raumtemperatur gelagert werden. Pulverprodukte sollten an einem kühlen, trockenen Ort ohne direkte Sonneneinstrahlung aufbewahrt werden.</w:t>
      </w:r>
    </w:p>
    <w:p w14:paraId="7EBE7A9A" w14:textId="59AB085C" w:rsidR="00C11A7E" w:rsidRPr="00C11A7E" w:rsidRDefault="00C11A7E" w:rsidP="00C11A7E">
      <w:r w:rsidRPr="00C11A7E">
        <w:rPr>
          <w:b/>
          <w:bCs/>
        </w:rPr>
        <w:t>8. Kann IMPACTFUL Drinks beim Abnehmen oder Zunehmen helfen?</w:t>
      </w:r>
      <w:r w:rsidRPr="00C11A7E">
        <w:br/>
        <w:t>Ja, unsere Produkte können dich dabei unterstützen, dein Gewicht zu managen. Durch die genaue Kalorienangabe pro Portion kannst du deine Energiezufuhr kontrollieren und an deine individuellen Ziele anpassen.</w:t>
      </w:r>
    </w:p>
    <w:p w14:paraId="6C726792" w14:textId="0F9CB32F" w:rsidR="00C11A7E" w:rsidRPr="00C11A7E" w:rsidRDefault="00C11A7E" w:rsidP="00C11A7E">
      <w:r w:rsidRPr="00C11A7E">
        <w:rPr>
          <w:b/>
          <w:bCs/>
        </w:rPr>
        <w:lastRenderedPageBreak/>
        <w:t>9. Sind eure Produkte vegan?</w:t>
      </w:r>
      <w:r w:rsidRPr="00C11A7E">
        <w:br/>
        <w:t>Ja! Alle unsere Produkte sind zu 100 % vegan und frei von tierischen Inhaltsstoffen.</w:t>
      </w:r>
    </w:p>
    <w:p w14:paraId="7BFC2F2A" w14:textId="77777777" w:rsidR="00C11A7E" w:rsidRPr="00C11A7E" w:rsidRDefault="00C11A7E" w:rsidP="00C11A7E">
      <w:r w:rsidRPr="00C11A7E">
        <w:rPr>
          <w:b/>
          <w:bCs/>
        </w:rPr>
        <w:t>10. Welche Verpackungsgrößen bietet ihr an?</w:t>
      </w:r>
    </w:p>
    <w:p w14:paraId="14AA6A74" w14:textId="77777777" w:rsidR="00C11A7E" w:rsidRPr="00C11A7E" w:rsidRDefault="00C11A7E" w:rsidP="00C11A7E">
      <w:pPr>
        <w:numPr>
          <w:ilvl w:val="0"/>
          <w:numId w:val="1"/>
        </w:numPr>
      </w:pPr>
      <w:r w:rsidRPr="00C11A7E">
        <w:rPr>
          <w:b/>
          <w:bCs/>
        </w:rPr>
        <w:t>500-ml-Flaschen</w:t>
      </w:r>
      <w:r w:rsidRPr="00C11A7E">
        <w:t xml:space="preserve"> (fertige Trinknahrung)</w:t>
      </w:r>
    </w:p>
    <w:p w14:paraId="68C291EB" w14:textId="77777777" w:rsidR="00C11A7E" w:rsidRPr="00C11A7E" w:rsidRDefault="00C11A7E" w:rsidP="00C11A7E">
      <w:pPr>
        <w:numPr>
          <w:ilvl w:val="0"/>
          <w:numId w:val="1"/>
        </w:numPr>
      </w:pPr>
      <w:r w:rsidRPr="00C11A7E">
        <w:rPr>
          <w:b/>
          <w:bCs/>
        </w:rPr>
        <w:t>330-ml-Tetra Paks</w:t>
      </w:r>
      <w:r w:rsidRPr="00C11A7E">
        <w:t xml:space="preserve"> (fertige Trinknahrung)</w:t>
      </w:r>
    </w:p>
    <w:p w14:paraId="0B64E3E7" w14:textId="0992C1CF" w:rsidR="00C11A7E" w:rsidRPr="00C11A7E" w:rsidRDefault="00C11A7E" w:rsidP="00C11A7E">
      <w:pPr>
        <w:numPr>
          <w:ilvl w:val="0"/>
          <w:numId w:val="1"/>
        </w:numPr>
      </w:pPr>
      <w:r w:rsidRPr="00C11A7E">
        <w:rPr>
          <w:b/>
          <w:bCs/>
        </w:rPr>
        <w:t>2-kg-Pulverbeutel</w:t>
      </w:r>
      <w:r w:rsidRPr="00C11A7E">
        <w:t xml:space="preserve"> (zum Anmischen von Drinks)</w:t>
      </w:r>
    </w:p>
    <w:p w14:paraId="3887CE3D" w14:textId="5E21CA5C" w:rsidR="00C11A7E" w:rsidRPr="00C11A7E" w:rsidRDefault="00C11A7E" w:rsidP="00C11A7E">
      <w:r w:rsidRPr="00C11A7E">
        <w:rPr>
          <w:b/>
          <w:bCs/>
        </w:rPr>
        <w:t>11. Wie bereite ich das Pulver zu?</w:t>
      </w:r>
      <w:r w:rsidRPr="00C11A7E">
        <w:br/>
      </w:r>
      <w:proofErr w:type="gramStart"/>
      <w:r w:rsidRPr="00C11A7E">
        <w:t>Mische</w:t>
      </w:r>
      <w:proofErr w:type="gramEnd"/>
      <w:r w:rsidRPr="00C11A7E">
        <w:t xml:space="preserve"> 50 g Pulver mit 300 ml Wasser oder einer pflanzlichen Milchalternative. Gut schütteln oder mixen – fertig!</w:t>
      </w:r>
    </w:p>
    <w:p w14:paraId="4CFFD246" w14:textId="515D130C" w:rsidR="00C11A7E" w:rsidRPr="00C11A7E" w:rsidRDefault="00C11A7E" w:rsidP="00C11A7E">
      <w:r w:rsidRPr="00C11A7E">
        <w:rPr>
          <w:b/>
          <w:bCs/>
        </w:rPr>
        <w:t>12. Gibt es Probiersets?</w:t>
      </w:r>
      <w:r w:rsidRPr="00C11A7E">
        <w:br/>
        <w:t>Ja! Wir bieten ein Probierpaket mit einer Auswahl unserer Produkte an, damit du deine Lieblingssorte finden kannst.</w:t>
      </w:r>
    </w:p>
    <w:p w14:paraId="0D32B8A6" w14:textId="7AB09536" w:rsidR="00C11A7E" w:rsidRPr="00C11A7E" w:rsidRDefault="00C11A7E" w:rsidP="00C11A7E">
      <w:r w:rsidRPr="00C11A7E">
        <w:rPr>
          <w:b/>
          <w:bCs/>
        </w:rPr>
        <w:t>13. Wohin liefert ihr?</w:t>
      </w:r>
      <w:r w:rsidRPr="00C11A7E">
        <w:br/>
        <w:t>Wir liefern innerhalb Deutschlands und in viele EU-Länder.</w:t>
      </w:r>
    </w:p>
    <w:p w14:paraId="6DE27D63" w14:textId="77777777" w:rsidR="00C11A7E" w:rsidRPr="00C11A7E" w:rsidRDefault="00C11A7E" w:rsidP="00C11A7E">
      <w:r w:rsidRPr="00C11A7E">
        <w:rPr>
          <w:b/>
          <w:bCs/>
        </w:rPr>
        <w:t>14. Wie hoch sind die Versandkosten?</w:t>
      </w:r>
    </w:p>
    <w:p w14:paraId="24F12AF0" w14:textId="77777777" w:rsidR="00C11A7E" w:rsidRPr="00C11A7E" w:rsidRDefault="00C11A7E" w:rsidP="00C11A7E">
      <w:pPr>
        <w:numPr>
          <w:ilvl w:val="0"/>
          <w:numId w:val="2"/>
        </w:numPr>
      </w:pPr>
      <w:r w:rsidRPr="00C11A7E">
        <w:rPr>
          <w:b/>
          <w:bCs/>
        </w:rPr>
        <w:t>Deutschland</w:t>
      </w:r>
      <w:r w:rsidRPr="00C11A7E">
        <w:t>: 4,99 € Versandkosten, ab 50 € Bestellwert kostenlos.</w:t>
      </w:r>
    </w:p>
    <w:p w14:paraId="53090949" w14:textId="6359415C" w:rsidR="00C11A7E" w:rsidRPr="00C11A7E" w:rsidRDefault="00C11A7E" w:rsidP="00C11A7E">
      <w:pPr>
        <w:numPr>
          <w:ilvl w:val="0"/>
          <w:numId w:val="2"/>
        </w:numPr>
      </w:pPr>
      <w:r w:rsidRPr="00C11A7E">
        <w:rPr>
          <w:b/>
          <w:bCs/>
        </w:rPr>
        <w:t>EU</w:t>
      </w:r>
      <w:r w:rsidRPr="00C11A7E">
        <w:t>: 9,99 € Versandkosten, ab 80 € Bestellwert kostenlos.</w:t>
      </w:r>
    </w:p>
    <w:p w14:paraId="1CB61608" w14:textId="77777777" w:rsidR="00C11A7E" w:rsidRPr="00C11A7E" w:rsidRDefault="00C11A7E" w:rsidP="00C11A7E">
      <w:r w:rsidRPr="00C11A7E">
        <w:rPr>
          <w:b/>
          <w:bCs/>
        </w:rPr>
        <w:t>15. Wie lange dauert der Versand?</w:t>
      </w:r>
    </w:p>
    <w:p w14:paraId="1077E296" w14:textId="77777777" w:rsidR="00C11A7E" w:rsidRPr="00C11A7E" w:rsidRDefault="00C11A7E" w:rsidP="00C11A7E">
      <w:pPr>
        <w:numPr>
          <w:ilvl w:val="0"/>
          <w:numId w:val="3"/>
        </w:numPr>
      </w:pPr>
      <w:r w:rsidRPr="00C11A7E">
        <w:rPr>
          <w:b/>
          <w:bCs/>
        </w:rPr>
        <w:t>Deutschland</w:t>
      </w:r>
      <w:r w:rsidRPr="00C11A7E">
        <w:t>: 2–4 Werktage</w:t>
      </w:r>
    </w:p>
    <w:p w14:paraId="623C5860" w14:textId="722D534A" w:rsidR="00C11A7E" w:rsidRPr="00C11A7E" w:rsidRDefault="00C11A7E" w:rsidP="00C11A7E">
      <w:pPr>
        <w:numPr>
          <w:ilvl w:val="0"/>
          <w:numId w:val="3"/>
        </w:numPr>
      </w:pPr>
      <w:r w:rsidRPr="00C11A7E">
        <w:rPr>
          <w:b/>
          <w:bCs/>
        </w:rPr>
        <w:t>EU</w:t>
      </w:r>
      <w:r w:rsidRPr="00C11A7E">
        <w:t>: 4–7 Werktage</w:t>
      </w:r>
    </w:p>
    <w:p w14:paraId="40174A72" w14:textId="4FE13B2A" w:rsidR="00C11A7E" w:rsidRPr="00C11A7E" w:rsidRDefault="00C11A7E" w:rsidP="00C11A7E">
      <w:r w:rsidRPr="00C11A7E">
        <w:rPr>
          <w:b/>
          <w:bCs/>
        </w:rPr>
        <w:t>16. Kann ich meine Bestellung zurückschicken?</w:t>
      </w:r>
      <w:r w:rsidRPr="00C11A7E">
        <w:br/>
        <w:t xml:space="preserve">Ja, du kannst ungeöffnete und unbeschädigte Produkte innerhalb von 14 Tagen nach Erhalt zurücksenden. Bitte kontaktiere unseren Kundenservice vorab unter </w:t>
      </w:r>
      <w:hyperlink r:id="rId5" w:history="1">
        <w:r w:rsidRPr="00C11A7E">
          <w:rPr>
            <w:rStyle w:val="Hyperlink"/>
          </w:rPr>
          <w:t>support@impactfuldrinks.de</w:t>
        </w:r>
      </w:hyperlink>
      <w:r w:rsidRPr="00C11A7E">
        <w:t>.</w:t>
      </w:r>
    </w:p>
    <w:p w14:paraId="588FBCA6" w14:textId="4C346869" w:rsidR="00C11A7E" w:rsidRPr="00C11A7E" w:rsidRDefault="00C11A7E" w:rsidP="00C11A7E">
      <w:r w:rsidRPr="00C11A7E">
        <w:rPr>
          <w:b/>
          <w:bCs/>
        </w:rPr>
        <w:t>17. Welche Zahlungsmethoden bietet ihr an?</w:t>
      </w:r>
      <w:r w:rsidRPr="00C11A7E">
        <w:br/>
        <w:t>Wir akzeptieren folgende Zahlungsmethoden:</w:t>
      </w:r>
    </w:p>
    <w:p w14:paraId="1D44FFDA" w14:textId="11966A20" w:rsidR="00C11A7E" w:rsidRPr="00C11A7E" w:rsidRDefault="00C11A7E" w:rsidP="00C11A7E">
      <w:pPr>
        <w:numPr>
          <w:ilvl w:val="0"/>
          <w:numId w:val="4"/>
        </w:numPr>
      </w:pPr>
      <w:r w:rsidRPr="00C11A7E">
        <w:t xml:space="preserve">Kreditkarte (Visa, Mastercard, </w:t>
      </w:r>
      <w:proofErr w:type="spellStart"/>
      <w:r w:rsidRPr="00C11A7E">
        <w:t>Amex</w:t>
      </w:r>
      <w:proofErr w:type="spellEnd"/>
      <w:r w:rsidRPr="00C11A7E">
        <w:t>)</w:t>
      </w:r>
    </w:p>
    <w:p w14:paraId="7B1815F9" w14:textId="0488B260" w:rsidR="00C11A7E" w:rsidRPr="00C11A7E" w:rsidRDefault="00C11A7E" w:rsidP="00C11A7E">
      <w:pPr>
        <w:numPr>
          <w:ilvl w:val="0"/>
          <w:numId w:val="4"/>
        </w:numPr>
      </w:pPr>
      <w:r w:rsidRPr="00C11A7E">
        <w:t>PayPal</w:t>
      </w:r>
    </w:p>
    <w:p w14:paraId="660FF21B" w14:textId="52720944" w:rsidR="00C11A7E" w:rsidRPr="00C11A7E" w:rsidRDefault="00C11A7E" w:rsidP="00C11A7E">
      <w:pPr>
        <w:numPr>
          <w:ilvl w:val="0"/>
          <w:numId w:val="4"/>
        </w:numPr>
      </w:pPr>
      <w:r w:rsidRPr="00C11A7E">
        <w:t>Klarna (Rechnung &amp; Sofortüberweisung)</w:t>
      </w:r>
    </w:p>
    <w:p w14:paraId="0CC7F15E" w14:textId="7BDA6604" w:rsidR="00C11A7E" w:rsidRPr="00C11A7E" w:rsidRDefault="00C11A7E" w:rsidP="00C11A7E">
      <w:pPr>
        <w:numPr>
          <w:ilvl w:val="0"/>
          <w:numId w:val="4"/>
        </w:numPr>
        <w:rPr>
          <w:lang w:val="en-US"/>
        </w:rPr>
      </w:pPr>
      <w:r w:rsidRPr="00C11A7E">
        <w:rPr>
          <w:lang w:val="en-US"/>
        </w:rPr>
        <w:t>Apple Pay &amp; Google Pay</w:t>
      </w:r>
    </w:p>
    <w:p w14:paraId="6D836AC7" w14:textId="0B2FB75D" w:rsidR="00C11A7E" w:rsidRPr="00C11A7E" w:rsidRDefault="00C11A7E" w:rsidP="00C11A7E">
      <w:r w:rsidRPr="00C11A7E">
        <w:rPr>
          <w:b/>
          <w:bCs/>
        </w:rPr>
        <w:lastRenderedPageBreak/>
        <w:t>18. Wie kann ich euch kontaktieren?</w:t>
      </w:r>
      <w:r w:rsidRPr="00C11A7E">
        <w:br/>
        <w:t xml:space="preserve">Unser Kundenservice ist per E-Mail unter </w:t>
      </w:r>
      <w:hyperlink r:id="rId6" w:history="1">
        <w:r w:rsidRPr="00C11A7E">
          <w:rPr>
            <w:rStyle w:val="Hyperlink"/>
          </w:rPr>
          <w:t>support@impactfuldrinks.de</w:t>
        </w:r>
      </w:hyperlink>
      <w:r w:rsidRPr="00C11A7E">
        <w:t xml:space="preserve"> erreichbar. Wir antworten in der Regel innerhalb von 24 Stunden.</w:t>
      </w:r>
    </w:p>
    <w:p w14:paraId="65A44702" w14:textId="77777777" w:rsidR="00C11A7E" w:rsidRPr="00C11A7E" w:rsidRDefault="00C11A7E" w:rsidP="00C11A7E">
      <w:r w:rsidRPr="00C11A7E">
        <w:t>Hast du weitere Fragen? Schreib uns gerne!</w:t>
      </w:r>
    </w:p>
    <w:p w14:paraId="0ACAE72E" w14:textId="77777777" w:rsidR="006F3DD1" w:rsidRDefault="006F3DD1"/>
    <w:sectPr w:rsidR="006F3D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911CBB"/>
    <w:multiLevelType w:val="multilevel"/>
    <w:tmpl w:val="BFD4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0433F"/>
    <w:multiLevelType w:val="multilevel"/>
    <w:tmpl w:val="1B82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A69CB"/>
    <w:multiLevelType w:val="multilevel"/>
    <w:tmpl w:val="9BA8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A3D91"/>
    <w:multiLevelType w:val="multilevel"/>
    <w:tmpl w:val="61D0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720919">
    <w:abstractNumId w:val="0"/>
  </w:num>
  <w:num w:numId="2" w16cid:durableId="1891725707">
    <w:abstractNumId w:val="2"/>
  </w:num>
  <w:num w:numId="3" w16cid:durableId="1242907473">
    <w:abstractNumId w:val="1"/>
  </w:num>
  <w:num w:numId="4" w16cid:durableId="2038044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7E"/>
    <w:rsid w:val="005852CB"/>
    <w:rsid w:val="006F3DD1"/>
    <w:rsid w:val="008458F9"/>
    <w:rsid w:val="00C11A7E"/>
    <w:rsid w:val="00E00C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CC7B"/>
  <w15:chartTrackingRefBased/>
  <w15:docId w15:val="{20F521F3-1BCB-45F0-B05C-88107657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A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A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1A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A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1A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1A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A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A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A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A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1A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1A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A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1A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1A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A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A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A7E"/>
    <w:rPr>
      <w:rFonts w:eastAsiaTheme="majorEastAsia" w:cstheme="majorBidi"/>
      <w:color w:val="272727" w:themeColor="text1" w:themeTint="D8"/>
    </w:rPr>
  </w:style>
  <w:style w:type="paragraph" w:styleId="Title">
    <w:name w:val="Title"/>
    <w:basedOn w:val="Normal"/>
    <w:next w:val="Normal"/>
    <w:link w:val="TitleChar"/>
    <w:uiPriority w:val="10"/>
    <w:qFormat/>
    <w:rsid w:val="00C11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A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A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A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A7E"/>
    <w:pPr>
      <w:spacing w:before="160"/>
      <w:jc w:val="center"/>
    </w:pPr>
    <w:rPr>
      <w:i/>
      <w:iCs/>
      <w:color w:val="404040" w:themeColor="text1" w:themeTint="BF"/>
    </w:rPr>
  </w:style>
  <w:style w:type="character" w:customStyle="1" w:styleId="QuoteChar">
    <w:name w:val="Quote Char"/>
    <w:basedOn w:val="DefaultParagraphFont"/>
    <w:link w:val="Quote"/>
    <w:uiPriority w:val="29"/>
    <w:rsid w:val="00C11A7E"/>
    <w:rPr>
      <w:i/>
      <w:iCs/>
      <w:color w:val="404040" w:themeColor="text1" w:themeTint="BF"/>
    </w:rPr>
  </w:style>
  <w:style w:type="paragraph" w:styleId="ListParagraph">
    <w:name w:val="List Paragraph"/>
    <w:basedOn w:val="Normal"/>
    <w:uiPriority w:val="34"/>
    <w:qFormat/>
    <w:rsid w:val="00C11A7E"/>
    <w:pPr>
      <w:ind w:left="720"/>
      <w:contextualSpacing/>
    </w:pPr>
  </w:style>
  <w:style w:type="character" w:styleId="IntenseEmphasis">
    <w:name w:val="Intense Emphasis"/>
    <w:basedOn w:val="DefaultParagraphFont"/>
    <w:uiPriority w:val="21"/>
    <w:qFormat/>
    <w:rsid w:val="00C11A7E"/>
    <w:rPr>
      <w:i/>
      <w:iCs/>
      <w:color w:val="0F4761" w:themeColor="accent1" w:themeShade="BF"/>
    </w:rPr>
  </w:style>
  <w:style w:type="paragraph" w:styleId="IntenseQuote">
    <w:name w:val="Intense Quote"/>
    <w:basedOn w:val="Normal"/>
    <w:next w:val="Normal"/>
    <w:link w:val="IntenseQuoteChar"/>
    <w:uiPriority w:val="30"/>
    <w:qFormat/>
    <w:rsid w:val="00C11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A7E"/>
    <w:rPr>
      <w:i/>
      <w:iCs/>
      <w:color w:val="0F4761" w:themeColor="accent1" w:themeShade="BF"/>
    </w:rPr>
  </w:style>
  <w:style w:type="character" w:styleId="IntenseReference">
    <w:name w:val="Intense Reference"/>
    <w:basedOn w:val="DefaultParagraphFont"/>
    <w:uiPriority w:val="32"/>
    <w:qFormat/>
    <w:rsid w:val="00C11A7E"/>
    <w:rPr>
      <w:b/>
      <w:bCs/>
      <w:smallCaps/>
      <w:color w:val="0F4761" w:themeColor="accent1" w:themeShade="BF"/>
      <w:spacing w:val="5"/>
    </w:rPr>
  </w:style>
  <w:style w:type="character" w:styleId="Hyperlink">
    <w:name w:val="Hyperlink"/>
    <w:basedOn w:val="DefaultParagraphFont"/>
    <w:uiPriority w:val="99"/>
    <w:unhideWhenUsed/>
    <w:rsid w:val="00C11A7E"/>
    <w:rPr>
      <w:color w:val="467886" w:themeColor="hyperlink"/>
      <w:u w:val="single"/>
    </w:rPr>
  </w:style>
  <w:style w:type="character" w:styleId="UnresolvedMention">
    <w:name w:val="Unresolved Mention"/>
    <w:basedOn w:val="DefaultParagraphFont"/>
    <w:uiPriority w:val="99"/>
    <w:semiHidden/>
    <w:unhideWhenUsed/>
    <w:rsid w:val="00C11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5638">
      <w:bodyDiv w:val="1"/>
      <w:marLeft w:val="0"/>
      <w:marRight w:val="0"/>
      <w:marTop w:val="0"/>
      <w:marBottom w:val="0"/>
      <w:divBdr>
        <w:top w:val="none" w:sz="0" w:space="0" w:color="auto"/>
        <w:left w:val="none" w:sz="0" w:space="0" w:color="auto"/>
        <w:bottom w:val="none" w:sz="0" w:space="0" w:color="auto"/>
        <w:right w:val="none" w:sz="0" w:space="0" w:color="auto"/>
      </w:divBdr>
    </w:div>
    <w:div w:id="108726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impactfuldrinks.de" TargetMode="External"/><Relationship Id="rId5" Type="http://schemas.openxmlformats.org/officeDocument/2006/relationships/hyperlink" Target="mailto:support@impactfuldrinks.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553</Words>
  <Characters>3491</Characters>
  <Application>Microsoft Office Word</Application>
  <DocSecurity>0</DocSecurity>
  <Lines>29</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Gilges, Dominik Christian</dc:creator>
  <cp:keywords/>
  <dc:description/>
  <cp:lastModifiedBy>Gilges, Dominik Christian</cp:lastModifiedBy>
  <cp:revision>1</cp:revision>
  <dcterms:created xsi:type="dcterms:W3CDTF">2025-04-01T15:04:00Z</dcterms:created>
  <dcterms:modified xsi:type="dcterms:W3CDTF">2025-04-01T15:07:00Z</dcterms:modified>
</cp:coreProperties>
</file>