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A176" w14:textId="77777777" w:rsidR="004668CA" w:rsidRDefault="00000000">
      <w:pPr>
        <w:spacing w:after="0"/>
      </w:pPr>
      <w:r>
        <w:rPr>
          <w:noProof/>
        </w:rPr>
        <w:drawing>
          <wp:anchor distT="0" distB="0" distL="0" distR="0" simplePos="0" relativeHeight="581025" behindDoc="1" locked="0" layoutInCell="1" allowOverlap="1" wp14:anchorId="193610E7" wp14:editId="4A332511">
            <wp:simplePos x="0" y="0"/>
            <wp:positionH relativeFrom="page">
              <wp:posOffset>6134100</wp:posOffset>
            </wp:positionH>
            <wp:positionV relativeFrom="page">
              <wp:posOffset>666750</wp:posOffset>
            </wp:positionV>
            <wp:extent cx="609600" cy="5810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375" behindDoc="1" locked="0" layoutInCell="1" allowOverlap="1" wp14:anchorId="2721CB07" wp14:editId="56769AD1">
            <wp:simplePos x="0" y="0"/>
            <wp:positionH relativeFrom="page">
              <wp:posOffset>1000125</wp:posOffset>
            </wp:positionH>
            <wp:positionV relativeFrom="page">
              <wp:posOffset>8934450</wp:posOffset>
            </wp:positionV>
            <wp:extent cx="1428750" cy="333375"/>
            <wp:effectExtent l="0" t="0" r="0" b="0"/>
            <wp:wrapNone/>
            <wp:docPr id="142694890" name="Picture 142694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125" behindDoc="1" locked="0" layoutInCell="1" allowOverlap="1" wp14:anchorId="1F1E2483" wp14:editId="626B6E3C">
            <wp:simplePos x="0" y="0"/>
            <wp:positionH relativeFrom="page">
              <wp:posOffset>1000125</wp:posOffset>
            </wp:positionH>
            <wp:positionV relativeFrom="page">
              <wp:posOffset>9363075</wp:posOffset>
            </wp:positionV>
            <wp:extent cx="1190625" cy="238125"/>
            <wp:effectExtent l="0" t="0" r="0" b="0"/>
            <wp:wrapNone/>
            <wp:docPr id="62856876" name="Picture 62856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FE14A" w14:textId="77777777" w:rsidR="004668CA" w:rsidRDefault="004668CA">
      <w:pPr>
        <w:spacing w:before="3400" w:after="0"/>
      </w:pPr>
    </w:p>
    <w:p w14:paraId="79D2C146" w14:textId="77777777" w:rsidR="004668CA" w:rsidRDefault="00000000">
      <w:pPr>
        <w:jc w:val="center"/>
      </w:pPr>
      <w:r>
        <w:rPr>
          <w:rFonts w:ascii="Oswald Medium" w:eastAsia="Oswald Medium" w:hAnsi="Oswald Medium" w:cs="Oswald Medium"/>
          <w:sz w:val="56"/>
          <w:szCs w:val="56"/>
        </w:rPr>
        <w:t>MT2XX / PACS.009 BUSINESS SCENARIOS</w:t>
      </w:r>
    </w:p>
    <w:p w14:paraId="254DA220" w14:textId="77777777" w:rsidR="004668CA" w:rsidRDefault="00000000">
      <w:pPr>
        <w:jc w:val="center"/>
      </w:pPr>
      <w:r>
        <w:rPr>
          <w:b/>
          <w:bCs/>
          <w:sz w:val="36"/>
          <w:szCs w:val="36"/>
        </w:rPr>
        <w:t>SSI RESOLUTION 与 PROFILE ROUTING</w:t>
      </w:r>
    </w:p>
    <w:p w14:paraId="2E517DAB" w14:textId="77777777" w:rsidR="004668CA" w:rsidRDefault="00000000">
      <w:pPr>
        <w:jc w:val="center"/>
      </w:pPr>
      <w:r>
        <w:rPr>
          <w:sz w:val="28"/>
          <w:szCs w:val="28"/>
        </w:rPr>
        <w:t>SR2026 • OUTWARD SSI ONLY • CORRECTION PENDING</w:t>
      </w:r>
    </w:p>
    <w:p w14:paraId="074ECD03" w14:textId="77777777" w:rsidR="004668CA" w:rsidRDefault="00000000">
      <w:pPr>
        <w:spacing w:before="500"/>
        <w:jc w:val="center"/>
      </w:pPr>
      <w:r>
        <w:rPr>
          <w:sz w:val="22"/>
          <w:szCs w:val="22"/>
        </w:rPr>
        <w:t>China Systems | 修订日期：2026-10-03</w:t>
      </w:r>
    </w:p>
    <w:p w14:paraId="751B8EEE" w14:textId="77777777" w:rsidR="004668CA" w:rsidRDefault="004668CA">
      <w:pPr>
        <w:sectPr w:rsidR="004668CA">
          <w:pgSz w:w="11906" w:h="16838"/>
          <w:pgMar w:top="1000" w:right="1300" w:bottom="1300" w:left="1300" w:header="280" w:footer="400" w:gutter="0"/>
          <w:cols w:space="720"/>
          <w:docGrid w:linePitch="360"/>
        </w:sectPr>
      </w:pPr>
    </w:p>
    <w:p w14:paraId="3D472C0F" w14:textId="77777777" w:rsidR="004668CA" w:rsidRDefault="00000000">
      <w:r>
        <w:lastRenderedPageBreak/>
        <w:t>LC SSI Workbench</w:t>
      </w:r>
    </w:p>
    <w:p w14:paraId="6E720EFE" w14:textId="77777777" w:rsidR="004668CA" w:rsidRDefault="00000000">
      <w:r>
        <w:t>MT2xx / pacs.009 業務案例：SSI Resolution 與 Profile 路由</w:t>
      </w:r>
    </w:p>
    <w:p w14:paraId="28B6146B" w14:textId="77777777" w:rsidR="004668CA" w:rsidRDefault="00000000">
      <w:r>
        <w:t xml:space="preserve">依 SWIFT SR2026 MRG、CBPR+ Usage Guideline </w:t>
      </w:r>
      <w:proofErr w:type="gramStart"/>
      <w:r>
        <w:t>與</w:t>
      </w:r>
      <w:proofErr w:type="gramEnd"/>
      <w:r>
        <w:t xml:space="preserve"> MT2 受控記</w:t>
      </w:r>
      <w:proofErr w:type="gramStart"/>
      <w:r>
        <w:t>憶</w:t>
      </w:r>
      <w:proofErr w:type="gramEnd"/>
      <w:r>
        <w:t xml:space="preserve"> v</w:t>
      </w:r>
      <w:proofErr w:type="gramStart"/>
      <w:r>
        <w:t>2.1 核對</w:t>
      </w:r>
      <w:proofErr w:type="gramEnd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7181"/>
      </w:tblGrid>
      <w:tr w:rsidR="004668CA" w14:paraId="200E9F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A274F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項目</w:t>
            </w:r>
          </w:p>
        </w:tc>
        <w:tc>
          <w:tcPr>
            <w:tcW w:w="7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E4C2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內容</w:t>
            </w:r>
          </w:p>
        </w:tc>
      </w:tr>
      <w:tr w:rsidR="004668CA" w14:paraId="131E2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6E84" w14:textId="77777777" w:rsidR="004668CA" w:rsidRDefault="00000000">
            <w:proofErr w:type="gramStart"/>
            <w:r>
              <w:rPr>
                <w:sz w:val="22"/>
                <w:szCs w:val="22"/>
              </w:rPr>
              <w:t>範</w:t>
            </w:r>
            <w:proofErr w:type="gramEnd"/>
            <w:r>
              <w:rPr>
                <w:sz w:val="22"/>
                <w:szCs w:val="22"/>
              </w:rPr>
              <w:t>圍</w:t>
            </w:r>
          </w:p>
        </w:tc>
        <w:tc>
          <w:tcPr>
            <w:tcW w:w="7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4B205" w14:textId="77777777" w:rsidR="004668CA" w:rsidRDefault="00000000">
            <w:r>
              <w:rPr>
                <w:sz w:val="22"/>
                <w:szCs w:val="22"/>
              </w:rPr>
              <w:t>MT202 → pacs.009 plain；MT202COV → pacs.009 COV；MT205 → pacs.009 plain；MT205COV → pacs.009 COV。ADV 只作為排除守則。</w:t>
            </w:r>
          </w:p>
        </w:tc>
      </w:tr>
      <w:tr w:rsidR="004668CA" w14:paraId="4AE9A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3FDE" w14:textId="77777777" w:rsidR="004668CA" w:rsidRDefault="00000000">
            <w:r>
              <w:rPr>
                <w:sz w:val="22"/>
                <w:szCs w:val="22"/>
              </w:rPr>
              <w:t>排除</w:t>
            </w:r>
          </w:p>
        </w:tc>
        <w:tc>
          <w:tcPr>
            <w:tcW w:w="7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DB6E" w14:textId="77777777" w:rsidR="004668CA" w:rsidRDefault="00000000">
            <w:r>
              <w:rPr>
                <w:sz w:val="22"/>
                <w:szCs w:val="22"/>
              </w:rPr>
              <w:t>MT204（SENDER_​BENEFICIARY_​DIRECT_​DEBIT）的 ISO 目標是 pacs.010，不是 pacs.009，MT204 規則不得由本文推導。</w:t>
            </w:r>
          </w:p>
        </w:tc>
      </w:tr>
      <w:tr w:rsidR="004668CA" w14:paraId="6A9B7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FE091" w14:textId="77777777" w:rsidR="004668CA" w:rsidRDefault="00000000">
            <w:r>
              <w:rPr>
                <w:sz w:val="22"/>
                <w:szCs w:val="22"/>
              </w:rPr>
              <w:t>方向</w:t>
            </w:r>
          </w:p>
        </w:tc>
        <w:tc>
          <w:tcPr>
            <w:tcW w:w="7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C409" w14:textId="77777777" w:rsidR="004668CA" w:rsidRDefault="00000000">
            <w:r>
              <w:rPr>
                <w:sz w:val="22"/>
                <w:szCs w:val="22"/>
              </w:rPr>
              <w:t>OUTWARD ONLY：本行為 Sender，對手行為 Receiver。</w:t>
            </w:r>
          </w:p>
        </w:tc>
      </w:tr>
      <w:tr w:rsidR="004668CA" w14:paraId="48780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68B8" w14:textId="77777777" w:rsidR="004668CA" w:rsidRDefault="00000000">
            <w:proofErr w:type="gramStart"/>
            <w:r>
              <w:rPr>
                <w:sz w:val="22"/>
                <w:szCs w:val="22"/>
              </w:rPr>
              <w:t>來</w:t>
            </w:r>
            <w:proofErr w:type="gramEnd"/>
            <w:r>
              <w:rPr>
                <w:sz w:val="22"/>
                <w:szCs w:val="22"/>
              </w:rPr>
              <w:t>源</w:t>
            </w:r>
          </w:p>
        </w:tc>
        <w:tc>
          <w:tcPr>
            <w:tcW w:w="7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C3B33" w14:textId="77777777" w:rsidR="004668CA" w:rsidRDefault="00000000">
            <w:r>
              <w:rPr>
                <w:sz w:val="22"/>
                <w:szCs w:val="22"/>
              </w:rPr>
              <w:t>SWIFT/​us2m_​20260717.pdf（Category 2 MRG，SR2026）；CBPR+ pacs.009.001.08 Usage Guideline（長版為欄位級權威）；memory/​</w:t>
            </w:r>
            <w:proofErr w:type="spellStart"/>
            <w:r>
              <w:rPr>
                <w:sz w:val="22"/>
                <w:szCs w:val="22"/>
              </w:rPr>
              <w:t>ssi</w:t>
            </w:r>
            <w:proofErr w:type="spellEnd"/>
            <w:r>
              <w:rPr>
                <w:sz w:val="22"/>
                <w:szCs w:val="22"/>
              </w:rPr>
              <w:t>/​swift-​mt2xx-​pacs009-​v2.md（v2.1）。</w:t>
            </w:r>
          </w:p>
        </w:tc>
      </w:tr>
      <w:tr w:rsidR="004668CA" w14:paraId="6276E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E19C4" w14:textId="77777777" w:rsidR="004668CA" w:rsidRDefault="00000000">
            <w:r>
              <w:rPr>
                <w:sz w:val="22"/>
                <w:szCs w:val="22"/>
              </w:rPr>
              <w:t>文件日期</w:t>
            </w:r>
          </w:p>
        </w:tc>
        <w:tc>
          <w:tcPr>
            <w:tcW w:w="7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3CA9" w14:textId="77777777" w:rsidR="004668CA" w:rsidRDefault="00000000">
            <w:r>
              <w:rPr>
                <w:sz w:val="22"/>
                <w:szCs w:val="22"/>
              </w:rPr>
              <w:t>2026-​10-​02</w:t>
            </w:r>
          </w:p>
        </w:tc>
      </w:tr>
      <w:tr w:rsidR="004668CA" w14:paraId="1CB64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BFBE1" w14:textId="77777777" w:rsidR="004668CA" w:rsidRDefault="00000000">
            <w:r>
              <w:rPr>
                <w:sz w:val="22"/>
                <w:szCs w:val="22"/>
              </w:rPr>
              <w:t>受控</w:t>
            </w:r>
            <w:proofErr w:type="gramStart"/>
            <w:r>
              <w:rPr>
                <w:sz w:val="22"/>
                <w:szCs w:val="22"/>
              </w:rPr>
              <w:t>狀態</w:t>
            </w:r>
            <w:proofErr w:type="gramEnd"/>
          </w:p>
        </w:tc>
        <w:tc>
          <w:tcPr>
            <w:tcW w:w="7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AAC6" w14:textId="77777777" w:rsidR="004668CA" w:rsidRDefault="00000000">
            <w:r>
              <w:rPr>
                <w:sz w:val="22"/>
                <w:szCs w:val="22"/>
              </w:rPr>
              <w:t>v2.1 為 CORRECTION PENDING：v2 的接受已被取代，v2.1 等待 BA/​QA Four-​eyes。本文不取代受控記憶。</w:t>
            </w:r>
          </w:p>
        </w:tc>
      </w:tr>
    </w:tbl>
    <w:p w14:paraId="1784A6E6" w14:textId="77777777" w:rsidR="004668CA" w:rsidRDefault="004668CA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3A7243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737C" w14:textId="77777777" w:rsidR="004668CA" w:rsidRDefault="00000000">
            <w:pPr>
              <w:rPr>
                <w:lang w:eastAsia="zh-TW"/>
              </w:rPr>
            </w:pPr>
            <w:r>
              <w:rPr>
                <w:rFonts w:ascii="Oswald Medium" w:eastAsia="Oswald Medium" w:hAnsi="Oswald Medium" w:cs="Oswald Medium"/>
                <w:color w:val="FFFFFF"/>
                <w:lang w:eastAsia="zh-TW"/>
              </w:rPr>
              <w:t>重要聲明：本文所有 BIC、帳號與機構名稱皆為說明用的自編示意值，不是正式 fixture，不得用來判斷產品缺陷。每條陳述都標明屬於 SWIFT 規則、BA 裁定、QA 不變式或產品政策中的哪一類，不得混同。</w:t>
            </w:r>
          </w:p>
        </w:tc>
      </w:tr>
    </w:tbl>
    <w:p w14:paraId="4C86E03F" w14:textId="77777777" w:rsidR="004668CA" w:rsidRDefault="004668CA">
      <w:pPr>
        <w:rPr>
          <w:lang w:eastAsia="zh-TW"/>
        </w:rPr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0A5E14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A9C0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本次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實際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核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對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 xml:space="preserve">：SR2026 Category 2 MRG、pacs.009 plain/​COV/​ADV 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長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 xml:space="preserve">版指南，以及目前 active 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 xml:space="preserve">的 MT2 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Outward SSI-​Only Revision Proposal。不得引用已刪除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報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告或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舊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提交內容作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為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本候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選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的 normative BA ruling。</w:t>
            </w:r>
          </w:p>
        </w:tc>
      </w:tr>
    </w:tbl>
    <w:p w14:paraId="56558A68" w14:textId="77777777" w:rsidR="004668CA" w:rsidRDefault="004668CA"/>
    <w:p w14:paraId="2AABAE78" w14:textId="77777777" w:rsidR="004668CA" w:rsidRDefault="00000000">
      <w:pPr>
        <w:pStyle w:val="Heading1"/>
      </w:pPr>
      <w:r>
        <w:t>治理补充一：完整 settlement route 与两段式解析</w:t>
      </w:r>
    </w:p>
    <w:p w14:paraId="175100A5" w14:textId="77777777" w:rsidR="004668CA" w:rsidRDefault="00000000">
      <w:r>
        <w:t>MT2 不是逐 Tag 独立选值。Counterparty SSI 与 Own SSI／Nostro／Account Master 维持独立 ownership，但必须在 resolution 前原子绑定为不可拆分、版本锁定的完整 settlement route。</w:t>
      </w:r>
    </w:p>
    <w:p w14:paraId="1992859F" w14:textId="77777777" w:rsidR="004668CA" w:rsidRDefault="00000000">
      <w:pPr>
        <w:pStyle w:val="ListParagraph"/>
        <w:numPr>
          <w:ilvl w:val="0"/>
          <w:numId w:val="2"/>
        </w:numPr>
      </w:pPr>
      <w:r>
        <w:t xml:space="preserve">每个 Scenario 必须声明 </w:t>
      </w:r>
      <w:proofErr w:type="gramStart"/>
      <w:r>
        <w:t>Counterparty／</w:t>
      </w:r>
      <w:proofErr w:type="gramEnd"/>
      <w:r>
        <w:t>Receiver SSI bank 与 Own Nostro account servicer 的关系：SAME、DIFFERENT 或 NOT_APPLICABLE。</w:t>
      </w:r>
    </w:p>
    <w:p w14:paraId="251CE9C6" w14:textId="77777777" w:rsidR="004668CA" w:rsidRDefault="00000000">
      <w:pPr>
        <w:pStyle w:val="ListParagraph"/>
        <w:numPr>
          <w:ilvl w:val="0"/>
          <w:numId w:val="2"/>
        </w:numPr>
      </w:pPr>
      <w:r>
        <w:t>Discovery 使用 profile、scenario、currency、booking entity、value date、counterparty／current hop 与治理版本，返回完整 route candidates、唯一推荐候选和 opaque snapshot。</w:t>
      </w:r>
    </w:p>
    <w:p w14:paraId="61410F91" w14:textId="77777777" w:rsidR="004668CA" w:rsidRDefault="00000000">
      <w:pPr>
        <w:pStyle w:val="ListParagraph"/>
        <w:numPr>
          <w:ilvl w:val="0"/>
          <w:numId w:val="2"/>
        </w:numPr>
      </w:pPr>
      <w:r>
        <w:t xml:space="preserve">只有完整 route 唯一时才可自动选择；多候选必须选择整条 route，禁止分别混搭 </w:t>
      </w:r>
      <w:proofErr w:type="gramStart"/>
      <w:r>
        <w:t>53／54／56／57／</w:t>
      </w:r>
      <w:proofErr w:type="gramEnd"/>
      <w:r>
        <w:t>58。</w:t>
      </w:r>
    </w:p>
    <w:p w14:paraId="17FF2830" w14:textId="77777777" w:rsidR="004668CA" w:rsidRDefault="00000000">
      <w:pPr>
        <w:pStyle w:val="ListParagraph"/>
        <w:numPr>
          <w:ilvl w:val="0"/>
          <w:numId w:val="2"/>
        </w:numPr>
      </w:pPr>
      <w:r>
        <w:t>Resolve 只接受 selected route identity、discovery snapshot 与幂等识别；重新验证后原子返回 Counterparty SSI、Own Nostro 及同源 MT/MX evidence。</w:t>
      </w:r>
    </w:p>
    <w:p w14:paraId="32B56C3D" w14:textId="77777777" w:rsidR="004668CA" w:rsidRDefault="00000000">
      <w:pPr>
        <w:pStyle w:val="ListParagraph"/>
        <w:numPr>
          <w:ilvl w:val="0"/>
          <w:numId w:val="2"/>
        </w:numPr>
      </w:pPr>
      <w:r>
        <w:lastRenderedPageBreak/>
        <w:t>Snapshot、record version、profile、fixture、topology、RMA 或 jurisdiction 任一变化必须返回 STALE／typed failure，不得静默改选。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9"/>
        <w:gridCol w:w="5397"/>
      </w:tblGrid>
      <w:tr w:rsidR="004668CA" w14:paraId="2FFE5A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63FD7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结果条件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1997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受控结果</w:t>
            </w:r>
          </w:p>
        </w:tc>
      </w:tr>
      <w:tr w:rsidR="004668CA" w14:paraId="41E00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CD6A" w14:textId="77777777" w:rsidR="004668CA" w:rsidRDefault="00000000">
            <w:r>
              <w:rPr>
                <w:sz w:val="22"/>
                <w:szCs w:val="22"/>
              </w:rPr>
              <w:t>唯一完整 eligible route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477A" w14:textId="77777777" w:rsidR="004668CA" w:rsidRDefault="00000000">
            <w:r>
              <w:rPr>
                <w:sz w:val="22"/>
                <w:szCs w:val="22"/>
              </w:rPr>
              <w:t xml:space="preserve">ELIGIBLE_​COMPLETE_​ROUTE + </w:t>
            </w:r>
            <w:proofErr w:type="spellStart"/>
            <w:r>
              <w:rPr>
                <w:sz w:val="22"/>
                <w:szCs w:val="22"/>
              </w:rPr>
              <w:t>routeBindingId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contextSnapshotId</w:t>
            </w:r>
            <w:proofErr w:type="spellEnd"/>
          </w:p>
        </w:tc>
      </w:tr>
      <w:tr w:rsidR="004668CA" w14:paraId="5E334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3E4B" w14:textId="77777777" w:rsidR="004668CA" w:rsidRDefault="00000000">
            <w:r>
              <w:rPr>
                <w:sz w:val="22"/>
                <w:szCs w:val="22"/>
              </w:rPr>
              <w:t>没有完整候选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9F69" w14:textId="77777777" w:rsidR="004668CA" w:rsidRDefault="00000000">
            <w:r>
              <w:rPr>
                <w:sz w:val="22"/>
                <w:szCs w:val="22"/>
              </w:rPr>
              <w:t>NO_​ELIGIBLE_​SSI 或更具体的 PROFILE_​INCOMPLETE／JURISDICTION_​NOT_​PERMITTED</w:t>
            </w:r>
          </w:p>
        </w:tc>
      </w:tr>
      <w:tr w:rsidR="004668CA" w14:paraId="1B917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F3C1" w14:textId="77777777" w:rsidR="004668CA" w:rsidRDefault="00000000">
            <w:r>
              <w:rPr>
                <w:sz w:val="22"/>
                <w:szCs w:val="22"/>
              </w:rPr>
              <w:t>最高 business rank 并列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43351" w14:textId="77777777" w:rsidR="004668CA" w:rsidRDefault="00000000">
            <w:r>
              <w:rPr>
                <w:sz w:val="22"/>
                <w:szCs w:val="22"/>
              </w:rPr>
              <w:t>AMBIGUOUS_​ROUTE；不得以 UUID、时间或资料列顺序破同分</w:t>
            </w:r>
          </w:p>
        </w:tc>
      </w:tr>
      <w:tr w:rsidR="004668CA" w14:paraId="5F341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8458" w14:textId="77777777" w:rsidR="004668CA" w:rsidRDefault="00000000">
            <w:r>
              <w:rPr>
                <w:sz w:val="22"/>
                <w:szCs w:val="22"/>
              </w:rPr>
              <w:t>Snapshot 或治理版本变化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EE12" w14:textId="77777777" w:rsidR="004668CA" w:rsidRDefault="00000000">
            <w:r>
              <w:rPr>
                <w:sz w:val="22"/>
                <w:szCs w:val="22"/>
              </w:rPr>
              <w:t>STALE；必须重新 discovery</w:t>
            </w:r>
          </w:p>
        </w:tc>
      </w:tr>
      <w:tr w:rsidR="004668CA" w14:paraId="13132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DCA5C" w14:textId="77777777" w:rsidR="004668CA" w:rsidRDefault="00000000">
            <w:r>
              <w:rPr>
                <w:sz w:val="22"/>
                <w:szCs w:val="22"/>
              </w:rPr>
              <w:t>跨 candidate 混搭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1E10" w14:textId="77777777" w:rsidR="004668CA" w:rsidRDefault="00000000">
            <w:r>
              <w:rPr>
                <w:sz w:val="22"/>
                <w:szCs w:val="22"/>
              </w:rPr>
              <w:t>INVALID_​CONTEXT_​TOPOLOGY</w:t>
            </w:r>
          </w:p>
        </w:tc>
      </w:tr>
    </w:tbl>
    <w:p w14:paraId="6019CF07" w14:textId="77777777" w:rsidR="004668CA" w:rsidRDefault="004668CA"/>
    <w:p w14:paraId="592834CE" w14:textId="77777777" w:rsidR="004668CA" w:rsidRDefault="00000000">
      <w:pPr>
        <w:pStyle w:val="Heading1"/>
      </w:pPr>
      <w:r>
        <w:t>治理补充二：Transport、RMA 与可执行性边界</w:t>
      </w:r>
    </w:p>
    <w:p w14:paraId="767EA6F0" w14:textId="77777777" w:rsidR="004668CA" w:rsidRDefault="00000000">
      <w:pPr>
        <w:pStyle w:val="ListParagraph"/>
        <w:numPr>
          <w:ilvl w:val="0"/>
          <w:numId w:val="2"/>
        </w:numPr>
      </w:pPr>
      <w:r>
        <w:t xml:space="preserve">正常 default 是 </w:t>
      </w:r>
      <w:proofErr w:type="gramStart"/>
      <w:r>
        <w:t>FINPLUS／</w:t>
      </w:r>
      <w:proofErr w:type="gramEnd"/>
      <w:r>
        <w:t>MX pacs.009.001.08：Core 使用 swift.cbprplus.04，COV 使用 swift.cbprplus.cov.04。</w:t>
      </w:r>
    </w:p>
    <w:p w14:paraId="73D738CD" w14:textId="77777777" w:rsidR="004668CA" w:rsidRDefault="00000000">
      <w:pPr>
        <w:pStyle w:val="ListParagraph"/>
        <w:numPr>
          <w:ilvl w:val="0"/>
          <w:numId w:val="2"/>
        </w:numPr>
      </w:pPr>
      <w:r>
        <w:t>FIN／MT 只允许受控 contingency policy，且需要明确 intent／reason、权限与重新 Four-eyes；不得自动 fallback。</w:t>
      </w:r>
    </w:p>
    <w:p w14:paraId="22AAF4CE" w14:textId="77777777" w:rsidR="004668CA" w:rsidRDefault="00000000">
      <w:pPr>
        <w:pStyle w:val="ListParagraph"/>
        <w:numPr>
          <w:ilvl w:val="0"/>
          <w:numId w:val="2"/>
        </w:numPr>
      </w:pPr>
      <w:r>
        <w:t xml:space="preserve">RMA 在完整 route 与 Delivery Policy 确定 </w:t>
      </w:r>
      <w:proofErr w:type="spellStart"/>
      <w:r>
        <w:t>actualReceiverBic</w:t>
      </w:r>
      <w:proofErr w:type="spellEnd"/>
      <w:r>
        <w:t xml:space="preserve"> 和 </w:t>
      </w:r>
      <w:proofErr w:type="spellStart"/>
      <w:r>
        <w:t>executionTransport</w:t>
      </w:r>
      <w:proofErr w:type="spellEnd"/>
      <w:r>
        <w:t xml:space="preserve"> 后，按 receiver、service／channel、direction、exact profile 与 effective date 作最终授权。</w:t>
      </w:r>
    </w:p>
    <w:p w14:paraId="137E3EB5" w14:textId="77777777" w:rsidR="004668CA" w:rsidRDefault="00000000">
      <w:pPr>
        <w:pStyle w:val="ListParagraph"/>
        <w:numPr>
          <w:ilvl w:val="0"/>
          <w:numId w:val="2"/>
        </w:numPr>
      </w:pPr>
      <w:proofErr w:type="spellStart"/>
      <w:r>
        <w:t>displayFormat</w:t>
      </w:r>
      <w:proofErr w:type="spellEnd"/>
      <w:r>
        <w:t xml:space="preserve"> 与 </w:t>
      </w:r>
      <w:proofErr w:type="spellStart"/>
      <w:r>
        <w:t>executionTransport</w:t>
      </w:r>
      <w:proofErr w:type="spellEnd"/>
      <w:r>
        <w:t xml:space="preserve"> 必须分离；切换 MT compatibility view 不得重跑 SSI、改变 route、RMA、Nostro 或 snapshot hash。</w:t>
      </w:r>
    </w:p>
    <w:p w14:paraId="6D385E3F" w14:textId="77777777" w:rsidR="004668CA" w:rsidRDefault="00000000">
      <w:pPr>
        <w:pStyle w:val="ListParagraph"/>
        <w:numPr>
          <w:ilvl w:val="0"/>
          <w:numId w:val="2"/>
        </w:numPr>
      </w:pPr>
      <w:r>
        <w:t>所有结果仍为 SSI_RESOLUTION_ONLY：</w:t>
      </w:r>
      <w:proofErr w:type="spellStart"/>
      <w:r>
        <w:t>paymentExecutable</w:t>
      </w:r>
      <w:proofErr w:type="spellEnd"/>
      <w:r>
        <w:t>=false、</w:t>
      </w:r>
      <w:proofErr w:type="spellStart"/>
      <w:r>
        <w:t>payloadGenerated</w:t>
      </w:r>
      <w:proofErr w:type="spellEnd"/>
      <w:r>
        <w:t>=false、</w:t>
      </w:r>
      <w:proofErr w:type="spellStart"/>
      <w:r>
        <w:t>confirmedResolutionCreated</w:t>
      </w:r>
      <w:proofErr w:type="spellEnd"/>
      <w:r>
        <w:t>=false、</w:t>
      </w:r>
      <w:proofErr w:type="spellStart"/>
      <w:r>
        <w:t>repairQueueCreated</w:t>
      </w:r>
      <w:proofErr w:type="spellEnd"/>
      <w:r>
        <w:t>=false。</w:t>
      </w:r>
    </w:p>
    <w:p w14:paraId="26849571" w14:textId="77777777" w:rsidR="004668CA" w:rsidRDefault="00000000">
      <w:pPr>
        <w:pStyle w:val="Heading1"/>
      </w:pPr>
      <w:r>
        <w:t>治理补充三：唯一 QA Catalogue 与证据身份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6514"/>
      </w:tblGrid>
      <w:tr w:rsidR="004668CA" w14:paraId="6E7AAC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5E1F3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受控项目</w:t>
            </w:r>
          </w:p>
        </w:tc>
        <w:tc>
          <w:tcPr>
            <w:tcW w:w="6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EF36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当前身份</w:t>
            </w:r>
          </w:p>
        </w:tc>
      </w:tr>
      <w:tr w:rsidR="004668CA" w14:paraId="311EF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7B78F" w14:textId="77777777" w:rsidR="004668CA" w:rsidRDefault="00000000">
            <w:r>
              <w:rPr>
                <w:sz w:val="22"/>
                <w:szCs w:val="22"/>
              </w:rPr>
              <w:t>Active case catalogue</w:t>
            </w:r>
          </w:p>
        </w:tc>
        <w:tc>
          <w:tcPr>
            <w:tcW w:w="6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9D0E0" w14:textId="77777777" w:rsidR="004668CA" w:rsidRDefault="00000000">
            <w:r>
              <w:rPr>
                <w:sz w:val="22"/>
                <w:szCs w:val="22"/>
              </w:rPr>
              <w:t>data/​</w:t>
            </w:r>
            <w:proofErr w:type="spellStart"/>
            <w:r>
              <w:rPr>
                <w:sz w:val="22"/>
                <w:szCs w:val="22"/>
              </w:rPr>
              <w:t>qa</w:t>
            </w:r>
            <w:proofErr w:type="spellEnd"/>
            <w:r>
              <w:rPr>
                <w:sz w:val="22"/>
                <w:szCs w:val="22"/>
              </w:rPr>
              <w:t>/​mt2/​mt2-​pacs009-​proposal-​case-​</w:t>
            </w:r>
            <w:proofErr w:type="spellStart"/>
            <w:proofErr w:type="gramStart"/>
            <w:r>
              <w:rPr>
                <w:sz w:val="22"/>
                <w:szCs w:val="22"/>
              </w:rPr>
              <w:t>groups.json</w:t>
            </w:r>
            <w:proofErr w:type="spellEnd"/>
            <w:proofErr w:type="gramEnd"/>
            <w:r>
              <w:rPr>
                <w:sz w:val="22"/>
                <w:szCs w:val="22"/>
              </w:rPr>
              <w:t>；</w:t>
            </w:r>
            <w:proofErr w:type="spellStart"/>
            <w:r>
              <w:rPr>
                <w:sz w:val="22"/>
                <w:szCs w:val="22"/>
              </w:rPr>
              <w:t>expectedExpandedCaseCount</w:t>
            </w:r>
            <w:proofErr w:type="spellEnd"/>
            <w:r>
              <w:rPr>
                <w:sz w:val="22"/>
                <w:szCs w:val="22"/>
              </w:rPr>
              <w:t>=57；SHA-​256 20B6F4B19EF28CE86657EB0D9A270ECF3B769941250AF2DC01D7424D0B0D1862</w:t>
            </w:r>
          </w:p>
        </w:tc>
      </w:tr>
      <w:tr w:rsidR="004668CA" w14:paraId="38D61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42CB" w14:textId="77777777" w:rsidR="004668CA" w:rsidRDefault="00000000">
            <w:r>
              <w:rPr>
                <w:sz w:val="22"/>
                <w:szCs w:val="22"/>
              </w:rPr>
              <w:t>Executable fixtures</w:t>
            </w:r>
          </w:p>
        </w:tc>
        <w:tc>
          <w:tcPr>
            <w:tcW w:w="6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298D" w14:textId="77777777" w:rsidR="004668CA" w:rsidRDefault="00000000">
            <w:r>
              <w:rPr>
                <w:sz w:val="22"/>
                <w:szCs w:val="22"/>
              </w:rPr>
              <w:t>data/​</w:t>
            </w:r>
            <w:proofErr w:type="spellStart"/>
            <w:r>
              <w:rPr>
                <w:sz w:val="22"/>
                <w:szCs w:val="22"/>
              </w:rPr>
              <w:t>qa</w:t>
            </w:r>
            <w:proofErr w:type="spellEnd"/>
            <w:r>
              <w:rPr>
                <w:sz w:val="22"/>
                <w:szCs w:val="22"/>
              </w:rPr>
              <w:t>/​mt2/​mt2-​pacs009-​proposal-​</w:t>
            </w:r>
            <w:proofErr w:type="spellStart"/>
            <w:proofErr w:type="gramStart"/>
            <w:r>
              <w:rPr>
                <w:sz w:val="22"/>
                <w:szCs w:val="22"/>
              </w:rPr>
              <w:t>fixtures.json</w:t>
            </w:r>
            <w:proofErr w:type="spellEnd"/>
            <w:proofErr w:type="gramEnd"/>
            <w:r>
              <w:rPr>
                <w:sz w:val="22"/>
                <w:szCs w:val="22"/>
              </w:rPr>
              <w:t>；SHA-​256 ADF35D9B75DD89959A3A8D0BC6BC6483E67271A25845FB5CFD5DD0B416732D05</w:t>
            </w:r>
          </w:p>
        </w:tc>
      </w:tr>
      <w:tr w:rsidR="004668CA" w14:paraId="18F13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9BCC" w14:textId="77777777" w:rsidR="004668CA" w:rsidRDefault="00000000">
            <w:r>
              <w:rPr>
                <w:sz w:val="22"/>
                <w:szCs w:val="22"/>
              </w:rPr>
              <w:lastRenderedPageBreak/>
              <w:t>Active Proposal</w:t>
            </w:r>
          </w:p>
        </w:tc>
        <w:tc>
          <w:tcPr>
            <w:tcW w:w="6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8DEB" w14:textId="77777777" w:rsidR="004668CA" w:rsidRDefault="00000000">
            <w:r>
              <w:rPr>
                <w:sz w:val="22"/>
                <w:szCs w:val="22"/>
              </w:rPr>
              <w:t>memory/​ssi/​mt2/​MT2_​PACS009_​OUTWARD_​SSI_​ONLY_​REVISION_​PROPOSAL_​v1_​DRAFT.md；SHA-​256 E9A3C45F7143559A88623C3DD594CB4F8B3CD04318891D7CE3A0C7F0E69F0578</w:t>
            </w:r>
          </w:p>
        </w:tc>
      </w:tr>
      <w:tr w:rsidR="004668CA" w14:paraId="078B1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2460" w14:textId="77777777" w:rsidR="004668CA" w:rsidRDefault="00000000">
            <w:r>
              <w:rPr>
                <w:sz w:val="22"/>
                <w:szCs w:val="22"/>
              </w:rPr>
              <w:t>Canonical denominator</w:t>
            </w:r>
          </w:p>
        </w:tc>
        <w:tc>
          <w:tcPr>
            <w:tcW w:w="6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707B" w14:textId="77777777" w:rsidR="004668CA" w:rsidRDefault="00000000">
            <w:r>
              <w:rPr>
                <w:sz w:val="22"/>
                <w:szCs w:val="22"/>
              </w:rPr>
              <w:t>唯一 active acceptance 分母</w:t>
            </w:r>
            <w:proofErr w:type="gramStart"/>
            <w:r>
              <w:rPr>
                <w:sz w:val="22"/>
                <w:szCs w:val="22"/>
              </w:rPr>
              <w:t xml:space="preserve">为 57 </w:t>
            </w:r>
            <w:proofErr w:type="gramEnd"/>
            <w:r>
              <w:rPr>
                <w:sz w:val="22"/>
                <w:szCs w:val="22"/>
              </w:rPr>
              <w:t xml:space="preserve">个明确 executable cases，由 active catalogue 的 </w:t>
            </w:r>
            <w:proofErr w:type="spellStart"/>
            <w:r>
              <w:rPr>
                <w:sz w:val="22"/>
                <w:szCs w:val="22"/>
              </w:rPr>
              <w:t>expectedExpandedCaseCount</w:t>
            </w:r>
            <w:proofErr w:type="spellEnd"/>
            <w:r>
              <w:rPr>
                <w:sz w:val="22"/>
                <w:szCs w:val="22"/>
              </w:rPr>
              <w:t>、同 identity fixtures 与 Gate 重算；本文</w:t>
            </w:r>
            <w:proofErr w:type="gramStart"/>
            <w:r>
              <w:rPr>
                <w:sz w:val="22"/>
                <w:szCs w:val="22"/>
              </w:rPr>
              <w:t xml:space="preserve">的 9 </w:t>
            </w:r>
            <w:proofErr w:type="gramEnd"/>
            <w:r>
              <w:rPr>
                <w:sz w:val="22"/>
                <w:szCs w:val="22"/>
              </w:rPr>
              <w:t>项矩阵仅是业务摘要，不是验收分母。治理文件不再保存第二个手工 case 数字。</w:t>
            </w:r>
          </w:p>
        </w:tc>
      </w:tr>
    </w:tbl>
    <w:p w14:paraId="7E0D4911" w14:textId="77777777" w:rsidR="004668CA" w:rsidRDefault="004668CA"/>
    <w:p w14:paraId="5EB90709" w14:textId="77777777" w:rsidR="004668CA" w:rsidRDefault="00000000">
      <w:pPr>
        <w:pStyle w:val="Heading1"/>
        <w:rPr>
          <w:lang w:eastAsia="zh-TW"/>
        </w:rPr>
      </w:pPr>
      <w:r>
        <w:rPr>
          <w:lang w:eastAsia="zh-TW"/>
        </w:rPr>
        <w:t>一、知識分類與來源優先序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7086"/>
      </w:tblGrid>
      <w:tr w:rsidR="004668CA" w14:paraId="4B7488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D9D4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類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別</w:t>
            </w:r>
          </w:p>
        </w:tc>
        <w:tc>
          <w:tcPr>
            <w:tcW w:w="70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99FE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意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義</w:t>
            </w:r>
            <w:proofErr w:type="gramEnd"/>
          </w:p>
        </w:tc>
      </w:tr>
      <w:tr w:rsidR="004668CA" w14:paraId="0CA03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BD2B" w14:textId="77777777" w:rsidR="004668CA" w:rsidRDefault="00000000">
            <w:r>
              <w:rPr>
                <w:sz w:val="22"/>
                <w:szCs w:val="22"/>
              </w:rPr>
              <w:t>Normative rule</w:t>
            </w:r>
          </w:p>
        </w:tc>
        <w:tc>
          <w:tcPr>
            <w:tcW w:w="70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0E15" w14:textId="77777777" w:rsidR="004668CA" w:rsidRDefault="00000000">
            <w:r>
              <w:rPr>
                <w:sz w:val="22"/>
                <w:szCs w:val="22"/>
              </w:rPr>
              <w:t>取自指明的 SWIFT MRG 或 CBPR+ Usage Guideline 的規</w:t>
            </w:r>
            <w:proofErr w:type="gramStart"/>
            <w:r>
              <w:rPr>
                <w:sz w:val="22"/>
                <w:szCs w:val="22"/>
              </w:rPr>
              <w:t>範</w:t>
            </w:r>
            <w:proofErr w:type="gramEnd"/>
            <w:r>
              <w:rPr>
                <w:sz w:val="22"/>
                <w:szCs w:val="22"/>
              </w:rPr>
              <w:t>。</w:t>
            </w:r>
          </w:p>
        </w:tc>
      </w:tr>
      <w:tr w:rsidR="004668CA" w14:paraId="75991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1220" w14:textId="77777777" w:rsidR="004668CA" w:rsidRDefault="00000000">
            <w:r>
              <w:rPr>
                <w:sz w:val="22"/>
                <w:szCs w:val="22"/>
              </w:rPr>
              <w:t>BA ruling</w:t>
            </w:r>
          </w:p>
        </w:tc>
        <w:tc>
          <w:tcPr>
            <w:tcW w:w="70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D5741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業務分析對受控情境與資料事實所作的解讀。</w:t>
            </w:r>
          </w:p>
        </w:tc>
      </w:tr>
      <w:tr w:rsidR="004668CA" w14:paraId="578E0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0FFF" w14:textId="77777777" w:rsidR="004668CA" w:rsidRDefault="00000000">
            <w:r>
              <w:rPr>
                <w:sz w:val="22"/>
                <w:szCs w:val="22"/>
              </w:rPr>
              <w:t>QA invariant</w:t>
            </w:r>
          </w:p>
        </w:tc>
        <w:tc>
          <w:tcPr>
            <w:tcW w:w="70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5087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由規範與 BA 裁定推導出的驗收條件。</w:t>
            </w:r>
          </w:p>
        </w:tc>
      </w:tr>
      <w:tr w:rsidR="004668CA" w14:paraId="48D9A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99402" w14:textId="77777777" w:rsidR="004668CA" w:rsidRDefault="00000000">
            <w:r>
              <w:rPr>
                <w:sz w:val="22"/>
                <w:szCs w:val="22"/>
              </w:rPr>
              <w:t>Product policy /​ observation</w:t>
            </w:r>
          </w:p>
        </w:tc>
        <w:tc>
          <w:tcPr>
            <w:tcW w:w="70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131A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產品實作層的行為，不是 SWIFT 規則，須有自己的測試或證據編號。</w:t>
            </w:r>
          </w:p>
        </w:tc>
      </w:tr>
    </w:tbl>
    <w:p w14:paraId="611D8C92" w14:textId="77777777" w:rsidR="004668CA" w:rsidRDefault="004668CA">
      <w:pPr>
        <w:rPr>
          <w:lang w:eastAsia="zh-TW"/>
        </w:rPr>
      </w:pPr>
    </w:p>
    <w:p w14:paraId="45A69621" w14:textId="77777777" w:rsidR="004668CA" w:rsidRDefault="00000000">
      <w:pPr>
        <w:pStyle w:val="Heading2"/>
      </w:pPr>
      <w:r>
        <w:t>SR2026 與 SR2025 的取用順序</w:t>
      </w:r>
    </w:p>
    <w:p w14:paraId="22DA48B5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一律先用對應的 SR2026 規則與文件。</w:t>
      </w:r>
    </w:p>
    <w:p w14:paraId="2B23FDA1" w14:textId="77777777" w:rsidR="004668CA" w:rsidRDefault="00000000">
      <w:pPr>
        <w:pStyle w:val="ListParagraph"/>
        <w:numPr>
          <w:ilvl w:val="0"/>
          <w:numId w:val="2"/>
        </w:numPr>
      </w:pPr>
      <w:r>
        <w:t>只有</w:t>
      </w:r>
      <w:proofErr w:type="gramStart"/>
      <w:r>
        <w:t xml:space="preserve">在 SR2026 </w:t>
      </w:r>
      <w:proofErr w:type="gramEnd"/>
      <w:r>
        <w:t>缺少該規則或文件，且客戶、通道或第三方 MT↔MX converter 合約明</w:t>
      </w:r>
      <w:proofErr w:type="gramStart"/>
      <w:r>
        <w:t>確</w:t>
      </w:r>
      <w:proofErr w:type="gramEnd"/>
      <w:r>
        <w:t>要求</w:t>
      </w:r>
      <w:proofErr w:type="gramStart"/>
      <w:r>
        <w:t>舊</w:t>
      </w:r>
      <w:proofErr w:type="gramEnd"/>
      <w:r>
        <w:t>行</w:t>
      </w:r>
      <w:proofErr w:type="gramStart"/>
      <w:r>
        <w:t>為時</w:t>
      </w:r>
      <w:proofErr w:type="gramEnd"/>
      <w:r>
        <w:t>，才</w:t>
      </w:r>
      <w:proofErr w:type="gramStart"/>
      <w:r>
        <w:t xml:space="preserve">以 SR2025 </w:t>
      </w:r>
      <w:proofErr w:type="gramEnd"/>
      <w:r>
        <w:t>作相容性</w:t>
      </w:r>
      <w:proofErr w:type="gramStart"/>
      <w:r>
        <w:t>後備</w:t>
      </w:r>
      <w:proofErr w:type="gramEnd"/>
      <w:r>
        <w:t>。</w:t>
      </w:r>
    </w:p>
    <w:p w14:paraId="1EC5D3F8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SR2026 明確的廢止、禁止或變更具有決定性，不可用 SR2025 讓已移除的行為復活。</w:t>
      </w:r>
    </w:p>
    <w:p w14:paraId="266199B3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不可悄悄混用兩個版次的個別規則；證據必須記錄所選版次、檔名、SHA、converter 版本與設定，以及後備的確切原因。</w:t>
      </w:r>
    </w:p>
    <w:p w14:paraId="0952423F" w14:textId="77777777" w:rsidR="004668CA" w:rsidRDefault="00000000">
      <w:r>
        <w:t>MT202、MT202COV、MT205、MT205COV 的基本 NVR 在 SR2026 皆存在，故以 SR2026 為準，不使用 SR2025。</w:t>
      </w:r>
    </w:p>
    <w:p w14:paraId="33C412AD" w14:textId="77777777" w:rsidR="004668CA" w:rsidRDefault="00000000">
      <w:pPr>
        <w:pStyle w:val="Heading1"/>
      </w:pPr>
      <w:r>
        <w:t>二、Profile 路由</w:t>
      </w:r>
    </w:p>
    <w:p w14:paraId="040D3BA3" w14:textId="77777777" w:rsidR="004668CA" w:rsidRDefault="00000000">
      <w:pPr>
        <w:rPr>
          <w:lang w:eastAsia="zh-TW"/>
        </w:rPr>
      </w:pPr>
      <w:r>
        <w:t xml:space="preserve">plain、COV、ADV 三者的 </w:t>
      </w:r>
      <w:proofErr w:type="spellStart"/>
      <w:r>
        <w:t>MsgDefIdr</w:t>
      </w:r>
      <w:proofErr w:type="spellEnd"/>
      <w:r>
        <w:t xml:space="preserve"> 都是 pacs.009.001.08。</w:t>
      </w:r>
      <w:r>
        <w:rPr>
          <w:lang w:eastAsia="zh-TW"/>
        </w:rPr>
        <w:t>因此必須以業務情境與 BAH BizSvc 選定 profile，不得用 MsgDefIdr 或 MT 代碼單獨判斷。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2800"/>
        <w:gridCol w:w="2220"/>
        <w:gridCol w:w="3223"/>
      </w:tblGrid>
      <w:tr w:rsidR="004668CA" w14:paraId="745457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85F4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Profile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9BC8" w14:textId="77777777" w:rsidR="004668CA" w:rsidRDefault="00000000">
            <w:proofErr w:type="spellStart"/>
            <w:r>
              <w:rPr>
                <w:rFonts w:ascii="Oswald Medium" w:eastAsia="Oswald Medium" w:hAnsi="Oswald Medium" w:cs="Oswald Medium"/>
                <w:color w:val="FFFFFF"/>
              </w:rPr>
              <w:t>BizSvc</w:t>
            </w:r>
            <w:proofErr w:type="spellEnd"/>
          </w:p>
        </w:tc>
        <w:tc>
          <w:tcPr>
            <w:tcW w:w="2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460F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用於</w:t>
            </w:r>
          </w:p>
        </w:tc>
        <w:tc>
          <w:tcPr>
            <w:tcW w:w="3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D97C5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重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點</w:t>
            </w:r>
            <w:proofErr w:type="gramEnd"/>
          </w:p>
        </w:tc>
      </w:tr>
      <w:tr w:rsidR="004668CA" w14:paraId="283BE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147DD" w14:textId="77777777" w:rsidR="004668CA" w:rsidRDefault="00000000">
            <w:r>
              <w:rPr>
                <w:sz w:val="22"/>
                <w:szCs w:val="22"/>
              </w:rPr>
              <w:t>plain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E67D" w14:textId="77777777" w:rsidR="004668CA" w:rsidRDefault="00000000">
            <w:proofErr w:type="gramStart"/>
            <w:r>
              <w:rPr>
                <w:sz w:val="22"/>
                <w:szCs w:val="22"/>
              </w:rPr>
              <w:t>swift.cbprplus</w:t>
            </w:r>
            <w:proofErr w:type="gramEnd"/>
            <w:r>
              <w:rPr>
                <w:sz w:val="22"/>
                <w:szCs w:val="22"/>
              </w:rPr>
              <w:t>.04</w:t>
            </w:r>
          </w:p>
        </w:tc>
        <w:tc>
          <w:tcPr>
            <w:tcW w:w="2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D3741" w14:textId="77777777" w:rsidR="004668CA" w:rsidRDefault="00000000">
            <w:r>
              <w:rPr>
                <w:sz w:val="22"/>
                <w:szCs w:val="22"/>
              </w:rPr>
              <w:t>MT202、MT205</w:t>
            </w:r>
          </w:p>
        </w:tc>
        <w:tc>
          <w:tcPr>
            <w:tcW w:w="3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9D65" w14:textId="77777777" w:rsidR="004668CA" w:rsidRDefault="00000000">
            <w:r>
              <w:rPr>
                <w:sz w:val="22"/>
                <w:szCs w:val="22"/>
                <w:lang w:eastAsia="zh-TW"/>
              </w:rPr>
              <w:t>長版指南 p.16（已核對）。</w:t>
            </w:r>
            <w:r>
              <w:rPr>
                <w:sz w:val="22"/>
                <w:szCs w:val="22"/>
              </w:rPr>
              <w:t>underlying 客戶區塊已移除。</w:t>
            </w:r>
          </w:p>
        </w:tc>
      </w:tr>
      <w:tr w:rsidR="004668CA" w14:paraId="159E2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091FE" w14:textId="77777777" w:rsidR="004668CA" w:rsidRDefault="00000000">
            <w:r>
              <w:rPr>
                <w:sz w:val="22"/>
                <w:szCs w:val="22"/>
              </w:rPr>
              <w:lastRenderedPageBreak/>
              <w:t>COV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7579" w14:textId="77777777" w:rsidR="004668CA" w:rsidRDefault="00000000">
            <w:r>
              <w:rPr>
                <w:sz w:val="22"/>
                <w:szCs w:val="22"/>
              </w:rPr>
              <w:t>swift.cbprplus.cov.04</w:t>
            </w:r>
          </w:p>
        </w:tc>
        <w:tc>
          <w:tcPr>
            <w:tcW w:w="2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05F46" w14:textId="77777777" w:rsidR="004668CA" w:rsidRDefault="00000000">
            <w:r>
              <w:rPr>
                <w:sz w:val="22"/>
                <w:szCs w:val="22"/>
              </w:rPr>
              <w:t>MT202COV、MT205COV</w:t>
            </w:r>
          </w:p>
        </w:tc>
        <w:tc>
          <w:tcPr>
            <w:tcW w:w="3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3E2BD" w14:textId="77777777" w:rsidR="004668CA" w:rsidRDefault="00000000">
            <w:proofErr w:type="gramStart"/>
            <w:r>
              <w:rPr>
                <w:sz w:val="22"/>
                <w:szCs w:val="22"/>
              </w:rPr>
              <w:t>長</w:t>
            </w:r>
            <w:proofErr w:type="gramEnd"/>
            <w:r>
              <w:rPr>
                <w:sz w:val="22"/>
                <w:szCs w:val="22"/>
              </w:rPr>
              <w:t>版指南 p.17。underlying 客戶區塊為必填。</w:t>
            </w:r>
          </w:p>
        </w:tc>
      </w:tr>
      <w:tr w:rsidR="004668CA" w14:paraId="6953A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9BB1" w14:textId="77777777" w:rsidR="004668CA" w:rsidRDefault="00000000">
            <w:r>
              <w:rPr>
                <w:sz w:val="22"/>
                <w:szCs w:val="22"/>
              </w:rPr>
              <w:t>ADV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CDDD" w14:textId="77777777" w:rsidR="004668CA" w:rsidRDefault="00000000">
            <w:r>
              <w:rPr>
                <w:sz w:val="22"/>
                <w:szCs w:val="22"/>
              </w:rPr>
              <w:t>swift.cbprplus.adv.04</w:t>
            </w:r>
          </w:p>
        </w:tc>
        <w:tc>
          <w:tcPr>
            <w:tcW w:w="2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54CC" w14:textId="77777777" w:rsidR="004668CA" w:rsidRDefault="00000000">
            <w:r>
              <w:rPr>
                <w:sz w:val="22"/>
                <w:szCs w:val="22"/>
              </w:rPr>
              <w:t>排除守則</w:t>
            </w:r>
          </w:p>
        </w:tc>
        <w:tc>
          <w:tcPr>
            <w:tcW w:w="3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1B2E" w14:textId="77777777" w:rsidR="004668CA" w:rsidRDefault="00000000">
            <w:r>
              <w:rPr>
                <w:sz w:val="22"/>
                <w:szCs w:val="22"/>
              </w:rPr>
              <w:t>純 cover 預告，不做清算結算，永</w:t>
            </w:r>
            <w:proofErr w:type="gramStart"/>
            <w:r>
              <w:rPr>
                <w:sz w:val="22"/>
                <w:szCs w:val="22"/>
              </w:rPr>
              <w:t>遠</w:t>
            </w:r>
            <w:proofErr w:type="gramEnd"/>
            <w:r>
              <w:rPr>
                <w:sz w:val="22"/>
                <w:szCs w:val="22"/>
              </w:rPr>
              <w:t>不得</w:t>
            </w:r>
            <w:proofErr w:type="gramStart"/>
            <w:r>
              <w:rPr>
                <w:sz w:val="22"/>
                <w:szCs w:val="22"/>
              </w:rPr>
              <w:t>產</w:t>
            </w:r>
            <w:proofErr w:type="gramEnd"/>
            <w:r>
              <w:rPr>
                <w:sz w:val="22"/>
                <w:szCs w:val="22"/>
              </w:rPr>
              <w:t>生結算入帳；之</w:t>
            </w:r>
            <w:proofErr w:type="gramStart"/>
            <w:r>
              <w:rPr>
                <w:sz w:val="22"/>
                <w:szCs w:val="22"/>
              </w:rPr>
              <w:t>後</w:t>
            </w:r>
            <w:proofErr w:type="gramEnd"/>
            <w:r>
              <w:rPr>
                <w:sz w:val="22"/>
                <w:szCs w:val="22"/>
              </w:rPr>
              <w:t>的 CORE pacs.</w:t>
            </w:r>
            <w:proofErr w:type="gramStart"/>
            <w:r>
              <w:rPr>
                <w:sz w:val="22"/>
                <w:szCs w:val="22"/>
              </w:rPr>
              <w:t>009 才</w:t>
            </w:r>
            <w:proofErr w:type="gramEnd"/>
            <w:r>
              <w:rPr>
                <w:sz w:val="22"/>
                <w:szCs w:val="22"/>
              </w:rPr>
              <w:t>做結算。</w:t>
            </w:r>
            <w:proofErr w:type="gramStart"/>
            <w:r>
              <w:rPr>
                <w:sz w:val="22"/>
                <w:szCs w:val="22"/>
              </w:rPr>
              <w:t>長</w:t>
            </w:r>
            <w:proofErr w:type="gramEnd"/>
            <w:r>
              <w:rPr>
                <w:sz w:val="22"/>
                <w:szCs w:val="22"/>
              </w:rPr>
              <w:t>版指南 p.3、p.15。</w:t>
            </w:r>
          </w:p>
        </w:tc>
      </w:tr>
    </w:tbl>
    <w:p w14:paraId="48D40494" w14:textId="77777777" w:rsidR="004668CA" w:rsidRDefault="004668CA"/>
    <w:p w14:paraId="08C08859" w14:textId="77777777" w:rsidR="004668CA" w:rsidRDefault="00000000">
      <w:r>
        <w:t xml:space="preserve">QA 不變式：相同 </w:t>
      </w:r>
      <w:proofErr w:type="spellStart"/>
      <w:r>
        <w:t>MsgDefIdr</w:t>
      </w:r>
      <w:proofErr w:type="spellEnd"/>
      <w:r>
        <w:t xml:space="preserve"> 但不同 </w:t>
      </w:r>
      <w:proofErr w:type="spellStart"/>
      <w:r>
        <w:t>BizSvc</w:t>
      </w:r>
      <w:proofErr w:type="spellEnd"/>
      <w:r>
        <w:t xml:space="preserve"> 必須選到不同 profile；報文內容不變而 profile 改變，視為失敗。</w:t>
      </w:r>
    </w:p>
    <w:p w14:paraId="5D3B64FE" w14:textId="77777777" w:rsidR="004668CA" w:rsidRDefault="00000000">
      <w:pPr>
        <w:pStyle w:val="Heading1"/>
        <w:rPr>
          <w:lang w:eastAsia="zh-TW"/>
        </w:rPr>
      </w:pPr>
      <w:r>
        <w:rPr>
          <w:lang w:eastAsia="zh-TW"/>
        </w:rPr>
        <w:t>三、四種 MT 的使用條件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5"/>
        <w:gridCol w:w="1159"/>
        <w:gridCol w:w="4381"/>
        <w:gridCol w:w="2511"/>
      </w:tblGrid>
      <w:tr w:rsidR="004668CA" w14:paraId="625BA4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59FC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MT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0019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目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標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 xml:space="preserve"> profile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99F8" w14:textId="77777777" w:rsidR="004668CA" w:rsidRDefault="00000000">
            <w:pPr>
              <w:rPr>
                <w:lang w:eastAsia="zh-TW"/>
              </w:rPr>
            </w:pPr>
            <w:r>
              <w:rPr>
                <w:rFonts w:ascii="Oswald Medium" w:eastAsia="Oswald Medium" w:hAnsi="Oswald Medium" w:cs="Oswald Medium"/>
                <w:color w:val="FFFFFF"/>
                <w:lang w:eastAsia="zh-TW"/>
              </w:rPr>
              <w:t>關鍵規則（MRG 規範）</w:t>
            </w:r>
          </w:p>
        </w:tc>
        <w:tc>
          <w:tcPr>
            <w:tcW w:w="2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A598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頁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碼（us2m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_​20260717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）</w:t>
            </w:r>
          </w:p>
        </w:tc>
      </w:tr>
      <w:tr w:rsidR="004668CA" w14:paraId="51EE6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7FB0C" w14:textId="77777777" w:rsidR="004668CA" w:rsidRDefault="00000000">
            <w:r>
              <w:rPr>
                <w:sz w:val="22"/>
                <w:szCs w:val="22"/>
              </w:rPr>
              <w:t>MT202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E289" w14:textId="77777777" w:rsidR="004668CA" w:rsidRDefault="00000000">
            <w:r>
              <w:rPr>
                <w:sz w:val="22"/>
                <w:szCs w:val="22"/>
              </w:rPr>
              <w:t>plain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8042" w14:textId="77777777" w:rsidR="004668CA" w:rsidRDefault="00000000">
            <w:r>
              <w:rPr>
                <w:sz w:val="22"/>
                <w:szCs w:val="22"/>
                <w:lang w:eastAsia="zh-TW"/>
              </w:rPr>
              <w:t>一般金融機構調撥，不得攜帶 cover 的 underlying 客戶內容。兩個 Sender 自有帳戶間劃轉時，53B 為借方帳號、58A 為貸方帳號加 Sender。</w:t>
            </w:r>
            <w:r>
              <w:rPr>
                <w:sz w:val="22"/>
                <w:szCs w:val="22"/>
              </w:rPr>
              <w:t>多重直接帳戶時 53a 用 Option B 且只放 Party Identifier；57a 缺席代表 Receiver 即 AWI。</w:t>
            </w:r>
          </w:p>
        </w:tc>
        <w:tc>
          <w:tcPr>
            <w:tcW w:w="2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E1953" w14:textId="77777777" w:rsidR="004668CA" w:rsidRDefault="00000000">
            <w:r>
              <w:rPr>
                <w:sz w:val="22"/>
                <w:szCs w:val="22"/>
              </w:rPr>
              <w:t>p.39–40、46、52、54</w:t>
            </w:r>
          </w:p>
        </w:tc>
      </w:tr>
      <w:tr w:rsidR="004668CA" w14:paraId="568C5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F238" w14:textId="77777777" w:rsidR="004668CA" w:rsidRDefault="00000000">
            <w:r>
              <w:rPr>
                <w:sz w:val="22"/>
                <w:szCs w:val="22"/>
              </w:rPr>
              <w:t>MT202COV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25EF" w14:textId="77777777" w:rsidR="004668CA" w:rsidRDefault="00000000">
            <w:r>
              <w:rPr>
                <w:sz w:val="22"/>
                <w:szCs w:val="22"/>
              </w:rPr>
              <w:t>COV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A28A1" w14:textId="77777777" w:rsidR="004668CA" w:rsidRDefault="00000000">
            <w:r>
              <w:rPr>
                <w:sz w:val="22"/>
                <w:szCs w:val="22"/>
              </w:rPr>
              <w:t>只用於以 cover 方式</w:t>
            </w:r>
            <w:proofErr w:type="gramStart"/>
            <w:r>
              <w:rPr>
                <w:sz w:val="22"/>
                <w:szCs w:val="22"/>
              </w:rPr>
              <w:t>發</w:t>
            </w:r>
            <w:proofErr w:type="gramEnd"/>
            <w:r>
              <w:rPr>
                <w:sz w:val="22"/>
                <w:szCs w:val="22"/>
              </w:rPr>
              <w:t>出的 underlying 客戶</w:t>
            </w:r>
            <w:proofErr w:type="gramStart"/>
            <w:r>
              <w:rPr>
                <w:sz w:val="22"/>
                <w:szCs w:val="22"/>
              </w:rPr>
              <w:t>匯</w:t>
            </w:r>
            <w:proofErr w:type="gramEnd"/>
            <w:r>
              <w:rPr>
                <w:sz w:val="22"/>
                <w:szCs w:val="22"/>
              </w:rPr>
              <w:t>款。user header 須有 field 119 = COV 與 field 121 UETR。underlying 有 UETR 就原樣複製，否則使用新的 UETR。Sequence B 為必填。不得用於其他銀行間調撥。</w:t>
            </w:r>
          </w:p>
        </w:tc>
        <w:tc>
          <w:tcPr>
            <w:tcW w:w="2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640E" w14:textId="77777777" w:rsidR="004668CA" w:rsidRDefault="00000000">
            <w:r>
              <w:rPr>
                <w:sz w:val="22"/>
                <w:szCs w:val="22"/>
              </w:rPr>
              <w:t>p.59–60；Sequence A 的 58a 用法 p.75</w:t>
            </w:r>
          </w:p>
        </w:tc>
      </w:tr>
      <w:tr w:rsidR="004668CA" w14:paraId="7B577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C926" w14:textId="77777777" w:rsidR="004668CA" w:rsidRDefault="00000000">
            <w:r>
              <w:rPr>
                <w:sz w:val="22"/>
                <w:szCs w:val="22"/>
              </w:rPr>
              <w:t>MT205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9511" w14:textId="77777777" w:rsidR="004668CA" w:rsidRDefault="00000000">
            <w:r>
              <w:rPr>
                <w:sz w:val="22"/>
                <w:szCs w:val="22"/>
              </w:rPr>
              <w:t>plain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73FC" w14:textId="77777777" w:rsidR="004668CA" w:rsidRDefault="00000000">
            <w:r>
              <w:rPr>
                <w:sz w:val="22"/>
                <w:szCs w:val="22"/>
              </w:rPr>
              <w:t xml:space="preserve">由 Cat </w:t>
            </w:r>
            <w:proofErr w:type="gramStart"/>
            <w:r>
              <w:rPr>
                <w:sz w:val="22"/>
                <w:szCs w:val="22"/>
              </w:rPr>
              <w:t>2 訊</w:t>
            </w:r>
            <w:proofErr w:type="gramEnd"/>
            <w:r>
              <w:rPr>
                <w:sz w:val="22"/>
                <w:szCs w:val="22"/>
              </w:rPr>
              <w:t xml:space="preserve">息的 Receiver </w:t>
            </w:r>
            <w:proofErr w:type="gramStart"/>
            <w:r>
              <w:rPr>
                <w:sz w:val="22"/>
                <w:szCs w:val="22"/>
              </w:rPr>
              <w:t>發</w:t>
            </w:r>
            <w:proofErr w:type="gramEnd"/>
            <w:r>
              <w:rPr>
                <w:sz w:val="22"/>
                <w:szCs w:val="22"/>
              </w:rPr>
              <w:t>出，向受益</w:t>
            </w:r>
            <w:proofErr w:type="gramStart"/>
            <w:r>
              <w:rPr>
                <w:sz w:val="22"/>
                <w:szCs w:val="22"/>
              </w:rPr>
              <w:t>機構</w:t>
            </w:r>
            <w:proofErr w:type="gramEnd"/>
            <w:r>
              <w:rPr>
                <w:sz w:val="22"/>
                <w:szCs w:val="22"/>
              </w:rPr>
              <w:t>一方</w:t>
            </w:r>
            <w:proofErr w:type="gramStart"/>
            <w:r>
              <w:rPr>
                <w:sz w:val="22"/>
                <w:szCs w:val="22"/>
              </w:rPr>
              <w:t>進</w:t>
            </w:r>
            <w:proofErr w:type="gramEnd"/>
            <w:r>
              <w:rPr>
                <w:sz w:val="22"/>
                <w:szCs w:val="22"/>
              </w:rPr>
              <w:t>一步傳</w:t>
            </w:r>
            <w:proofErr w:type="gramStart"/>
            <w:r>
              <w:rPr>
                <w:sz w:val="22"/>
                <w:szCs w:val="22"/>
              </w:rPr>
              <w:t>遞</w:t>
            </w:r>
            <w:proofErr w:type="gramEnd"/>
            <w:r>
              <w:rPr>
                <w:sz w:val="22"/>
                <w:szCs w:val="22"/>
              </w:rPr>
              <w:t xml:space="preserve">，限 Sender </w:t>
            </w:r>
            <w:proofErr w:type="gramStart"/>
            <w:r>
              <w:rPr>
                <w:sz w:val="22"/>
                <w:szCs w:val="22"/>
              </w:rPr>
              <w:t>與</w:t>
            </w:r>
            <w:proofErr w:type="gramEnd"/>
            <w:r>
              <w:rPr>
                <w:sz w:val="22"/>
                <w:szCs w:val="22"/>
              </w:rPr>
              <w:t xml:space="preserve"> Receiver 在同一</w:t>
            </w:r>
            <w:proofErr w:type="gramStart"/>
            <w:r>
              <w:rPr>
                <w:sz w:val="22"/>
                <w:szCs w:val="22"/>
              </w:rPr>
              <w:t>國</w:t>
            </w:r>
            <w:proofErr w:type="gramEnd"/>
            <w:r>
              <w:rPr>
                <w:sz w:val="22"/>
                <w:szCs w:val="22"/>
              </w:rPr>
              <w:t>家。若</w:t>
            </w:r>
            <w:proofErr w:type="gramStart"/>
            <w:r>
              <w:rPr>
                <w:sz w:val="22"/>
                <w:szCs w:val="22"/>
              </w:rPr>
              <w:t>與</w:t>
            </w:r>
            <w:proofErr w:type="gramEnd"/>
            <w:r>
              <w:rPr>
                <w:sz w:val="22"/>
                <w:szCs w:val="22"/>
              </w:rPr>
              <w:t xml:space="preserve"> cover 方式的 underlying 客戶</w:t>
            </w:r>
            <w:proofErr w:type="gramStart"/>
            <w:r>
              <w:rPr>
                <w:sz w:val="22"/>
                <w:szCs w:val="22"/>
              </w:rPr>
              <w:t>匯</w:t>
            </w:r>
            <w:proofErr w:type="gramEnd"/>
            <w:r>
              <w:rPr>
                <w:sz w:val="22"/>
                <w:szCs w:val="22"/>
              </w:rPr>
              <w:t>款相</w:t>
            </w:r>
            <w:proofErr w:type="gramStart"/>
            <w:r>
              <w:rPr>
                <w:sz w:val="22"/>
                <w:szCs w:val="22"/>
              </w:rPr>
              <w:t>關</w:t>
            </w:r>
            <w:proofErr w:type="gramEnd"/>
            <w:r>
              <w:rPr>
                <w:sz w:val="22"/>
                <w:szCs w:val="22"/>
              </w:rPr>
              <w:t>，不得</w:t>
            </w:r>
            <w:proofErr w:type="gramStart"/>
            <w:r>
              <w:rPr>
                <w:sz w:val="22"/>
                <w:szCs w:val="22"/>
              </w:rPr>
              <w:t>使用 MT205</w:t>
            </w:r>
            <w:proofErr w:type="gramEnd"/>
            <w:r>
              <w:rPr>
                <w:sz w:val="22"/>
                <w:szCs w:val="22"/>
              </w:rPr>
              <w:t>。上一則訊息</w:t>
            </w:r>
            <w:proofErr w:type="gramStart"/>
            <w:r>
              <w:rPr>
                <w:sz w:val="22"/>
                <w:szCs w:val="22"/>
              </w:rPr>
              <w:t>為</w:t>
            </w:r>
            <w:proofErr w:type="gramEnd"/>
            <w:r>
              <w:rPr>
                <w:sz w:val="22"/>
                <w:szCs w:val="22"/>
              </w:rPr>
              <w:t xml:space="preserve"> MT200 或 201 </w:t>
            </w:r>
            <w:proofErr w:type="gramStart"/>
            <w:r>
              <w:rPr>
                <w:sz w:val="22"/>
                <w:szCs w:val="22"/>
              </w:rPr>
              <w:t>時</w:t>
            </w:r>
            <w:proofErr w:type="gramEnd"/>
            <w:r>
              <w:rPr>
                <w:sz w:val="22"/>
                <w:szCs w:val="22"/>
              </w:rPr>
              <w:t xml:space="preserve">，58a </w:t>
            </w:r>
            <w:proofErr w:type="gramStart"/>
            <w:r>
              <w:rPr>
                <w:sz w:val="22"/>
                <w:szCs w:val="22"/>
              </w:rPr>
              <w:t>與</w:t>
            </w:r>
            <w:proofErr w:type="gramEnd"/>
            <w:r>
              <w:rPr>
                <w:sz w:val="22"/>
                <w:szCs w:val="22"/>
              </w:rPr>
              <w:t xml:space="preserve"> 52a 內容相同。</w:t>
            </w:r>
          </w:p>
        </w:tc>
        <w:tc>
          <w:tcPr>
            <w:tcW w:w="2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56FA" w14:textId="77777777" w:rsidR="004668CA" w:rsidRDefault="00000000">
            <w:r>
              <w:rPr>
                <w:sz w:val="22"/>
                <w:szCs w:val="22"/>
              </w:rPr>
              <w:t>p.134、136、139、148</w:t>
            </w:r>
          </w:p>
        </w:tc>
      </w:tr>
      <w:tr w:rsidR="004668CA" w14:paraId="0C0C8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6B2C" w14:textId="77777777" w:rsidR="004668CA" w:rsidRDefault="00000000">
            <w:r>
              <w:rPr>
                <w:sz w:val="22"/>
                <w:szCs w:val="22"/>
              </w:rPr>
              <w:t>MT205COV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7563" w14:textId="77777777" w:rsidR="004668CA" w:rsidRDefault="00000000">
            <w:r>
              <w:rPr>
                <w:sz w:val="22"/>
                <w:szCs w:val="22"/>
              </w:rPr>
              <w:t>COV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34136" w14:textId="77777777" w:rsidR="004668CA" w:rsidRDefault="00000000">
            <w:r>
              <w:rPr>
                <w:sz w:val="22"/>
                <w:szCs w:val="22"/>
              </w:rPr>
              <w:t>由 MT202COV、MT205COV 或等</w:t>
            </w:r>
            <w:proofErr w:type="gramStart"/>
            <w:r>
              <w:rPr>
                <w:sz w:val="22"/>
                <w:szCs w:val="22"/>
              </w:rPr>
              <w:t>價</w:t>
            </w:r>
            <w:proofErr w:type="gramEnd"/>
            <w:r>
              <w:rPr>
                <w:sz w:val="22"/>
                <w:szCs w:val="22"/>
              </w:rPr>
              <w:t xml:space="preserve">訊息的 Receiver </w:t>
            </w:r>
            <w:proofErr w:type="gramStart"/>
            <w:r>
              <w:rPr>
                <w:sz w:val="22"/>
                <w:szCs w:val="22"/>
              </w:rPr>
              <w:t>發</w:t>
            </w:r>
            <w:proofErr w:type="gramEnd"/>
            <w:r>
              <w:rPr>
                <w:sz w:val="22"/>
                <w:szCs w:val="22"/>
              </w:rPr>
              <w:t>出，用於</w:t>
            </w:r>
            <w:proofErr w:type="gramStart"/>
            <w:r>
              <w:rPr>
                <w:sz w:val="22"/>
                <w:szCs w:val="22"/>
              </w:rPr>
              <w:t>進</w:t>
            </w:r>
            <w:proofErr w:type="gramEnd"/>
            <w:r>
              <w:rPr>
                <w:sz w:val="22"/>
                <w:szCs w:val="22"/>
              </w:rPr>
              <w:t>一步傳</w:t>
            </w:r>
            <w:proofErr w:type="gramStart"/>
            <w:r>
              <w:rPr>
                <w:sz w:val="22"/>
                <w:szCs w:val="22"/>
              </w:rPr>
              <w:t>遞</w:t>
            </w:r>
            <w:proofErr w:type="gramEnd"/>
            <w:r>
              <w:rPr>
                <w:sz w:val="22"/>
                <w:szCs w:val="22"/>
              </w:rPr>
              <w:t>。119 = COV、UETR、cover 序列必填。field 21 與 field 121 須原樣傳遞。不得轉送給受益金融機構作報告用途。</w:t>
            </w:r>
          </w:p>
        </w:tc>
        <w:tc>
          <w:tcPr>
            <w:tcW w:w="2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A42F" w14:textId="77777777" w:rsidR="004668CA" w:rsidRDefault="00000000">
            <w:r>
              <w:rPr>
                <w:sz w:val="22"/>
                <w:szCs w:val="22"/>
              </w:rPr>
              <w:t>p.153、155、168</w:t>
            </w:r>
          </w:p>
        </w:tc>
      </w:tr>
    </w:tbl>
    <w:p w14:paraId="5830BC07" w14:textId="77777777" w:rsidR="004668CA" w:rsidRDefault="004668CA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7F66A8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46B0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MT205 與 MT205COV 的等價規則不可互相套用：INITIAL_​MT200_​201_​EQUIVALENCE 只適用 MT205，NO_​MT200_​201_​EQUIVALENCE 只適用 MT205COV。必須由「保留下來的上游訊息 provenance」觸發，絕不能因為 52a 等於 58a 就推論初始訊息是 MT200/​201。</w:t>
            </w:r>
          </w:p>
        </w:tc>
      </w:tr>
    </w:tbl>
    <w:p w14:paraId="20508E31" w14:textId="77777777" w:rsidR="004668CA" w:rsidRDefault="004668CA"/>
    <w:p w14:paraId="4D6BAE77" w14:textId="77777777" w:rsidR="004668CA" w:rsidRDefault="00000000">
      <w:pPr>
        <w:pStyle w:val="Heading1"/>
      </w:pPr>
      <w:r>
        <w:t xml:space="preserve">四、pacs.009 </w:t>
      </w:r>
      <w:proofErr w:type="gramStart"/>
      <w:r>
        <w:t>欄</w:t>
      </w:r>
      <w:proofErr w:type="gramEnd"/>
      <w:r>
        <w:t>位錨</w:t>
      </w:r>
      <w:proofErr w:type="gramStart"/>
      <w:r>
        <w:t>點</w:t>
      </w:r>
      <w:proofErr w:type="gramEnd"/>
    </w:p>
    <w:p w14:paraId="3710DBB4" w14:textId="77777777" w:rsidR="004668CA" w:rsidRDefault="00000000">
      <w:pPr>
        <w:pStyle w:val="Heading2"/>
      </w:pPr>
      <w:r>
        <w:t>plain（</w:t>
      </w:r>
      <w:proofErr w:type="gramStart"/>
      <w:r>
        <w:t>swift.cbprplus</w:t>
      </w:r>
      <w:proofErr w:type="gramEnd"/>
      <w:r>
        <w:t>.04，長版 343 頁）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0"/>
        <w:gridCol w:w="4135"/>
        <w:gridCol w:w="2211"/>
      </w:tblGrid>
      <w:tr w:rsidR="004668CA" w14:paraId="000067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96561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元素</w:t>
            </w:r>
          </w:p>
        </w:tc>
        <w:tc>
          <w:tcPr>
            <w:tcW w:w="4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2FDAC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規則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A9B9C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頁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碼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與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核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對狀態</w:t>
            </w:r>
            <w:proofErr w:type="gramEnd"/>
          </w:p>
        </w:tc>
      </w:tr>
      <w:tr w:rsidR="004668CA" w14:paraId="45898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733C" w14:textId="77777777" w:rsidR="004668CA" w:rsidRDefault="00000000">
            <w:proofErr w:type="spellStart"/>
            <w:r>
              <w:rPr>
                <w:sz w:val="22"/>
                <w:szCs w:val="22"/>
              </w:rPr>
              <w:t>BizSvc</w:t>
            </w:r>
            <w:proofErr w:type="spellEnd"/>
          </w:p>
        </w:tc>
        <w:tc>
          <w:tcPr>
            <w:tcW w:w="4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9D96" w14:textId="77777777" w:rsidR="004668CA" w:rsidRDefault="00000000">
            <w:r>
              <w:rPr>
                <w:sz w:val="22"/>
                <w:szCs w:val="22"/>
              </w:rPr>
              <w:t>固定值 swift.cbprplus.04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747C" w14:textId="77777777" w:rsidR="004668CA" w:rsidRDefault="00000000">
            <w:r>
              <w:rPr>
                <w:sz w:val="22"/>
                <w:szCs w:val="22"/>
              </w:rPr>
              <w:t>p.16，已核對</w:t>
            </w:r>
          </w:p>
        </w:tc>
      </w:tr>
      <w:tr w:rsidR="004668CA" w14:paraId="31F98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65D4" w14:textId="77777777" w:rsidR="004668CA" w:rsidRDefault="00000000">
            <w:proofErr w:type="spellStart"/>
            <w:r>
              <w:rPr>
                <w:sz w:val="22"/>
                <w:szCs w:val="22"/>
              </w:rPr>
              <w:t>CdtrAcct</w:t>
            </w:r>
            <w:proofErr w:type="spellEnd"/>
            <w:r>
              <w:rPr>
                <w:sz w:val="22"/>
                <w:szCs w:val="22"/>
              </w:rPr>
              <w:t>（主）</w:t>
            </w:r>
          </w:p>
        </w:tc>
        <w:tc>
          <w:tcPr>
            <w:tcW w:w="4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44EB" w14:textId="77777777" w:rsidR="004668CA" w:rsidRDefault="00000000">
            <w:r>
              <w:rPr>
                <w:sz w:val="22"/>
                <w:szCs w:val="22"/>
              </w:rPr>
              <w:t xml:space="preserve">主 </w:t>
            </w:r>
            <w:proofErr w:type="spellStart"/>
            <w:r>
              <w:rPr>
                <w:sz w:val="22"/>
                <w:szCs w:val="22"/>
              </w:rPr>
              <w:t>CdtrAcct</w:t>
            </w:r>
            <w:proofErr w:type="spellEnd"/>
            <w:r>
              <w:rPr>
                <w:sz w:val="22"/>
                <w:szCs w:val="22"/>
              </w:rPr>
              <w:t xml:space="preserve"> 的位置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A91C" w14:textId="77777777" w:rsidR="004668CA" w:rsidRDefault="00000000">
            <w:r>
              <w:rPr>
                <w:sz w:val="22"/>
                <w:szCs w:val="22"/>
              </w:rPr>
              <w:t>p.85，已核對</w:t>
            </w:r>
          </w:p>
        </w:tc>
      </w:tr>
      <w:tr w:rsidR="004668CA" w14:paraId="1B732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2546" w14:textId="77777777" w:rsidR="004668CA" w:rsidRDefault="00000000">
            <w:proofErr w:type="spellStart"/>
            <w:r>
              <w:rPr>
                <w:sz w:val="22"/>
                <w:szCs w:val="22"/>
              </w:rPr>
              <w:t>UnderlyingCustomerCreditTransfer</w:t>
            </w:r>
            <w:proofErr w:type="spellEnd"/>
          </w:p>
        </w:tc>
        <w:tc>
          <w:tcPr>
            <w:tcW w:w="4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C99E" w14:textId="77777777" w:rsidR="004668CA" w:rsidRDefault="00000000">
            <w:r>
              <w:rPr>
                <w:sz w:val="22"/>
                <w:szCs w:val="22"/>
              </w:rPr>
              <w:t>容器已移除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8E69" w14:textId="77777777" w:rsidR="004668CA" w:rsidRDefault="00000000">
            <w:r>
              <w:rPr>
                <w:sz w:val="22"/>
                <w:szCs w:val="22"/>
              </w:rPr>
              <w:t>p.89，已核對（原文：該元素已 removed）</w:t>
            </w:r>
          </w:p>
        </w:tc>
      </w:tr>
      <w:tr w:rsidR="004668CA" w14:paraId="37252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BB099" w14:textId="77777777" w:rsidR="004668CA" w:rsidRDefault="00000000">
            <w:r>
              <w:rPr>
                <w:sz w:val="22"/>
                <w:szCs w:val="22"/>
              </w:rPr>
              <w:t xml:space="preserve">p.101 的 </w:t>
            </w:r>
            <w:proofErr w:type="spellStart"/>
            <w:r>
              <w:rPr>
                <w:sz w:val="22"/>
                <w:szCs w:val="22"/>
              </w:rPr>
              <w:t>CdtrAcct</w:t>
            </w:r>
            <w:proofErr w:type="spellEnd"/>
          </w:p>
        </w:tc>
        <w:tc>
          <w:tcPr>
            <w:tcW w:w="4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B6AC" w14:textId="77777777" w:rsidR="004668CA" w:rsidRDefault="00000000">
            <w:r>
              <w:rPr>
                <w:sz w:val="22"/>
                <w:szCs w:val="22"/>
              </w:rPr>
              <w:t>位於已移除的容器內，不可作</w:t>
            </w:r>
            <w:proofErr w:type="gramStart"/>
            <w:r>
              <w:rPr>
                <w:sz w:val="22"/>
                <w:szCs w:val="22"/>
              </w:rPr>
              <w:t>為</w:t>
            </w:r>
            <w:proofErr w:type="gramEnd"/>
            <w:r>
              <w:rPr>
                <w:sz w:val="22"/>
                <w:szCs w:val="22"/>
              </w:rPr>
              <w:t xml:space="preserve"> plain 的映射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BD33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 xml:space="preserve">p.101 該頁確有 </w:t>
            </w:r>
            <w:proofErr w:type="spellStart"/>
            <w:r>
              <w:rPr>
                <w:sz w:val="22"/>
                <w:szCs w:val="22"/>
                <w:lang w:eastAsia="zh-TW"/>
              </w:rPr>
              <w:t>CdtrAcct</w:t>
            </w:r>
            <w:proofErr w:type="spellEnd"/>
            <w:r>
              <w:rPr>
                <w:sz w:val="22"/>
                <w:szCs w:val="22"/>
                <w:lang w:eastAsia="zh-TW"/>
              </w:rPr>
              <w:t>，已核對</w:t>
            </w:r>
          </w:p>
        </w:tc>
      </w:tr>
      <w:tr w:rsidR="004668CA" w14:paraId="575B3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0EAF" w14:textId="77777777" w:rsidR="004668CA" w:rsidRDefault="00000000">
            <w:proofErr w:type="spellStart"/>
            <w:r>
              <w:rPr>
                <w:sz w:val="22"/>
                <w:szCs w:val="22"/>
              </w:rPr>
              <w:t>SttlmAcct</w:t>
            </w:r>
            <w:proofErr w:type="spellEnd"/>
          </w:p>
        </w:tc>
        <w:tc>
          <w:tcPr>
            <w:tcW w:w="4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0182F" w14:textId="77777777" w:rsidR="004668CA" w:rsidRDefault="00000000">
            <w:r>
              <w:rPr>
                <w:sz w:val="22"/>
                <w:szCs w:val="22"/>
              </w:rPr>
              <w:t>p.260 明載 synonym 為 MT 53B（Sender's Correspondent 的借方帳戶）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76ED" w14:textId="77777777" w:rsidR="004668CA" w:rsidRDefault="00000000">
            <w:r>
              <w:rPr>
                <w:sz w:val="22"/>
                <w:szCs w:val="22"/>
              </w:rPr>
              <w:t>p.259–260，p.260 已核對</w:t>
            </w:r>
          </w:p>
        </w:tc>
      </w:tr>
      <w:tr w:rsidR="004668CA" w14:paraId="12EA9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CC08" w14:textId="77777777" w:rsidR="004668CA" w:rsidRDefault="00000000">
            <w:proofErr w:type="spellStart"/>
            <w:r>
              <w:rPr>
                <w:sz w:val="22"/>
                <w:szCs w:val="22"/>
              </w:rPr>
              <w:t>SttlmMtd</w:t>
            </w:r>
            <w:proofErr w:type="spellEnd"/>
          </w:p>
        </w:tc>
        <w:tc>
          <w:tcPr>
            <w:tcW w:w="4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455D" w14:textId="77777777" w:rsidR="004668CA" w:rsidRDefault="00000000">
            <w:r>
              <w:rPr>
                <w:sz w:val="22"/>
                <w:szCs w:val="22"/>
              </w:rPr>
              <w:t>只留 INDA、INGA；CLRG、COVE 已移除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807A7" w14:textId="77777777" w:rsidR="004668CA" w:rsidRDefault="00000000">
            <w:r>
              <w:rPr>
                <w:sz w:val="22"/>
                <w:szCs w:val="22"/>
              </w:rPr>
              <w:t>p.338–339，已核對</w:t>
            </w:r>
          </w:p>
        </w:tc>
      </w:tr>
    </w:tbl>
    <w:p w14:paraId="4BA5ECDD" w14:textId="77777777" w:rsidR="004668CA" w:rsidRDefault="004668CA"/>
    <w:p w14:paraId="377CAA76" w14:textId="77777777" w:rsidR="004668CA" w:rsidRDefault="00000000">
      <w:pPr>
        <w:pStyle w:val="Heading2"/>
      </w:pPr>
      <w:r>
        <w:t>COV（swift.cbprplus.cov.04，長版 410 頁）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4381"/>
        <w:gridCol w:w="2317"/>
      </w:tblGrid>
      <w:tr w:rsidR="004668CA" w14:paraId="568FB6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31FB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元素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E3E1A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規則</w:t>
            </w:r>
          </w:p>
        </w:tc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5612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頁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碼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與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核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對狀態</w:t>
            </w:r>
            <w:proofErr w:type="gramEnd"/>
          </w:p>
        </w:tc>
      </w:tr>
      <w:tr w:rsidR="004668CA" w14:paraId="43C34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7FB2" w14:textId="77777777" w:rsidR="004668CA" w:rsidRDefault="00000000">
            <w:proofErr w:type="spellStart"/>
            <w:r>
              <w:rPr>
                <w:sz w:val="22"/>
                <w:szCs w:val="22"/>
              </w:rPr>
              <w:t>BizSvc</w:t>
            </w:r>
            <w:proofErr w:type="spellEnd"/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CB71" w14:textId="77777777" w:rsidR="004668CA" w:rsidRDefault="00000000">
            <w:r>
              <w:rPr>
                <w:sz w:val="22"/>
                <w:szCs w:val="22"/>
              </w:rPr>
              <w:t>swift.cbprplus.cov.04</w:t>
            </w:r>
          </w:p>
        </w:tc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AB0F3" w14:textId="77777777" w:rsidR="004668CA" w:rsidRDefault="00000000">
            <w:r>
              <w:rPr>
                <w:sz w:val="22"/>
                <w:szCs w:val="22"/>
              </w:rPr>
              <w:t>p.17，已核對</w:t>
            </w:r>
          </w:p>
        </w:tc>
      </w:tr>
      <w:tr w:rsidR="004668CA" w14:paraId="38F74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61ED8" w14:textId="77777777" w:rsidR="004668CA" w:rsidRDefault="00000000">
            <w:proofErr w:type="spellStart"/>
            <w:r>
              <w:rPr>
                <w:sz w:val="22"/>
                <w:szCs w:val="22"/>
              </w:rPr>
              <w:t>CdtrAcct</w:t>
            </w:r>
            <w:proofErr w:type="spellEnd"/>
            <w:r>
              <w:rPr>
                <w:sz w:val="22"/>
                <w:szCs w:val="22"/>
              </w:rPr>
              <w:t>（主）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1C0E" w14:textId="77777777" w:rsidR="004668CA" w:rsidRDefault="00000000">
            <w:r>
              <w:rPr>
                <w:sz w:val="22"/>
                <w:szCs w:val="22"/>
              </w:rPr>
              <w:t xml:space="preserve">主 </w:t>
            </w:r>
            <w:proofErr w:type="spellStart"/>
            <w:r>
              <w:rPr>
                <w:sz w:val="22"/>
                <w:szCs w:val="22"/>
              </w:rPr>
              <w:t>CdtrAcct</w:t>
            </w:r>
            <w:proofErr w:type="spellEnd"/>
          </w:p>
        </w:tc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5241" w14:textId="77777777" w:rsidR="004668CA" w:rsidRDefault="00000000">
            <w:r>
              <w:rPr>
                <w:sz w:val="22"/>
                <w:szCs w:val="22"/>
              </w:rPr>
              <w:t>p.98，已核對</w:t>
            </w:r>
          </w:p>
        </w:tc>
      </w:tr>
      <w:tr w:rsidR="004668CA" w14:paraId="7D2CB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2510" w14:textId="77777777" w:rsidR="004668CA" w:rsidRDefault="00000000">
            <w:r>
              <w:rPr>
                <w:sz w:val="22"/>
                <w:szCs w:val="22"/>
              </w:rPr>
              <w:t>Underlying 客戶區塊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9920" w14:textId="77777777" w:rsidR="004668CA" w:rsidRDefault="00000000">
            <w:r>
              <w:rPr>
                <w:sz w:val="22"/>
                <w:szCs w:val="22"/>
              </w:rPr>
              <w:t>必填（p.</w:t>
            </w:r>
            <w:proofErr w:type="gramStart"/>
            <w:r>
              <w:rPr>
                <w:sz w:val="22"/>
                <w:szCs w:val="22"/>
              </w:rPr>
              <w:t>101 索引</w:t>
            </w:r>
            <w:proofErr w:type="gramEnd"/>
            <w:r>
              <w:rPr>
                <w:sz w:val="22"/>
                <w:szCs w:val="22"/>
              </w:rPr>
              <w:t>列出 Debtor、</w:t>
            </w:r>
            <w:proofErr w:type="spellStart"/>
            <w:r>
              <w:rPr>
                <w:sz w:val="22"/>
                <w:szCs w:val="22"/>
              </w:rPr>
              <w:t>DebtorAgent</w:t>
            </w:r>
            <w:proofErr w:type="spellEnd"/>
            <w:r>
              <w:rPr>
                <w:sz w:val="22"/>
                <w:szCs w:val="22"/>
              </w:rPr>
              <w:t>、</w:t>
            </w:r>
            <w:proofErr w:type="spellStart"/>
            <w:r>
              <w:rPr>
                <w:sz w:val="22"/>
                <w:szCs w:val="22"/>
              </w:rPr>
              <w:t>RemittanceInformation</w:t>
            </w:r>
            <w:proofErr w:type="spellEnd"/>
            <w:r>
              <w:rPr>
                <w:sz w:val="22"/>
                <w:szCs w:val="22"/>
              </w:rPr>
              <w:t xml:space="preserve"> 皆</w:t>
            </w:r>
            <w:proofErr w:type="gramStart"/>
            <w:r>
              <w:rPr>
                <w:sz w:val="22"/>
                <w:szCs w:val="22"/>
              </w:rPr>
              <w:t>為</w:t>
            </w:r>
            <w:proofErr w:type="gramEnd"/>
            <w:r>
              <w:rPr>
                <w:sz w:val="22"/>
                <w:szCs w:val="22"/>
              </w:rPr>
              <w:t xml:space="preserve"> [1</w:t>
            </w:r>
            <w:proofErr w:type="gramStart"/>
            <w:r>
              <w:rPr>
                <w:sz w:val="22"/>
                <w:szCs w:val="22"/>
              </w:rPr>
              <w:t>..</w:t>
            </w:r>
            <w:proofErr w:type="gramEnd"/>
            <w:r>
              <w:rPr>
                <w:sz w:val="22"/>
                <w:szCs w:val="22"/>
              </w:rPr>
              <w:t xml:space="preserve">1]）；其內的 </w:t>
            </w:r>
            <w:proofErr w:type="spellStart"/>
            <w:r>
              <w:rPr>
                <w:sz w:val="22"/>
                <w:szCs w:val="22"/>
              </w:rPr>
              <w:t>CdtrAcct</w:t>
            </w:r>
            <w:proofErr w:type="spellEnd"/>
            <w:r>
              <w:rPr>
                <w:sz w:val="22"/>
                <w:szCs w:val="22"/>
              </w:rPr>
              <w:t xml:space="preserve"> 在 p.123</w:t>
            </w:r>
          </w:p>
        </w:tc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30F3" w14:textId="77777777" w:rsidR="004668CA" w:rsidRDefault="00000000">
            <w:r>
              <w:rPr>
                <w:sz w:val="22"/>
                <w:szCs w:val="22"/>
              </w:rPr>
              <w:t>p.101、123，已核對</w:t>
            </w:r>
          </w:p>
        </w:tc>
      </w:tr>
      <w:tr w:rsidR="004668CA" w14:paraId="0E366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20361" w14:textId="77777777" w:rsidR="004668CA" w:rsidRDefault="00000000">
            <w:proofErr w:type="spellStart"/>
            <w:r>
              <w:rPr>
                <w:sz w:val="22"/>
                <w:szCs w:val="22"/>
              </w:rPr>
              <w:t>SttlmAcct</w:t>
            </w:r>
            <w:proofErr w:type="spellEnd"/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87C7A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標題在 p.319 頁尾，內容在 p.320，並有 53B synonym</w:t>
            </w:r>
          </w:p>
        </w:tc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1ECD" w14:textId="77777777" w:rsidR="004668CA" w:rsidRDefault="00000000">
            <w:r>
              <w:rPr>
                <w:sz w:val="22"/>
                <w:szCs w:val="22"/>
              </w:rPr>
              <w:t>p.319–320，已核對</w:t>
            </w:r>
          </w:p>
        </w:tc>
      </w:tr>
      <w:tr w:rsidR="004668CA" w14:paraId="62B33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D447A" w14:textId="77777777" w:rsidR="004668CA" w:rsidRDefault="00000000">
            <w:proofErr w:type="spellStart"/>
            <w:r>
              <w:rPr>
                <w:sz w:val="22"/>
                <w:szCs w:val="22"/>
              </w:rPr>
              <w:t>SttlmMtd</w:t>
            </w:r>
            <w:proofErr w:type="spellEnd"/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8F0D5" w14:textId="77777777" w:rsidR="004668CA" w:rsidRDefault="00000000">
            <w:r>
              <w:rPr>
                <w:sz w:val="22"/>
                <w:szCs w:val="22"/>
              </w:rPr>
              <w:t xml:space="preserve">CLRG 與 COVE 均標示 removed，只留 INDA、INGA。名稱中的 COV 不代表 </w:t>
            </w:r>
            <w:proofErr w:type="spellStart"/>
            <w:r>
              <w:rPr>
                <w:sz w:val="22"/>
                <w:szCs w:val="22"/>
              </w:rPr>
              <w:t>SttlmMtd</w:t>
            </w:r>
            <w:proofErr w:type="spellEnd"/>
            <w:r>
              <w:rPr>
                <w:sz w:val="22"/>
                <w:szCs w:val="22"/>
              </w:rPr>
              <w:t xml:space="preserve"> = COVE</w:t>
            </w:r>
          </w:p>
        </w:tc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0687" w14:textId="77777777" w:rsidR="004668CA" w:rsidRDefault="00000000">
            <w:r>
              <w:rPr>
                <w:sz w:val="22"/>
                <w:szCs w:val="22"/>
              </w:rPr>
              <w:t>p.404–405，已核對</w:t>
            </w:r>
          </w:p>
        </w:tc>
      </w:tr>
    </w:tbl>
    <w:p w14:paraId="10A9BA55" w14:textId="77777777" w:rsidR="004668CA" w:rsidRDefault="004668CA"/>
    <w:p w14:paraId="5A5DF850" w14:textId="77777777" w:rsidR="004668CA" w:rsidRDefault="00000000">
      <w:pPr>
        <w:pStyle w:val="Heading2"/>
        <w:rPr>
          <w:lang w:eastAsia="zh-TW"/>
        </w:rPr>
      </w:pPr>
      <w:r>
        <w:rPr>
          <w:lang w:eastAsia="zh-TW"/>
        </w:rPr>
        <w:t>ADV 排除守則（長版 290 頁）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4381"/>
        <w:gridCol w:w="2317"/>
      </w:tblGrid>
      <w:tr w:rsidR="004668CA" w14:paraId="42B61C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000F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元素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27FA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規則</w:t>
            </w:r>
          </w:p>
        </w:tc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6436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頁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碼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與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核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對狀態</w:t>
            </w:r>
            <w:proofErr w:type="gramEnd"/>
          </w:p>
        </w:tc>
      </w:tr>
      <w:tr w:rsidR="004668CA" w14:paraId="2E48A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FD4A" w14:textId="77777777" w:rsidR="004668CA" w:rsidRDefault="00000000">
            <w:r>
              <w:rPr>
                <w:sz w:val="22"/>
                <w:szCs w:val="22"/>
              </w:rPr>
              <w:t>性</w:t>
            </w:r>
            <w:proofErr w:type="gramStart"/>
            <w:r>
              <w:rPr>
                <w:sz w:val="22"/>
                <w:szCs w:val="22"/>
              </w:rPr>
              <w:t>質</w:t>
            </w:r>
            <w:proofErr w:type="gramEnd"/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DA8C" w14:textId="77777777" w:rsidR="004668CA" w:rsidRDefault="00000000">
            <w:r>
              <w:rPr>
                <w:sz w:val="22"/>
                <w:szCs w:val="22"/>
              </w:rPr>
              <w:t>用</w:t>
            </w:r>
            <w:proofErr w:type="gramStart"/>
            <w:r>
              <w:rPr>
                <w:sz w:val="22"/>
                <w:szCs w:val="22"/>
              </w:rPr>
              <w:t>來</w:t>
            </w:r>
            <w:proofErr w:type="gramEnd"/>
            <w:r>
              <w:rPr>
                <w:sz w:val="22"/>
                <w:szCs w:val="22"/>
              </w:rPr>
              <w:t>預先通知 pacs.009 CORE 的 cover 收款，不做清算結算</w:t>
            </w:r>
          </w:p>
        </w:tc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2FE74" w14:textId="77777777" w:rsidR="004668CA" w:rsidRDefault="00000000">
            <w:r>
              <w:rPr>
                <w:sz w:val="22"/>
                <w:szCs w:val="22"/>
              </w:rPr>
              <w:t>p.3，已核對</w:t>
            </w:r>
          </w:p>
        </w:tc>
      </w:tr>
      <w:tr w:rsidR="004668CA" w14:paraId="0C2DD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7672" w14:textId="77777777" w:rsidR="004668CA" w:rsidRDefault="00000000">
            <w:proofErr w:type="spellStart"/>
            <w:r>
              <w:rPr>
                <w:sz w:val="22"/>
                <w:szCs w:val="22"/>
              </w:rPr>
              <w:t>BizSvc</w:t>
            </w:r>
            <w:proofErr w:type="spellEnd"/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BECA" w14:textId="77777777" w:rsidR="004668CA" w:rsidRDefault="00000000">
            <w:r>
              <w:rPr>
                <w:sz w:val="22"/>
                <w:szCs w:val="22"/>
              </w:rPr>
              <w:t>swift.cbprplus.adv.04</w:t>
            </w:r>
          </w:p>
        </w:tc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413F" w14:textId="77777777" w:rsidR="004668CA" w:rsidRDefault="00000000">
            <w:r>
              <w:rPr>
                <w:sz w:val="22"/>
                <w:szCs w:val="22"/>
              </w:rPr>
              <w:t>p.15，已核對</w:t>
            </w:r>
          </w:p>
        </w:tc>
      </w:tr>
      <w:tr w:rsidR="004668CA" w14:paraId="2112D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76E9B" w14:textId="77777777" w:rsidR="004668CA" w:rsidRDefault="00000000">
            <w:proofErr w:type="spellStart"/>
            <w:r>
              <w:rPr>
                <w:sz w:val="22"/>
                <w:szCs w:val="22"/>
              </w:rPr>
              <w:lastRenderedPageBreak/>
              <w:t>CdtrAcct</w:t>
            </w:r>
            <w:proofErr w:type="spellEnd"/>
            <w:r>
              <w:rPr>
                <w:sz w:val="22"/>
                <w:szCs w:val="22"/>
              </w:rPr>
              <w:t>；underlying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1371" w14:textId="77777777" w:rsidR="004668CA" w:rsidRDefault="00000000">
            <w:r>
              <w:rPr>
                <w:sz w:val="22"/>
                <w:szCs w:val="22"/>
              </w:rPr>
              <w:t xml:space="preserve">主 </w:t>
            </w:r>
            <w:proofErr w:type="spellStart"/>
            <w:r>
              <w:rPr>
                <w:sz w:val="22"/>
                <w:szCs w:val="22"/>
              </w:rPr>
              <w:t>CdtrAcct</w:t>
            </w:r>
            <w:proofErr w:type="spellEnd"/>
            <w:r>
              <w:rPr>
                <w:sz w:val="22"/>
                <w:szCs w:val="22"/>
              </w:rPr>
              <w:t xml:space="preserve"> 在 p.84；underlying 容器已 removed（p.88）</w:t>
            </w:r>
          </w:p>
        </w:tc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9570" w14:textId="77777777" w:rsidR="004668CA" w:rsidRDefault="00000000">
            <w:r>
              <w:rPr>
                <w:sz w:val="22"/>
                <w:szCs w:val="22"/>
              </w:rPr>
              <w:t>p.84、88，已核對</w:t>
            </w:r>
          </w:p>
        </w:tc>
      </w:tr>
      <w:tr w:rsidR="004668CA" w14:paraId="6493D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F77C" w14:textId="77777777" w:rsidR="004668CA" w:rsidRDefault="00000000">
            <w:proofErr w:type="spellStart"/>
            <w:r>
              <w:rPr>
                <w:sz w:val="22"/>
                <w:szCs w:val="22"/>
              </w:rPr>
              <w:t>SttlmAcct</w:t>
            </w:r>
            <w:proofErr w:type="spellEnd"/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53379" w14:textId="77777777" w:rsidR="004668CA" w:rsidRDefault="00000000">
            <w:proofErr w:type="gramStart"/>
            <w:r>
              <w:rPr>
                <w:sz w:val="22"/>
                <w:szCs w:val="22"/>
              </w:rPr>
              <w:t>標</w:t>
            </w:r>
            <w:proofErr w:type="gramEnd"/>
            <w:r>
              <w:rPr>
                <w:sz w:val="22"/>
                <w:szCs w:val="22"/>
              </w:rPr>
              <w:t>示 removed（p.215），</w:t>
            </w:r>
            <w:proofErr w:type="gramStart"/>
            <w:r>
              <w:rPr>
                <w:sz w:val="22"/>
                <w:szCs w:val="22"/>
              </w:rPr>
              <w:t>雖</w:t>
            </w:r>
            <w:proofErr w:type="gramEnd"/>
            <w:r>
              <w:rPr>
                <w:sz w:val="22"/>
                <w:szCs w:val="22"/>
              </w:rPr>
              <w:t>仍</w:t>
            </w:r>
            <w:proofErr w:type="gramStart"/>
            <w:r>
              <w:rPr>
                <w:sz w:val="22"/>
                <w:szCs w:val="22"/>
              </w:rPr>
              <w:t xml:space="preserve">有 53B </w:t>
            </w:r>
            <w:proofErr w:type="gramEnd"/>
            <w:r>
              <w:rPr>
                <w:sz w:val="22"/>
                <w:szCs w:val="22"/>
              </w:rPr>
              <w:t xml:space="preserve">synonym </w:t>
            </w:r>
            <w:proofErr w:type="gramStart"/>
            <w:r>
              <w:rPr>
                <w:sz w:val="22"/>
                <w:szCs w:val="22"/>
              </w:rPr>
              <w:t>標註</w:t>
            </w:r>
            <w:proofErr w:type="gramEnd"/>
            <w:r>
              <w:rPr>
                <w:sz w:val="22"/>
                <w:szCs w:val="22"/>
              </w:rPr>
              <w:t>，不可使用</w:t>
            </w:r>
          </w:p>
        </w:tc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4AAA9" w14:textId="77777777" w:rsidR="004668CA" w:rsidRDefault="00000000">
            <w:r>
              <w:rPr>
                <w:sz w:val="22"/>
                <w:szCs w:val="22"/>
              </w:rPr>
              <w:t>p.215，已核對</w:t>
            </w:r>
          </w:p>
        </w:tc>
      </w:tr>
      <w:tr w:rsidR="004668CA" w14:paraId="3DE2B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AC8C1" w14:textId="77777777" w:rsidR="004668CA" w:rsidRDefault="00000000">
            <w:proofErr w:type="spellStart"/>
            <w:r>
              <w:rPr>
                <w:sz w:val="22"/>
                <w:szCs w:val="22"/>
              </w:rPr>
              <w:t>SttlmMtd</w:t>
            </w:r>
            <w:proofErr w:type="spellEnd"/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3F59" w14:textId="77777777" w:rsidR="004668CA" w:rsidRDefault="00000000">
            <w:r>
              <w:rPr>
                <w:sz w:val="22"/>
                <w:szCs w:val="22"/>
              </w:rPr>
              <w:t>CLRG、INDA、INGA 均標示 removed，只剩 COVE</w:t>
            </w:r>
          </w:p>
        </w:tc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0BC2" w14:textId="77777777" w:rsidR="004668CA" w:rsidRDefault="00000000">
            <w:r>
              <w:rPr>
                <w:sz w:val="22"/>
                <w:szCs w:val="22"/>
              </w:rPr>
              <w:t>p.285–286，已核對</w:t>
            </w:r>
          </w:p>
        </w:tc>
      </w:tr>
    </w:tbl>
    <w:p w14:paraId="3E8B233F" w14:textId="77777777" w:rsidR="004668CA" w:rsidRDefault="004668CA"/>
    <w:p w14:paraId="7AD3F762" w14:textId="77777777" w:rsidR="004668CA" w:rsidRDefault="00000000">
      <w:pPr>
        <w:rPr>
          <w:lang w:eastAsia="zh-TW"/>
        </w:rPr>
      </w:pPr>
      <w:r>
        <w:rPr>
          <w:lang w:eastAsia="zh-TW"/>
        </w:rPr>
        <w:t>以上頁碼皆已對照原 PDF 核對，與受控記憶 v2.1 一致。引用時請連同檔名與 SHA 一起寫（見第九節）。</w:t>
      </w:r>
    </w:p>
    <w:p w14:paraId="30C66017" w14:textId="77777777" w:rsidR="004668CA" w:rsidRDefault="00000000">
      <w:pPr>
        <w:pStyle w:val="Heading1"/>
      </w:pPr>
      <w:r>
        <w:t>五、</w:t>
      </w:r>
      <w:proofErr w:type="gramStart"/>
      <w:r>
        <w:t>業務</w:t>
      </w:r>
      <w:proofErr w:type="gramEnd"/>
      <w:r>
        <w:t>案例</w:t>
      </w:r>
    </w:p>
    <w:p w14:paraId="45612500" w14:textId="77777777" w:rsidR="004668CA" w:rsidRDefault="00000000">
      <w:r>
        <w:t>共通設定：本行 MYBKTWTP（台北）</w:t>
      </w:r>
      <w:proofErr w:type="gramStart"/>
      <w:r>
        <w:t>為</w:t>
      </w:r>
      <w:proofErr w:type="gramEnd"/>
      <w:r>
        <w:t xml:space="preserve"> Sender，</w:t>
      </w:r>
      <w:proofErr w:type="gramStart"/>
      <w:r>
        <w:t>對</w:t>
      </w:r>
      <w:proofErr w:type="gramEnd"/>
      <w:r>
        <w:t>手</w:t>
      </w:r>
      <w:proofErr w:type="gramStart"/>
      <w:r>
        <w:t>行 BANKUS33</w:t>
      </w:r>
      <w:proofErr w:type="gramEnd"/>
      <w:r>
        <w:t>（紐約）</w:t>
      </w:r>
      <w:proofErr w:type="gramStart"/>
      <w:r>
        <w:t>為實際</w:t>
      </w:r>
      <w:proofErr w:type="gramEnd"/>
      <w:r>
        <w:t xml:space="preserve"> Receiver，</w:t>
      </w:r>
      <w:proofErr w:type="gramStart"/>
      <w:r>
        <w:t>幣</w:t>
      </w:r>
      <w:proofErr w:type="gramEnd"/>
      <w:r>
        <w:t>別 USD。</w:t>
      </w:r>
    </w:p>
    <w:p w14:paraId="3AD55840" w14:textId="77777777" w:rsidR="004668CA" w:rsidRDefault="00000000">
      <w:pPr>
        <w:pStyle w:val="Heading2"/>
        <w:rPr>
          <w:lang w:eastAsia="zh-TW"/>
        </w:rPr>
      </w:pPr>
      <w:r>
        <w:rPr>
          <w:lang w:eastAsia="zh-TW"/>
        </w:rPr>
        <w:t>案例 1：MT202 一般解析，多重直接帳戶（BA 裁定）</w:t>
      </w:r>
    </w:p>
    <w:p w14:paraId="25A774A1" w14:textId="77777777" w:rsidR="004668CA" w:rsidRDefault="00000000">
      <w:pPr>
        <w:rPr>
          <w:lang w:eastAsia="zh-TW"/>
        </w:rPr>
      </w:pPr>
      <w:r>
        <w:rPr>
          <w:lang w:eastAsia="zh-TW"/>
        </w:rPr>
        <w:t>業務情境：本行在 BANKUS33 有兩個 USD 直接帳戶（1111、2222），本次解析選定 2222；受益機構為 CPTYGB2L。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3060BE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151D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示例／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证据</w:t>
            </w:r>
          </w:p>
        </w:tc>
      </w:tr>
      <w:tr w:rsidR="004668CA" w14:paraId="0C6AE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8047" w14:textId="77777777" w:rsidR="004668CA" w:rsidRDefault="00000000">
            <w:r>
              <w:rPr>
                <w:sz w:val="22"/>
                <w:szCs w:val="22"/>
              </w:rPr>
              <w:t xml:space="preserve">MT202.53a 決策： outcome = INCLUDE option = B </w:t>
            </w:r>
            <w:proofErr w:type="spellStart"/>
            <w:r>
              <w:rPr>
                <w:sz w:val="22"/>
                <w:szCs w:val="22"/>
              </w:rPr>
              <w:t>renderedTag</w:t>
            </w:r>
            <w:proofErr w:type="spellEnd"/>
            <w:r>
              <w:rPr>
                <w:sz w:val="22"/>
                <w:szCs w:val="22"/>
              </w:rPr>
              <w:t xml:space="preserve"> = 53B rule = MRG_​MT202_​53A_​MULTIPLE_​DIRECT_​ACCOUNTS :53B: /​2222 :58A: CPTYGB2L pacs.009 plain：2222 對應 </w:t>
            </w:r>
            <w:proofErr w:type="spellStart"/>
            <w:r>
              <w:rPr>
                <w:sz w:val="22"/>
                <w:szCs w:val="22"/>
              </w:rPr>
              <w:t>SttlmAcct</w:t>
            </w:r>
            <w:proofErr w:type="spellEnd"/>
            <w:r>
              <w:rPr>
                <w:sz w:val="22"/>
                <w:szCs w:val="22"/>
              </w:rPr>
              <w:t>（53B synonym）</w:t>
            </w:r>
          </w:p>
        </w:tc>
      </w:tr>
    </w:tbl>
    <w:p w14:paraId="7CAB62E3" w14:textId="77777777" w:rsidR="004668CA" w:rsidRDefault="004668CA"/>
    <w:p w14:paraId="55FD9347" w14:textId="77777777" w:rsidR="004668CA" w:rsidRDefault="00000000">
      <w:pPr>
        <w:pStyle w:val="ListParagraph"/>
        <w:numPr>
          <w:ilvl w:val="0"/>
          <w:numId w:val="2"/>
        </w:numPr>
      </w:pPr>
      <w:r>
        <w:t>MRG（p.46）規定多重直接帳戶且其一用於償付時，53a 用 Option B 只放 Party Identifier。</w:t>
      </w:r>
    </w:p>
    <w:p w14:paraId="7C07EB86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多重關係的基數是相異的正規化帳號，條件為同 entity、實際 Receiver、幣別、有效日、ACTIVE、適用 purpose。單一帳號的重複列不構成多重關係。</w:t>
      </w:r>
    </w:p>
    <w:p w14:paraId="56E360A0" w14:textId="77777777" w:rsidR="004668CA" w:rsidRDefault="00000000">
      <w:pPr>
        <w:pStyle w:val="ListParagraph"/>
        <w:numPr>
          <w:ilvl w:val="0"/>
          <w:numId w:val="2"/>
        </w:numPr>
      </w:pPr>
      <w:r>
        <w:t xml:space="preserve">BA 裁定：一般 MT202 的 53B 取 </w:t>
      </w:r>
      <w:proofErr w:type="spellStart"/>
      <w:r>
        <w:t>nostroId</w:t>
      </w:r>
      <w:proofErr w:type="spellEnd"/>
      <w:r>
        <w:t xml:space="preserve"> + version 所釘住的營運 </w:t>
      </w:r>
      <w:proofErr w:type="spellStart"/>
      <w:r>
        <w:t>accountReference</w:t>
      </w:r>
      <w:proofErr w:type="spellEnd"/>
      <w:r>
        <w:t>，58A 放受益機構 BIC；一般 A1/A2 的 58A 不要求 Party Identifier。</w:t>
      </w:r>
    </w:p>
    <w:p w14:paraId="6BFEB828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受控記憶 v2.1 §5 另規定：償付帳號屬於 53B，不得移到 58A。這是記憶中的規定，不是 BA 裁定的原文。</w:t>
      </w:r>
    </w:p>
    <w:p w14:paraId="25EBD529" w14:textId="77777777" w:rsidR="004668CA" w:rsidRDefault="00000000">
      <w:pPr>
        <w:pStyle w:val="ListParagraph"/>
        <w:numPr>
          <w:ilvl w:val="0"/>
          <w:numId w:val="2"/>
        </w:numPr>
      </w:pPr>
      <w:r>
        <w:rPr>
          <w:lang w:eastAsia="zh-TW"/>
        </w:rPr>
        <w:t>BA 駁回「所有一般 MT202 一律要 53B」的無條件說法。</w:t>
      </w:r>
      <w:r>
        <w:t>只有在交易選定一個合格的直接帳戶償付，且那些記錄經 booking entity、applicability、purpose 與 fixture-isolation 檢查後確為真正的直接關係時，才適用 53B。</w:t>
      </w:r>
    </w:p>
    <w:p w14:paraId="635D5ED5" w14:textId="77777777" w:rsidR="004668CA" w:rsidRDefault="00000000">
      <w:pPr>
        <w:pStyle w:val="ListParagraph"/>
        <w:numPr>
          <w:ilvl w:val="0"/>
          <w:numId w:val="2"/>
        </w:numPr>
      </w:pPr>
      <w:r>
        <w:t>53a 與 54a 都缺席代表單一直接帳戶關係，此時 53a 可省略，決策須記錄為 OMITTED_BY_RULE / SINGLE_DIRECT_ACCOUNT_RELATIONSHIP。</w:t>
      </w:r>
    </w:p>
    <w:p w14:paraId="100C0286" w14:textId="77777777" w:rsidR="004668CA" w:rsidRDefault="00000000">
      <w:r>
        <w:t>出</w:t>
      </w:r>
      <w:proofErr w:type="gramStart"/>
      <w:r>
        <w:t>處</w:t>
      </w:r>
      <w:proofErr w:type="gramEnd"/>
      <w:r>
        <w:t xml:space="preserve">：us2m p.46；active MT2 Proposal §5/§6（Generic </w:t>
      </w:r>
      <w:proofErr w:type="gramStart"/>
      <w:r>
        <w:t>reimbursement／</w:t>
      </w:r>
      <w:proofErr w:type="gramEnd"/>
      <w:r>
        <w:t xml:space="preserve">53B rule）；active MT2 Proposal §7（Nostro </w:t>
      </w:r>
      <w:proofErr w:type="gramStart"/>
      <w:r>
        <w:t>eligibility／</w:t>
      </w:r>
      <w:proofErr w:type="gramEnd"/>
      <w:r>
        <w:t>data-quality policy）；pacs.009 plain p.260</w:t>
      </w:r>
    </w:p>
    <w:p w14:paraId="37C98CCC" w14:textId="77777777" w:rsidR="004668CA" w:rsidRDefault="00000000">
      <w:pPr>
        <w:pStyle w:val="Heading2"/>
      </w:pPr>
      <w:r>
        <w:lastRenderedPageBreak/>
        <w:t>案例 2：MT202 自有帳戶</w:t>
      </w:r>
      <w:proofErr w:type="gramStart"/>
      <w:r>
        <w:t>劃</w:t>
      </w:r>
      <w:proofErr w:type="gramEnd"/>
      <w:r>
        <w:t>轉：BOOK_TRANSFER_SAME_RECEIVER</w:t>
      </w:r>
    </w:p>
    <w:p w14:paraId="4A2B37D7" w14:textId="77777777" w:rsidR="004668CA" w:rsidRDefault="00000000">
      <w:proofErr w:type="gramStart"/>
      <w:r>
        <w:t>業務</w:t>
      </w:r>
      <w:proofErr w:type="gramEnd"/>
      <w:r>
        <w:t>情境：本行在同一</w:t>
      </w:r>
      <w:proofErr w:type="gramStart"/>
      <w:r>
        <w:t>個</w:t>
      </w:r>
      <w:proofErr w:type="gramEnd"/>
      <w:r>
        <w:t xml:space="preserve"> Receiver BANKUS33 </w:t>
      </w:r>
      <w:proofErr w:type="gramStart"/>
      <w:r>
        <w:t>處</w:t>
      </w:r>
      <w:proofErr w:type="gramEnd"/>
      <w:r>
        <w:t>，</w:t>
      </w:r>
      <w:proofErr w:type="gramStart"/>
      <w:r>
        <w:t>從</w:t>
      </w:r>
      <w:proofErr w:type="gramEnd"/>
      <w:r>
        <w:t xml:space="preserve"> A 戶</w:t>
      </w:r>
      <w:proofErr w:type="gramStart"/>
      <w:r>
        <w:t>劃</w:t>
      </w:r>
      <w:proofErr w:type="gramEnd"/>
      <w:r>
        <w:t>轉到 B 戶。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561883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02C0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示例／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证据</w:t>
            </w:r>
          </w:p>
        </w:tc>
      </w:tr>
      <w:tr w:rsidR="004668CA" w14:paraId="466DB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1FE8" w14:textId="77777777" w:rsidR="004668CA" w:rsidRDefault="00000000">
            <w:r>
              <w:rPr>
                <w:sz w:val="22"/>
                <w:szCs w:val="22"/>
              </w:rPr>
              <w:t>:53B: /​&lt;自己的借方帳號&gt; :57a: （省略，Receiver 即 AWI） :58A: MYBKTWTP /​&lt;自己的貸方帳號&gt;</w:t>
            </w:r>
          </w:p>
        </w:tc>
      </w:tr>
    </w:tbl>
    <w:p w14:paraId="7918A7DD" w14:textId="77777777" w:rsidR="004668CA" w:rsidRDefault="004668CA"/>
    <w:p w14:paraId="41ECBE2C" w14:textId="77777777" w:rsidR="004668CA" w:rsidRDefault="00000000">
      <w:pPr>
        <w:pStyle w:val="ListParagraph"/>
        <w:numPr>
          <w:ilvl w:val="0"/>
          <w:numId w:val="2"/>
        </w:numPr>
      </w:pPr>
      <w:r>
        <w:t>MRG p.40、p.54：53B 識別借方帳戶；58A 用 Option A，指明貸方帳戶與 Sender。</w:t>
      </w:r>
    </w:p>
    <w:p w14:paraId="3248859D" w14:textId="77777777" w:rsidR="004668CA" w:rsidRDefault="00000000">
      <w:pPr>
        <w:pStyle w:val="ListParagraph"/>
        <w:numPr>
          <w:ilvl w:val="0"/>
          <w:numId w:val="2"/>
        </w:numPr>
      </w:pPr>
      <w:r>
        <w:t>失敗情形：借貸渲染出同一</w:t>
      </w:r>
      <w:proofErr w:type="gramStart"/>
      <w:r>
        <w:t>個</w:t>
      </w:r>
      <w:proofErr w:type="gramEnd"/>
      <w:r>
        <w:t>帳</w:t>
      </w:r>
      <w:proofErr w:type="gramStart"/>
      <w:r>
        <w:t>號</w:t>
      </w:r>
      <w:proofErr w:type="gramEnd"/>
      <w:r>
        <w:t>（collision）、</w:t>
      </w:r>
      <w:proofErr w:type="gramStart"/>
      <w:r>
        <w:t>幣</w:t>
      </w:r>
      <w:proofErr w:type="gramEnd"/>
      <w:r>
        <w:t xml:space="preserve">別不一致、Receiver </w:t>
      </w:r>
      <w:proofErr w:type="gramStart"/>
      <w:r>
        <w:t>與</w:t>
      </w:r>
      <w:proofErr w:type="gramEnd"/>
      <w:r>
        <w:t xml:space="preserve"> servicer 不一致。</w:t>
      </w:r>
    </w:p>
    <w:p w14:paraId="233A9388" w14:textId="77777777" w:rsidR="004668CA" w:rsidRDefault="00000000">
      <w:pPr>
        <w:pStyle w:val="ListParagraph"/>
        <w:numPr>
          <w:ilvl w:val="0"/>
          <w:numId w:val="2"/>
        </w:numPr>
      </w:pPr>
      <w:r>
        <w:t>此情境</w:t>
      </w:r>
      <w:proofErr w:type="gramStart"/>
      <w:r>
        <w:t>適</w:t>
      </w:r>
      <w:proofErr w:type="gramEnd"/>
      <w:r>
        <w:t>用 plain MT202，也可</w:t>
      </w:r>
      <w:proofErr w:type="gramStart"/>
      <w:r>
        <w:t xml:space="preserve">描述 MT202COV </w:t>
      </w:r>
      <w:proofErr w:type="gramEnd"/>
      <w:r>
        <w:t>的 Sequence A 結算腿（</w:t>
      </w:r>
      <w:proofErr w:type="gramStart"/>
      <w:r>
        <w:t>見案例 4</w:t>
      </w:r>
      <w:proofErr w:type="gramEnd"/>
      <w:r>
        <w:t>、5）。</w:t>
      </w:r>
    </w:p>
    <w:p w14:paraId="193A846D" w14:textId="77777777" w:rsidR="004668CA" w:rsidRDefault="00000000">
      <w:pPr>
        <w:rPr>
          <w:lang w:eastAsia="zh-TW"/>
        </w:rPr>
      </w:pPr>
      <w:r>
        <w:rPr>
          <w:lang w:eastAsia="zh-TW"/>
        </w:rPr>
        <w:t>出處：us2m p.40、52、54、75</w:t>
      </w:r>
    </w:p>
    <w:p w14:paraId="74F71007" w14:textId="77777777" w:rsidR="004668CA" w:rsidRDefault="00000000">
      <w:pPr>
        <w:pStyle w:val="Heading2"/>
      </w:pPr>
      <w:r>
        <w:t>案例 3：MT202 貸記多</w:t>
      </w:r>
      <w:proofErr w:type="gramStart"/>
      <w:r>
        <w:t>個</w:t>
      </w:r>
      <w:proofErr w:type="gramEnd"/>
      <w:r>
        <w:t>帳戶之一：CREDIT_ONE_OF_SEVERAL_AT_57A</w:t>
      </w:r>
    </w:p>
    <w:p w14:paraId="452ED2DB" w14:textId="77777777" w:rsidR="004668CA" w:rsidRDefault="00000000">
      <w:proofErr w:type="gramStart"/>
      <w:r>
        <w:t>業務</w:t>
      </w:r>
      <w:proofErr w:type="gramEnd"/>
      <w:r>
        <w:t>情境：本行在 DBSSSGSG 有多</w:t>
      </w:r>
      <w:proofErr w:type="gramStart"/>
      <w:r>
        <w:t>個</w:t>
      </w:r>
      <w:proofErr w:type="gramEnd"/>
      <w:r>
        <w:t>帳戶，要貸記其中之一。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51CE28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EE35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示例／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证据</w:t>
            </w:r>
          </w:p>
        </w:tc>
      </w:tr>
      <w:tr w:rsidR="004668CA" w14:paraId="6E24A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D274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:53B: /​&lt;借方帳號&gt; ← 僅在 p.46 多重直接帳戶條件成立時 :57A: DBSSSGSG :58A: MYBKTWTP /​&lt;要貸記的帳號&gt;</w:t>
            </w:r>
          </w:p>
        </w:tc>
      </w:tr>
    </w:tbl>
    <w:p w14:paraId="0E92ED8D" w14:textId="77777777" w:rsidR="004668CA" w:rsidRDefault="004668CA">
      <w:pPr>
        <w:rPr>
          <w:lang w:eastAsia="zh-TW"/>
        </w:rPr>
      </w:pPr>
    </w:p>
    <w:p w14:paraId="35AFF57E" w14:textId="77777777" w:rsidR="004668CA" w:rsidRDefault="00000000">
      <w:pPr>
        <w:pStyle w:val="ListParagraph"/>
        <w:numPr>
          <w:ilvl w:val="0"/>
          <w:numId w:val="2"/>
        </w:numPr>
      </w:pPr>
      <w:r>
        <w:t>57A 明確指向不同於 Receiver 的機構，58A 用 Option A 放貸記帳號與 Sender。</w:t>
      </w:r>
    </w:p>
    <w:p w14:paraId="3A69B040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53B 是否必要取決於案例 1 的多重帳戶條件。若某受控情境另行要求用 53B 固定借方，必須標示為 BA 或產品政策，不是 MRG 通則。</w:t>
      </w:r>
    </w:p>
    <w:p w14:paraId="039B5A0D" w14:textId="77777777" w:rsidR="004668CA" w:rsidRDefault="00000000">
      <w:pPr>
        <w:rPr>
          <w:lang w:eastAsia="zh-TW"/>
        </w:rPr>
      </w:pPr>
      <w:r>
        <w:rPr>
          <w:lang w:eastAsia="zh-TW"/>
        </w:rPr>
        <w:t>出處：us2m p.46、54；QA 矩陣第 3 項</w:t>
      </w:r>
    </w:p>
    <w:p w14:paraId="79DA4D2E" w14:textId="77777777" w:rsidR="004668CA" w:rsidRDefault="00000000">
      <w:pPr>
        <w:pStyle w:val="Heading2"/>
      </w:pPr>
      <w:r>
        <w:t>案例 4：MT202COV 正常 cover（COV profile）</w:t>
      </w:r>
    </w:p>
    <w:p w14:paraId="46CFE136" w14:textId="77777777" w:rsidR="004668CA" w:rsidRDefault="00000000">
      <w:proofErr w:type="gramStart"/>
      <w:r>
        <w:t>業務</w:t>
      </w:r>
      <w:proofErr w:type="gramEnd"/>
      <w:r>
        <w:t>情境：本行</w:t>
      </w:r>
      <w:proofErr w:type="gramStart"/>
      <w:r>
        <w:t>發</w:t>
      </w:r>
      <w:proofErr w:type="gramEnd"/>
      <w:r>
        <w:t>出一</w:t>
      </w:r>
      <w:proofErr w:type="gramStart"/>
      <w:r>
        <w:t>筆</w:t>
      </w:r>
      <w:proofErr w:type="gramEnd"/>
      <w:r>
        <w:t xml:space="preserve"> cover 付款，</w:t>
      </w:r>
      <w:proofErr w:type="gramStart"/>
      <w:r>
        <w:t>對應</w:t>
      </w:r>
      <w:proofErr w:type="gramEnd"/>
      <w:r>
        <w:t>一</w:t>
      </w:r>
      <w:proofErr w:type="gramStart"/>
      <w:r>
        <w:t>筆</w:t>
      </w:r>
      <w:proofErr w:type="gramEnd"/>
      <w:r>
        <w:t>已用 cover 方式</w:t>
      </w:r>
      <w:proofErr w:type="gramStart"/>
      <w:r>
        <w:t>發</w:t>
      </w:r>
      <w:proofErr w:type="gramEnd"/>
      <w:r>
        <w:t>出的 underlying 客戶</w:t>
      </w:r>
      <w:proofErr w:type="gramStart"/>
      <w:r>
        <w:t>匯</w:t>
      </w:r>
      <w:proofErr w:type="gramEnd"/>
      <w:r>
        <w:t>款。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7D929E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A611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示例／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证据</w:t>
            </w:r>
          </w:p>
        </w:tc>
      </w:tr>
      <w:tr w:rsidR="004668CA" w14:paraId="5B82F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93FB" w14:textId="77777777" w:rsidR="004668CA" w:rsidRDefault="00000000">
            <w:r>
              <w:rPr>
                <w:sz w:val="22"/>
                <w:szCs w:val="22"/>
              </w:rPr>
              <w:t xml:space="preserve">BAH </w:t>
            </w:r>
            <w:proofErr w:type="spellStart"/>
            <w:r>
              <w:rPr>
                <w:sz w:val="22"/>
                <w:szCs w:val="22"/>
              </w:rPr>
              <w:t>BizSvc</w:t>
            </w:r>
            <w:proofErr w:type="spellEnd"/>
            <w:r>
              <w:rPr>
                <w:sz w:val="22"/>
                <w:szCs w:val="22"/>
              </w:rPr>
              <w:t xml:space="preserve"> = swift.cbprplus.cov.04 MT 3 區塊： {</w:t>
            </w:r>
            <w:proofErr w:type="gramStart"/>
            <w:r>
              <w:rPr>
                <w:sz w:val="22"/>
                <w:szCs w:val="22"/>
              </w:rPr>
              <w:t>119:COV</w:t>
            </w:r>
            <w:proofErr w:type="gramEnd"/>
            <w:r>
              <w:rPr>
                <w:sz w:val="22"/>
                <w:szCs w:val="22"/>
              </w:rPr>
              <w:t>} {121:&lt;UETR&gt;} Sequence A：53/​57/​58 結算腿 Sequence B：underlying 客戶匯款明細（必填） pacs.009 COV：</w:t>
            </w:r>
            <w:proofErr w:type="spellStart"/>
            <w:r>
              <w:rPr>
                <w:sz w:val="22"/>
                <w:szCs w:val="22"/>
              </w:rPr>
              <w:t>SttlmMtd</w:t>
            </w:r>
            <w:proofErr w:type="spellEnd"/>
            <w:r>
              <w:rPr>
                <w:sz w:val="22"/>
                <w:szCs w:val="22"/>
              </w:rPr>
              <w:t xml:space="preserve"> = INDA 或 INGA，不是 COVE</w:t>
            </w:r>
          </w:p>
        </w:tc>
      </w:tr>
    </w:tbl>
    <w:p w14:paraId="4A0775D6" w14:textId="77777777" w:rsidR="004668CA" w:rsidRDefault="004668CA"/>
    <w:p w14:paraId="1B406790" w14:textId="77777777" w:rsidR="004668CA" w:rsidRDefault="00000000">
      <w:pPr>
        <w:pStyle w:val="ListParagraph"/>
        <w:numPr>
          <w:ilvl w:val="0"/>
          <w:numId w:val="2"/>
        </w:numPr>
      </w:pPr>
      <w:r>
        <w:t>field 119 必須是 COV。underlying 已有 UETR 時，原樣複製；沒有時，產生新的有效 UETR，並記錄產生的 provenance。</w:t>
      </w:r>
    </w:p>
    <w:p w14:paraId="10D1CA78" w14:textId="77777777" w:rsidR="004668CA" w:rsidRDefault="00000000">
      <w:pPr>
        <w:pStyle w:val="ListParagraph"/>
        <w:numPr>
          <w:ilvl w:val="0"/>
          <w:numId w:val="2"/>
        </w:numPr>
      </w:pPr>
      <w:r>
        <w:t>Sequence B 為必填。pacs.009 COV 的 underlying 客戶區塊同樣必填。</w:t>
      </w:r>
    </w:p>
    <w:p w14:paraId="5B511830" w14:textId="77777777" w:rsidR="004668CA" w:rsidRDefault="00000000">
      <w:pPr>
        <w:pStyle w:val="ListParagraph"/>
        <w:numPr>
          <w:ilvl w:val="0"/>
          <w:numId w:val="2"/>
        </w:numPr>
      </w:pPr>
      <w:r>
        <w:t>v2.1 更正：兩種自有帳戶安排（案例 2、3）可描述 MT202COV 的 Sequence A，但前提是這仍是真正的 cover，且 COV 結構完整。這不會把 cover 付款變成 plain 付款。</w:t>
      </w:r>
    </w:p>
    <w:p w14:paraId="5119C4ED" w14:textId="77777777" w:rsidR="004668CA" w:rsidRDefault="00000000">
      <w:pPr>
        <w:pStyle w:val="ListParagraph"/>
        <w:numPr>
          <w:ilvl w:val="0"/>
          <w:numId w:val="2"/>
        </w:numPr>
      </w:pPr>
      <w:r>
        <w:t xml:space="preserve">COV 在 profile 名稱中，不代表 </w:t>
      </w:r>
      <w:proofErr w:type="spellStart"/>
      <w:r>
        <w:t>SttlmMtd</w:t>
      </w:r>
      <w:proofErr w:type="spellEnd"/>
      <w:r>
        <w:t xml:space="preserve"> = COVE。</w:t>
      </w:r>
    </w:p>
    <w:p w14:paraId="64A4899E" w14:textId="77777777" w:rsidR="004668CA" w:rsidRDefault="00000000">
      <w:r>
        <w:lastRenderedPageBreak/>
        <w:t>出</w:t>
      </w:r>
      <w:proofErr w:type="gramStart"/>
      <w:r>
        <w:t>處</w:t>
      </w:r>
      <w:proofErr w:type="gramEnd"/>
      <w:r>
        <w:t xml:space="preserve">：us2m p.59–60、75；pacs.009 COV </w:t>
      </w:r>
      <w:proofErr w:type="gramStart"/>
      <w:r>
        <w:t>長</w:t>
      </w:r>
      <w:proofErr w:type="gramEnd"/>
      <w:r>
        <w:t>版 p.17、101、404–405</w:t>
      </w:r>
    </w:p>
    <w:p w14:paraId="17406438" w14:textId="77777777" w:rsidR="004668CA" w:rsidRDefault="00000000">
      <w:pPr>
        <w:pStyle w:val="Heading2"/>
      </w:pPr>
      <w:r>
        <w:t>案例 5：MT202COV 被 QA 拒絕的情形</w:t>
      </w:r>
    </w:p>
    <w:p w14:paraId="1C516873" w14:textId="77777777" w:rsidR="004668CA" w:rsidRDefault="00000000">
      <w:pPr>
        <w:rPr>
          <w:lang w:eastAsia="zh-TW"/>
        </w:rPr>
      </w:pPr>
      <w:r>
        <w:rPr>
          <w:lang w:eastAsia="zh-TW"/>
        </w:rPr>
        <w:t>業務情境：以下任一情形，QA 必須判定 MT202COV 不合格。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57A9A1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0CEC7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示例／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证据</w:t>
            </w:r>
          </w:p>
        </w:tc>
      </w:tr>
      <w:tr w:rsidR="004668CA" w14:paraId="6A28F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C4D94" w14:textId="77777777" w:rsidR="004668CA" w:rsidRDefault="00000000">
            <w:r>
              <w:rPr>
                <w:sz w:val="22"/>
                <w:szCs w:val="22"/>
              </w:rPr>
              <w:t xml:space="preserve">x 選了 BOOK 或自有帳戶安排，但沒有真正的 cover 目的，或 COV 結構不完整 x 缺少 underlying 客戶內容或必填的 Sequence B x field 119 不是 COV x 既有的 underlying UETR 沒有原樣保留，或沒有 UETR 時未產生新值與 provenance x 使用 plain 或 ADV 的 </w:t>
            </w:r>
            <w:proofErr w:type="spellStart"/>
            <w:r>
              <w:rPr>
                <w:sz w:val="22"/>
                <w:szCs w:val="22"/>
              </w:rPr>
              <w:t>BizSvc</w:t>
            </w:r>
            <w:proofErr w:type="spellEnd"/>
          </w:p>
        </w:tc>
      </w:tr>
    </w:tbl>
    <w:p w14:paraId="40AD3BA1" w14:textId="77777777" w:rsidR="004668CA" w:rsidRDefault="004668CA"/>
    <w:p w14:paraId="50D568CD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這五項是 QA 不變式，由 MRG p.59–60、p.75 與 CBPR+ profile 規則推導而來。</w:t>
      </w:r>
    </w:p>
    <w:p w14:paraId="26226E18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拒絕的關鍵是「結構與 profile」，不是帳號資料本身。</w:t>
      </w:r>
    </w:p>
    <w:p w14:paraId="11E65E98" w14:textId="77777777" w:rsidR="004668CA" w:rsidRDefault="00000000">
      <w:pPr>
        <w:rPr>
          <w:lang w:eastAsia="zh-TW"/>
        </w:rPr>
      </w:pPr>
      <w:r>
        <w:rPr>
          <w:lang w:eastAsia="zh-TW"/>
        </w:rPr>
        <w:t>出處：v2.1 §6；us2m p.59–60、75</w:t>
      </w:r>
    </w:p>
    <w:p w14:paraId="4DC7B8D2" w14:textId="77777777" w:rsidR="004668CA" w:rsidRDefault="00000000">
      <w:pPr>
        <w:pStyle w:val="Heading2"/>
        <w:rPr>
          <w:lang w:eastAsia="zh-TW"/>
        </w:rPr>
      </w:pPr>
      <w:r>
        <w:rPr>
          <w:lang w:eastAsia="zh-TW"/>
        </w:rPr>
        <w:t>案例 6：MT205 初始訊息為 MT200/201：58a 等於 52a</w:t>
      </w:r>
    </w:p>
    <w:p w14:paraId="020A34B2" w14:textId="77777777" w:rsidR="004668CA" w:rsidRDefault="00000000">
      <w:pPr>
        <w:rPr>
          <w:lang w:eastAsia="zh-TW"/>
        </w:rPr>
      </w:pPr>
      <w:r>
        <w:rPr>
          <w:lang w:eastAsia="zh-TW"/>
        </w:rPr>
        <w:t>業務情境：本行收到 MT201，需向同國的受益機構一方進一步傳遞，發出 MT205。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415150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536C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示例／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证据</w:t>
            </w:r>
          </w:p>
        </w:tc>
      </w:tr>
      <w:tr w:rsidR="004668CA" w14:paraId="783D1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19D6" w14:textId="77777777" w:rsidR="004668CA" w:rsidRDefault="00000000">
            <w:r>
              <w:rPr>
                <w:sz w:val="22"/>
                <w:szCs w:val="22"/>
              </w:rPr>
              <w:t xml:space="preserve">上游 provenance：初始訊息 = MT201 :52a: &lt;ordering institution&gt; :58a: </w:t>
            </w:r>
            <w:proofErr w:type="gramStart"/>
            <w:r>
              <w:rPr>
                <w:sz w:val="22"/>
                <w:szCs w:val="22"/>
              </w:rPr>
              <w:t>與</w:t>
            </w:r>
            <w:proofErr w:type="gramEnd"/>
            <w:r>
              <w:rPr>
                <w:sz w:val="22"/>
                <w:szCs w:val="22"/>
              </w:rPr>
              <w:t xml:space="preserve"> 52a 內容相同 rule = INITIAL</w:t>
            </w:r>
            <w:proofErr w:type="gramStart"/>
            <w:r>
              <w:rPr>
                <w:sz w:val="22"/>
                <w:szCs w:val="22"/>
              </w:rPr>
              <w:t>_​MT200</w:t>
            </w:r>
            <w:proofErr w:type="gramEnd"/>
            <w:r>
              <w:rPr>
                <w:sz w:val="22"/>
                <w:szCs w:val="22"/>
              </w:rPr>
              <w:t>_​201_​EQUIVALENCE</w:t>
            </w:r>
          </w:p>
        </w:tc>
      </w:tr>
    </w:tbl>
    <w:p w14:paraId="59E707CC" w14:textId="77777777" w:rsidR="004668CA" w:rsidRDefault="004668CA"/>
    <w:p w14:paraId="0F22F9A6" w14:textId="77777777" w:rsidR="004668CA" w:rsidRDefault="00000000">
      <w:pPr>
        <w:pStyle w:val="ListParagraph"/>
        <w:numPr>
          <w:ilvl w:val="0"/>
          <w:numId w:val="2"/>
        </w:numPr>
      </w:pPr>
      <w:r>
        <w:t>MRG p.148：初始傳遞訊息為 MT 200 或 201 時，58a 與 52a 相同。</w:t>
      </w:r>
    </w:p>
    <w:p w14:paraId="4BD0154B" w14:textId="77777777" w:rsidR="004668CA" w:rsidRDefault="00000000">
      <w:pPr>
        <w:pStyle w:val="ListParagraph"/>
        <w:numPr>
          <w:ilvl w:val="0"/>
          <w:numId w:val="2"/>
        </w:numPr>
      </w:pPr>
      <w:r>
        <w:t>此規則必須由保留下</w:t>
      </w:r>
      <w:proofErr w:type="gramStart"/>
      <w:r>
        <w:t>來</w:t>
      </w:r>
      <w:proofErr w:type="gramEnd"/>
      <w:r>
        <w:t xml:space="preserve">的上游訊息 provenance </w:t>
      </w:r>
      <w:proofErr w:type="gramStart"/>
      <w:r>
        <w:t>觸發</w:t>
      </w:r>
      <w:proofErr w:type="gramEnd"/>
      <w:r>
        <w:t>。52a 等於 58a 這件事本身，絕不可用來推論初始訊息是 MT200/201。</w:t>
      </w:r>
    </w:p>
    <w:p w14:paraId="08CDBCBC" w14:textId="77777777" w:rsidR="004668CA" w:rsidRDefault="00000000">
      <w:pPr>
        <w:pStyle w:val="ListParagraph"/>
        <w:numPr>
          <w:ilvl w:val="0"/>
          <w:numId w:val="2"/>
        </w:numPr>
      </w:pPr>
      <w:r>
        <w:t>MT205 限同國進一步傳遞，且不可用於 cover 方式的 underlying 客戶匯款（p.134）。</w:t>
      </w:r>
    </w:p>
    <w:p w14:paraId="57CE2DA5" w14:textId="77777777" w:rsidR="004668CA" w:rsidRDefault="00000000">
      <w:pPr>
        <w:pStyle w:val="ListParagraph"/>
        <w:numPr>
          <w:ilvl w:val="0"/>
          <w:numId w:val="2"/>
        </w:numPr>
      </w:pPr>
      <w:r>
        <w:t>若上游</w:t>
      </w:r>
      <w:proofErr w:type="gramStart"/>
      <w:r>
        <w:t>缺 52a</w:t>
      </w:r>
      <w:proofErr w:type="gramEnd"/>
      <w:r>
        <w:t xml:space="preserve">，初始訊息的 Sender </w:t>
      </w:r>
      <w:proofErr w:type="gramStart"/>
      <w:r>
        <w:t xml:space="preserve">擔任 52a </w:t>
      </w:r>
      <w:proofErr w:type="gramEnd"/>
      <w:r>
        <w:t>的語意（p.139）；</w:t>
      </w:r>
      <w:proofErr w:type="gramStart"/>
      <w:r>
        <w:t>參</w:t>
      </w:r>
      <w:proofErr w:type="gramEnd"/>
      <w:r>
        <w:t>考</w:t>
      </w:r>
      <w:proofErr w:type="gramStart"/>
      <w:r>
        <w:t>欄</w:t>
      </w:r>
      <w:proofErr w:type="gramEnd"/>
      <w:r>
        <w:t>位的延續</w:t>
      </w:r>
      <w:proofErr w:type="gramStart"/>
      <w:r>
        <w:t>見</w:t>
      </w:r>
      <w:proofErr w:type="gramEnd"/>
      <w:r>
        <w:t xml:space="preserve"> p.136。</w:t>
      </w:r>
    </w:p>
    <w:p w14:paraId="1BB9F95F" w14:textId="77777777" w:rsidR="004668CA" w:rsidRDefault="00000000">
      <w:pPr>
        <w:rPr>
          <w:lang w:eastAsia="zh-TW"/>
        </w:rPr>
      </w:pPr>
      <w:r>
        <w:rPr>
          <w:lang w:eastAsia="zh-TW"/>
        </w:rPr>
        <w:t>出處：us2m p.134、136、139、148</w:t>
      </w:r>
    </w:p>
    <w:p w14:paraId="48A0709A" w14:textId="77777777" w:rsidR="004668CA" w:rsidRDefault="00000000">
      <w:pPr>
        <w:pStyle w:val="Heading2"/>
        <w:rPr>
          <w:lang w:eastAsia="zh-TW"/>
        </w:rPr>
      </w:pPr>
      <w:r>
        <w:rPr>
          <w:lang w:eastAsia="zh-TW"/>
        </w:rPr>
        <w:t>案例 7：MT205COV：不套用 MT200/201 等價規則</w:t>
      </w:r>
    </w:p>
    <w:p w14:paraId="4E0C9B89" w14:textId="77777777" w:rsidR="004668CA" w:rsidRDefault="00000000">
      <w:proofErr w:type="gramStart"/>
      <w:r>
        <w:t>業務</w:t>
      </w:r>
      <w:proofErr w:type="gramEnd"/>
      <w:r>
        <w:t>情境：本行</w:t>
      </w:r>
      <w:proofErr w:type="gramStart"/>
      <w:r>
        <w:t xml:space="preserve">是 MT202COV </w:t>
      </w:r>
      <w:proofErr w:type="gramEnd"/>
      <w:r>
        <w:t>的 Receiver，需</w:t>
      </w:r>
      <w:proofErr w:type="gramStart"/>
      <w:r>
        <w:t>進</w:t>
      </w:r>
      <w:proofErr w:type="gramEnd"/>
      <w:r>
        <w:t>一步傳</w:t>
      </w:r>
      <w:proofErr w:type="gramStart"/>
      <w:r>
        <w:t>遞</w:t>
      </w:r>
      <w:proofErr w:type="gramEnd"/>
      <w:r>
        <w:t xml:space="preserve"> cover 付款。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27F06B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BD92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示例／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证据</w:t>
            </w:r>
          </w:p>
        </w:tc>
      </w:tr>
      <w:tr w:rsidR="004668CA" w14:paraId="1AE3C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F271" w14:textId="77777777" w:rsidR="004668CA" w:rsidRDefault="00000000">
            <w:r>
              <w:rPr>
                <w:sz w:val="22"/>
                <w:szCs w:val="22"/>
              </w:rPr>
              <w:t>rule = NO_​MT200_​201_​EQUIVALENCE field 119 = COV field 121 = &lt;上游 UETR，原樣傳遞&gt; field 21 = &lt;上游 field 21，原樣傳遞&gt; Sequence B：完整</w:t>
            </w:r>
          </w:p>
        </w:tc>
      </w:tr>
    </w:tbl>
    <w:p w14:paraId="2E8BCCE5" w14:textId="77777777" w:rsidR="004668CA" w:rsidRDefault="004668CA"/>
    <w:p w14:paraId="44403C3E" w14:textId="77777777" w:rsidR="004668CA" w:rsidRDefault="00000000">
      <w:pPr>
        <w:pStyle w:val="ListParagraph"/>
        <w:numPr>
          <w:ilvl w:val="0"/>
          <w:numId w:val="2"/>
        </w:numPr>
      </w:pPr>
      <w:r>
        <w:t>MRG p.155：field 21 與 user header 的 field 121 必須從上游訊息原樣傳遞到下游。</w:t>
      </w:r>
    </w:p>
    <w:p w14:paraId="6F53E233" w14:textId="77777777" w:rsidR="004668CA" w:rsidRDefault="00000000">
      <w:pPr>
        <w:pStyle w:val="ListParagraph"/>
        <w:numPr>
          <w:ilvl w:val="0"/>
          <w:numId w:val="2"/>
        </w:numPr>
      </w:pPr>
      <w:r>
        <w:t>MT205 的 p.148 規則不可套用到 MT205COV，但 Sequence A 的 52a、58a 與完整的 Sequence B 仍須獨立驗證。</w:t>
      </w:r>
    </w:p>
    <w:p w14:paraId="0019A9E7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MT205COV 不得轉送給受益金融機構作報告用途。</w:t>
      </w:r>
    </w:p>
    <w:p w14:paraId="7397C1A1" w14:textId="77777777" w:rsidR="004668CA" w:rsidRDefault="00000000">
      <w:r>
        <w:t>出</w:t>
      </w:r>
      <w:proofErr w:type="gramStart"/>
      <w:r>
        <w:t>處</w:t>
      </w:r>
      <w:proofErr w:type="gramEnd"/>
      <w:r>
        <w:t>：us2m p.153、155、168</w:t>
      </w:r>
    </w:p>
    <w:p w14:paraId="1FEC3EF8" w14:textId="77777777" w:rsidR="004668CA" w:rsidRDefault="00000000">
      <w:pPr>
        <w:pStyle w:val="Heading2"/>
      </w:pPr>
      <w:r>
        <w:lastRenderedPageBreak/>
        <w:t>案例 8：Profile 路由</w:t>
      </w:r>
      <w:proofErr w:type="gramStart"/>
      <w:r>
        <w:t>與</w:t>
      </w:r>
      <w:proofErr w:type="gramEnd"/>
      <w:r>
        <w:t xml:space="preserve"> ADV 排除</w:t>
      </w:r>
    </w:p>
    <w:p w14:paraId="45386C90" w14:textId="77777777" w:rsidR="004668CA" w:rsidRDefault="00000000">
      <w:proofErr w:type="gramStart"/>
      <w:r>
        <w:t>業務</w:t>
      </w:r>
      <w:proofErr w:type="gramEnd"/>
      <w:r>
        <w:t>情境：三</w:t>
      </w:r>
      <w:proofErr w:type="gramStart"/>
      <w:r>
        <w:t>筆</w:t>
      </w:r>
      <w:proofErr w:type="gramEnd"/>
      <w:r>
        <w:t xml:space="preserve">訊息的 </w:t>
      </w:r>
      <w:proofErr w:type="spellStart"/>
      <w:r>
        <w:t>MsgDefIdr</w:t>
      </w:r>
      <w:proofErr w:type="spellEnd"/>
      <w:r>
        <w:t xml:space="preserve"> 都是 pacs.009.001.08，只有 BAH </w:t>
      </w:r>
      <w:proofErr w:type="spellStart"/>
      <w:r>
        <w:t>BizSvc</w:t>
      </w:r>
      <w:proofErr w:type="spellEnd"/>
      <w:r>
        <w:t xml:space="preserve"> 不同。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258D27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9A32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示例／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证据</w:t>
            </w:r>
          </w:p>
        </w:tc>
      </w:tr>
      <w:tr w:rsidR="004668CA" w14:paraId="5A124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D5C9" w14:textId="77777777" w:rsidR="004668CA" w:rsidRDefault="00000000">
            <w:r>
              <w:rPr>
                <w:sz w:val="22"/>
                <w:szCs w:val="22"/>
              </w:rPr>
              <w:t xml:space="preserve">訊息 X </w:t>
            </w:r>
            <w:proofErr w:type="spellStart"/>
            <w:r>
              <w:rPr>
                <w:sz w:val="22"/>
                <w:szCs w:val="22"/>
              </w:rPr>
              <w:t>BizSvc</w:t>
            </w:r>
            <w:proofErr w:type="spellEnd"/>
            <w:r>
              <w:rPr>
                <w:sz w:val="22"/>
                <w:szCs w:val="22"/>
              </w:rPr>
              <w:t xml:space="preserve"> = swift.cbprplus.04 → plain </w:t>
            </w:r>
            <w:proofErr w:type="gramStart"/>
            <w:r>
              <w:rPr>
                <w:sz w:val="22"/>
                <w:szCs w:val="22"/>
              </w:rPr>
              <w:t>→ 可</w:t>
            </w:r>
            <w:proofErr w:type="gramEnd"/>
            <w:r>
              <w:rPr>
                <w:sz w:val="22"/>
                <w:szCs w:val="22"/>
              </w:rPr>
              <w:t>做結</w:t>
            </w:r>
            <w:proofErr w:type="gramStart"/>
            <w:r>
              <w:rPr>
                <w:sz w:val="22"/>
                <w:szCs w:val="22"/>
              </w:rPr>
              <w:t>算 訊</w:t>
            </w:r>
            <w:proofErr w:type="gramEnd"/>
            <w:r>
              <w:rPr>
                <w:sz w:val="22"/>
                <w:szCs w:val="22"/>
              </w:rPr>
              <w:t xml:space="preserve">息 Y </w:t>
            </w:r>
            <w:proofErr w:type="spellStart"/>
            <w:r>
              <w:rPr>
                <w:sz w:val="22"/>
                <w:szCs w:val="22"/>
              </w:rPr>
              <w:t>BizSvc</w:t>
            </w:r>
            <w:proofErr w:type="spellEnd"/>
            <w:r>
              <w:rPr>
                <w:sz w:val="22"/>
                <w:szCs w:val="22"/>
              </w:rPr>
              <w:t xml:space="preserve"> = swift.cbprplus.cov.04 → COV </w:t>
            </w:r>
            <w:proofErr w:type="gramStart"/>
            <w:r>
              <w:rPr>
                <w:sz w:val="22"/>
                <w:szCs w:val="22"/>
              </w:rPr>
              <w:t>→ 可</w:t>
            </w:r>
            <w:proofErr w:type="gramEnd"/>
            <w:r>
              <w:rPr>
                <w:sz w:val="22"/>
                <w:szCs w:val="22"/>
              </w:rPr>
              <w:t>做結</w:t>
            </w:r>
            <w:proofErr w:type="gramStart"/>
            <w:r>
              <w:rPr>
                <w:sz w:val="22"/>
                <w:szCs w:val="22"/>
              </w:rPr>
              <w:t>算 訊</w:t>
            </w:r>
            <w:proofErr w:type="gramEnd"/>
            <w:r>
              <w:rPr>
                <w:sz w:val="22"/>
                <w:szCs w:val="22"/>
              </w:rPr>
              <w:t xml:space="preserve">息 Z </w:t>
            </w:r>
            <w:proofErr w:type="spellStart"/>
            <w:r>
              <w:rPr>
                <w:sz w:val="22"/>
                <w:szCs w:val="22"/>
              </w:rPr>
              <w:t>BizSvc</w:t>
            </w:r>
            <w:proofErr w:type="spellEnd"/>
            <w:r>
              <w:rPr>
                <w:sz w:val="22"/>
                <w:szCs w:val="22"/>
              </w:rPr>
              <w:t xml:space="preserve"> = swift.cbprplus.adv.04 → ADV </w:t>
            </w:r>
            <w:proofErr w:type="gramStart"/>
            <w:r>
              <w:rPr>
                <w:sz w:val="22"/>
                <w:szCs w:val="22"/>
              </w:rPr>
              <w:t>→ 排除</w:t>
            </w:r>
            <w:proofErr w:type="gramEnd"/>
            <w:r>
              <w:rPr>
                <w:sz w:val="22"/>
                <w:szCs w:val="22"/>
              </w:rPr>
              <w:t>，不做結算</w:t>
            </w:r>
          </w:p>
        </w:tc>
      </w:tr>
    </w:tbl>
    <w:p w14:paraId="0ADAB7F2" w14:textId="77777777" w:rsidR="004668CA" w:rsidRDefault="004668CA"/>
    <w:p w14:paraId="03CF740B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 xml:space="preserve">只看 </w:t>
      </w:r>
      <w:proofErr w:type="spellStart"/>
      <w:r>
        <w:rPr>
          <w:lang w:eastAsia="zh-TW"/>
        </w:rPr>
        <w:t>MsgDefIdr</w:t>
      </w:r>
      <w:proofErr w:type="spellEnd"/>
      <w:r>
        <w:rPr>
          <w:lang w:eastAsia="zh-TW"/>
        </w:rPr>
        <w:t xml:space="preserve"> 無法分辨，必須由業務情境與 </w:t>
      </w:r>
      <w:proofErr w:type="spellStart"/>
      <w:r>
        <w:rPr>
          <w:lang w:eastAsia="zh-TW"/>
        </w:rPr>
        <w:t>BizSvc</w:t>
      </w:r>
      <w:proofErr w:type="spellEnd"/>
      <w:r>
        <w:rPr>
          <w:lang w:eastAsia="zh-TW"/>
        </w:rPr>
        <w:t xml:space="preserve"> 決定。</w:t>
      </w:r>
    </w:p>
    <w:p w14:paraId="48A37528" w14:textId="77777777" w:rsidR="004668CA" w:rsidRDefault="00000000">
      <w:pPr>
        <w:pStyle w:val="ListParagraph"/>
        <w:numPr>
          <w:ilvl w:val="0"/>
          <w:numId w:val="2"/>
        </w:numPr>
      </w:pPr>
      <w:r>
        <w:t>ADV 只是 cover 預告，</w:t>
      </w:r>
      <w:proofErr w:type="spellStart"/>
      <w:r>
        <w:t>SttlmAcct</w:t>
      </w:r>
      <w:proofErr w:type="spellEnd"/>
      <w:r>
        <w:t xml:space="preserve"> 已移除、</w:t>
      </w:r>
      <w:proofErr w:type="spellStart"/>
      <w:r>
        <w:t>SttlmMtd</w:t>
      </w:r>
      <w:proofErr w:type="spellEnd"/>
      <w:r>
        <w:t xml:space="preserve"> 只能是 COVE，永遠不得產生結算入帳。</w:t>
      </w:r>
    </w:p>
    <w:p w14:paraId="41D24AFC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MT 代碼單獨也不足以選 profile：MT202 與 MT205 都可能走 plain，反向轉換時必須保留來源 MT 類型與上游情境，單靠 ISO payload 無法可靠還原。</w:t>
      </w:r>
    </w:p>
    <w:p w14:paraId="3B937C04" w14:textId="77777777" w:rsidR="004668CA" w:rsidRDefault="00000000">
      <w:r>
        <w:t>出</w:t>
      </w:r>
      <w:proofErr w:type="gramStart"/>
      <w:r>
        <w:t>處</w:t>
      </w:r>
      <w:proofErr w:type="gramEnd"/>
      <w:r>
        <w:t>：v2.1 §4、§9；pacs.009 plain p.16</w:t>
      </w:r>
    </w:p>
    <w:p w14:paraId="24097075" w14:textId="77777777" w:rsidR="004668CA" w:rsidRDefault="00000000">
      <w:pPr>
        <w:pStyle w:val="Heading2"/>
      </w:pPr>
      <w:r>
        <w:t>案例 9：帳</w:t>
      </w:r>
      <w:proofErr w:type="gramStart"/>
      <w:r>
        <w:t>號</w:t>
      </w:r>
      <w:proofErr w:type="gramEnd"/>
      <w:r>
        <w:t>資料品</w:t>
      </w:r>
      <w:proofErr w:type="gramStart"/>
      <w:r>
        <w:t>質</w:t>
      </w:r>
      <w:proofErr w:type="gramEnd"/>
      <w:r>
        <w:t>：fail closed</w:t>
      </w:r>
    </w:p>
    <w:p w14:paraId="192C0B87" w14:textId="77777777" w:rsidR="004668CA" w:rsidRDefault="00000000">
      <w:proofErr w:type="gramStart"/>
      <w:r>
        <w:t>業務</w:t>
      </w:r>
      <w:proofErr w:type="gramEnd"/>
      <w:r>
        <w:t>情境：</w:t>
      </w:r>
      <w:proofErr w:type="gramStart"/>
      <w:r>
        <w:t>選</w:t>
      </w:r>
      <w:proofErr w:type="gramEnd"/>
      <w:r>
        <w:t>中</w:t>
      </w:r>
      <w:proofErr w:type="gramStart"/>
      <w:r>
        <w:t xml:space="preserve">的 53B </w:t>
      </w:r>
      <w:proofErr w:type="gramEnd"/>
      <w:r>
        <w:t>帳</w:t>
      </w:r>
      <w:proofErr w:type="gramStart"/>
      <w:r>
        <w:t>號</w:t>
      </w:r>
      <w:proofErr w:type="gramEnd"/>
      <w:r>
        <w:t xml:space="preserve">資料列，其 </w:t>
      </w:r>
      <w:proofErr w:type="spellStart"/>
      <w:r>
        <w:t>accountReference</w:t>
      </w:r>
      <w:proofErr w:type="spellEnd"/>
      <w:r>
        <w:t xml:space="preserve"> 是 NULL；另一</w:t>
      </w:r>
      <w:proofErr w:type="gramStart"/>
      <w:r>
        <w:t>個</w:t>
      </w:r>
      <w:proofErr w:type="gramEnd"/>
      <w:r>
        <w:t>情境中同一帳</w:t>
      </w:r>
      <w:proofErr w:type="gramStart"/>
      <w:r>
        <w:t>號</w:t>
      </w:r>
      <w:proofErr w:type="gramEnd"/>
      <w:r>
        <w:t>有</w:t>
      </w:r>
      <w:proofErr w:type="gramStart"/>
      <w:r>
        <w:t>兩</w:t>
      </w:r>
      <w:proofErr w:type="gramEnd"/>
      <w:r>
        <w:t>列重</w:t>
      </w:r>
      <w:proofErr w:type="gramStart"/>
      <w:r>
        <w:t>複</w:t>
      </w:r>
      <w:proofErr w:type="gramEnd"/>
      <w:r>
        <w:t>資料。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579A47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2F769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示例／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证据</w:t>
            </w:r>
          </w:p>
        </w:tc>
      </w:tr>
      <w:tr w:rsidR="004668CA" w14:paraId="44842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D4DE" w14:textId="77777777" w:rsidR="004668CA" w:rsidRDefault="00000000">
            <w:r>
              <w:rPr>
                <w:sz w:val="22"/>
                <w:szCs w:val="22"/>
              </w:rPr>
              <w:t>情境 A：</w:t>
            </w:r>
            <w:proofErr w:type="spellStart"/>
            <w:r>
              <w:rPr>
                <w:sz w:val="22"/>
                <w:szCs w:val="22"/>
              </w:rPr>
              <w:t>accountReference</w:t>
            </w:r>
            <w:proofErr w:type="spellEnd"/>
            <w:r>
              <w:rPr>
                <w:sz w:val="22"/>
                <w:szCs w:val="22"/>
              </w:rPr>
              <w:t xml:space="preserve"> = NULL 或純</w:t>
            </w:r>
            <w:proofErr w:type="gramStart"/>
            <w:r>
              <w:rPr>
                <w:sz w:val="22"/>
                <w:szCs w:val="22"/>
              </w:rPr>
              <w:t xml:space="preserve">空白 → </w:t>
            </w:r>
            <w:proofErr w:type="gramEnd"/>
            <w:r>
              <w:rPr>
                <w:sz w:val="22"/>
                <w:szCs w:val="22"/>
              </w:rPr>
              <w:t>fail closed，不</w:t>
            </w:r>
            <w:proofErr w:type="gramStart"/>
            <w:r>
              <w:rPr>
                <w:sz w:val="22"/>
                <w:szCs w:val="22"/>
              </w:rPr>
              <w:t>產</w:t>
            </w:r>
            <w:proofErr w:type="gramEnd"/>
            <w:r>
              <w:rPr>
                <w:sz w:val="22"/>
                <w:szCs w:val="22"/>
              </w:rPr>
              <w:t xml:space="preserve">生 payload、confirmed resolution、Repair Queue → DEV/​DEMO：HTTP 409 INCORRECT_​SSI_​CONFIGURATION </w:t>
            </w:r>
            <w:proofErr w:type="gramStart"/>
            <w:r>
              <w:rPr>
                <w:sz w:val="22"/>
                <w:szCs w:val="22"/>
              </w:rPr>
              <w:t>→ 其他環</w:t>
            </w:r>
            <w:proofErr w:type="gramEnd"/>
            <w:r>
              <w:rPr>
                <w:sz w:val="22"/>
                <w:szCs w:val="22"/>
              </w:rPr>
              <w:t xml:space="preserve">境：HTTP </w:t>
            </w:r>
            <w:proofErr w:type="gramStart"/>
            <w:r>
              <w:rPr>
                <w:sz w:val="22"/>
                <w:szCs w:val="22"/>
              </w:rPr>
              <w:t xml:space="preserve">500 情境 </w:t>
            </w:r>
            <w:proofErr w:type="gramEnd"/>
            <w:r>
              <w:rPr>
                <w:sz w:val="22"/>
                <w:szCs w:val="22"/>
              </w:rPr>
              <w:t>B：同一帳</w:t>
            </w:r>
            <w:proofErr w:type="gramStart"/>
            <w:r>
              <w:rPr>
                <w:sz w:val="22"/>
                <w:szCs w:val="22"/>
              </w:rPr>
              <w:t>號</w:t>
            </w:r>
            <w:proofErr w:type="gramEnd"/>
            <w:r>
              <w:rPr>
                <w:sz w:val="22"/>
                <w:szCs w:val="22"/>
              </w:rPr>
              <w:t xml:space="preserve"> 2 列重</w:t>
            </w:r>
            <w:proofErr w:type="gramStart"/>
            <w:r>
              <w:rPr>
                <w:sz w:val="22"/>
                <w:szCs w:val="22"/>
              </w:rPr>
              <w:t>複</w:t>
            </w:r>
            <w:proofErr w:type="gramEnd"/>
            <w:r>
              <w:rPr>
                <w:sz w:val="22"/>
                <w:szCs w:val="22"/>
              </w:rPr>
              <w:t xml:space="preserve"> → 相</w:t>
            </w:r>
            <w:proofErr w:type="gramStart"/>
            <w:r>
              <w:rPr>
                <w:sz w:val="22"/>
                <w:szCs w:val="22"/>
              </w:rPr>
              <w:t>異</w:t>
            </w:r>
            <w:proofErr w:type="gramEnd"/>
            <w:r>
              <w:rPr>
                <w:sz w:val="22"/>
                <w:szCs w:val="22"/>
              </w:rPr>
              <w:t>正規化帳</w:t>
            </w:r>
            <w:proofErr w:type="gramStart"/>
            <w:r>
              <w:rPr>
                <w:sz w:val="22"/>
                <w:szCs w:val="22"/>
              </w:rPr>
              <w:t>號</w:t>
            </w:r>
            <w:proofErr w:type="gramEnd"/>
            <w:r>
              <w:rPr>
                <w:sz w:val="22"/>
                <w:szCs w:val="22"/>
              </w:rPr>
              <w:t xml:space="preserve"> = 1，不</w:t>
            </w:r>
            <w:proofErr w:type="gramStart"/>
            <w:r>
              <w:rPr>
                <w:sz w:val="22"/>
                <w:szCs w:val="22"/>
              </w:rPr>
              <w:t>構</w:t>
            </w:r>
            <w:proofErr w:type="gramEnd"/>
            <w:r>
              <w:rPr>
                <w:sz w:val="22"/>
                <w:szCs w:val="22"/>
              </w:rPr>
              <w:t>成多重</w:t>
            </w:r>
            <w:proofErr w:type="gramStart"/>
            <w:r>
              <w:rPr>
                <w:sz w:val="22"/>
                <w:szCs w:val="22"/>
              </w:rPr>
              <w:t>關係</w:t>
            </w:r>
            <w:proofErr w:type="gramEnd"/>
            <w:r>
              <w:rPr>
                <w:sz w:val="22"/>
                <w:szCs w:val="22"/>
              </w:rPr>
              <w:t>，53a 可省略（前提：</w:t>
            </w:r>
            <w:proofErr w:type="spellStart"/>
            <w:r>
              <w:rPr>
                <w:sz w:val="22"/>
                <w:szCs w:val="22"/>
              </w:rPr>
              <w:t>nostroId</w:t>
            </w:r>
            <w:proofErr w:type="spellEnd"/>
            <w:r>
              <w:rPr>
                <w:sz w:val="22"/>
                <w:szCs w:val="22"/>
              </w:rPr>
              <w:t xml:space="preserve"> + version 釘住</w:t>
            </w:r>
            <w:proofErr w:type="gramStart"/>
            <w:r>
              <w:rPr>
                <w:sz w:val="22"/>
                <w:szCs w:val="22"/>
              </w:rPr>
              <w:t>單</w:t>
            </w:r>
            <w:proofErr w:type="gramEnd"/>
            <w:r>
              <w:rPr>
                <w:sz w:val="22"/>
                <w:szCs w:val="22"/>
              </w:rPr>
              <w:t xml:space="preserve">一 ACTIVE </w:t>
            </w:r>
            <w:proofErr w:type="gramStart"/>
            <w:r>
              <w:rPr>
                <w:sz w:val="22"/>
                <w:szCs w:val="22"/>
              </w:rPr>
              <w:t>權</w:t>
            </w:r>
            <w:proofErr w:type="gramEnd"/>
            <w:r>
              <w:rPr>
                <w:sz w:val="22"/>
                <w:szCs w:val="22"/>
              </w:rPr>
              <w:t>威記</w:t>
            </w:r>
            <w:proofErr w:type="gramStart"/>
            <w:r>
              <w:rPr>
                <w:sz w:val="22"/>
                <w:szCs w:val="22"/>
              </w:rPr>
              <w:t>錄</w:t>
            </w:r>
            <w:proofErr w:type="gramEnd"/>
            <w:r>
              <w:rPr>
                <w:sz w:val="22"/>
                <w:szCs w:val="22"/>
              </w:rPr>
              <w:t>）</w:t>
            </w:r>
          </w:p>
        </w:tc>
      </w:tr>
    </w:tbl>
    <w:p w14:paraId="1C17C7FD" w14:textId="77777777" w:rsidR="004668CA" w:rsidRDefault="004668CA"/>
    <w:p w14:paraId="576004C8" w14:textId="77777777" w:rsidR="004668CA" w:rsidRDefault="00000000">
      <w:pPr>
        <w:pStyle w:val="ListParagraph"/>
        <w:numPr>
          <w:ilvl w:val="0"/>
          <w:numId w:val="2"/>
        </w:numPr>
      </w:pPr>
      <w:r>
        <w:t xml:space="preserve">FIN 帳號 Party Identifier 與 MX 營運帳號欄位一律用選中列的有效 </w:t>
      </w:r>
      <w:proofErr w:type="spellStart"/>
      <w:r>
        <w:t>accountReference</w:t>
      </w:r>
      <w:proofErr w:type="spellEnd"/>
      <w:r>
        <w:t>。</w:t>
      </w:r>
      <w:proofErr w:type="spellStart"/>
      <w:r>
        <w:t>maskedAccountRef</w:t>
      </w:r>
      <w:proofErr w:type="spellEnd"/>
      <w:r>
        <w:t xml:space="preserve"> 是顯示資料，不可替代。</w:t>
      </w:r>
    </w:p>
    <w:p w14:paraId="19A45EA0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上面的 HTTP 分流是產品政策，不是 MRG 規則，兩條分支都必須有自動化證據。</w:t>
      </w:r>
    </w:p>
    <w:p w14:paraId="51CEDE2A" w14:textId="77777777" w:rsidR="004668CA" w:rsidRDefault="00000000">
      <w:pPr>
        <w:pStyle w:val="ListParagraph"/>
        <w:numPr>
          <w:ilvl w:val="0"/>
          <w:numId w:val="2"/>
        </w:numPr>
      </w:pPr>
      <w:r>
        <w:t>例外：重</w:t>
      </w:r>
      <w:proofErr w:type="gramStart"/>
      <w:r>
        <w:t>複</w:t>
      </w:r>
      <w:proofErr w:type="gramEnd"/>
      <w:r>
        <w:t>列若是互相</w:t>
      </w:r>
      <w:proofErr w:type="gramStart"/>
      <w:r>
        <w:t>衝</w:t>
      </w:r>
      <w:proofErr w:type="gramEnd"/>
      <w:r>
        <w:t>突的主</w:t>
      </w:r>
      <w:proofErr w:type="gramStart"/>
      <w:r>
        <w:t>檔</w:t>
      </w:r>
      <w:proofErr w:type="gramEnd"/>
      <w:r>
        <w:t>，或</w:t>
      </w:r>
      <w:proofErr w:type="gramStart"/>
      <w:r>
        <w:t>選</w:t>
      </w:r>
      <w:proofErr w:type="gramEnd"/>
      <w:r>
        <w:t>擇只靠帳</w:t>
      </w:r>
      <w:proofErr w:type="gramStart"/>
      <w:r>
        <w:t>號</w:t>
      </w:r>
      <w:proofErr w:type="gramEnd"/>
      <w:r>
        <w:t>文字、</w:t>
      </w:r>
      <w:proofErr w:type="gramStart"/>
      <w:r>
        <w:t>優</w:t>
      </w:r>
      <w:proofErr w:type="gramEnd"/>
      <w:r>
        <w:t>先序或第一列，必須 fail closed，並列</w:t>
      </w:r>
      <w:proofErr w:type="gramStart"/>
      <w:r>
        <w:t>為</w:t>
      </w:r>
      <w:proofErr w:type="gramEnd"/>
      <w:r>
        <w:t xml:space="preserve"> Data Quality finding。只有 </w:t>
      </w:r>
      <w:proofErr w:type="spellStart"/>
      <w:r>
        <w:t>nostroId</w:t>
      </w:r>
      <w:proofErr w:type="spellEnd"/>
      <w:r>
        <w:t xml:space="preserve"> + version 能釘住</w:t>
      </w:r>
      <w:proofErr w:type="gramStart"/>
      <w:r>
        <w:t>單</w:t>
      </w:r>
      <w:proofErr w:type="gramEnd"/>
      <w:r>
        <w:t xml:space="preserve">一 ACTIVE </w:t>
      </w:r>
      <w:proofErr w:type="gramStart"/>
      <w:r>
        <w:t>權</w:t>
      </w:r>
      <w:proofErr w:type="gramEnd"/>
      <w:r>
        <w:t>威記</w:t>
      </w:r>
      <w:proofErr w:type="gramStart"/>
      <w:r>
        <w:t>錄時</w:t>
      </w:r>
      <w:proofErr w:type="gramEnd"/>
      <w:r>
        <w:t>才可</w:t>
      </w:r>
      <w:proofErr w:type="gramStart"/>
      <w:r>
        <w:t>繼</w:t>
      </w:r>
      <w:proofErr w:type="gramEnd"/>
      <w:r>
        <w:t>續。</w:t>
      </w:r>
    </w:p>
    <w:p w14:paraId="082DDA63" w14:textId="77777777" w:rsidR="004668CA" w:rsidRDefault="00000000">
      <w:pPr>
        <w:pStyle w:val="ListParagraph"/>
        <w:numPr>
          <w:ilvl w:val="0"/>
          <w:numId w:val="2"/>
        </w:numPr>
      </w:pPr>
      <w:r>
        <w:rPr>
          <w:lang w:eastAsia="zh-TW"/>
        </w:rPr>
        <w:t>HTTP 500 的回應不得洩漏資料庫、SQL、檔案路徑或內部例外細節。</w:t>
      </w:r>
      <w:r>
        <w:t xml:space="preserve">兩條分支都須有 </w:t>
      </w:r>
      <w:proofErr w:type="spellStart"/>
      <w:r>
        <w:t>payloadGenerated</w:t>
      </w:r>
      <w:proofErr w:type="spellEnd"/>
      <w:r>
        <w:t>=false、無 confirmed resolution、無 Repair Queue 的自動化證據。</w:t>
      </w:r>
    </w:p>
    <w:p w14:paraId="621FB55F" w14:textId="77777777" w:rsidR="004668CA" w:rsidRDefault="00000000">
      <w:pPr>
        <w:pStyle w:val="ListParagraph"/>
        <w:numPr>
          <w:ilvl w:val="0"/>
          <w:numId w:val="2"/>
        </w:numPr>
      </w:pPr>
      <w:r>
        <w:t>ranking 與 negative fixture 須宣告隔離；未分類的合成列標為 DQ-REVIEW。</w:t>
      </w:r>
    </w:p>
    <w:p w14:paraId="757DDA32" w14:textId="77777777" w:rsidR="004668CA" w:rsidRDefault="00000000">
      <w:r>
        <w:t>出</w:t>
      </w:r>
      <w:proofErr w:type="gramStart"/>
      <w:r>
        <w:t>處</w:t>
      </w:r>
      <w:proofErr w:type="gramEnd"/>
      <w:r>
        <w:t>：v2.1 §11</w:t>
      </w:r>
    </w:p>
    <w:p w14:paraId="7828A473" w14:textId="77777777" w:rsidR="004668CA" w:rsidRDefault="00000000">
      <w:pPr>
        <w:pStyle w:val="Heading1"/>
      </w:pPr>
      <w:r>
        <w:t xml:space="preserve">六、MT↔MX </w:t>
      </w:r>
      <w:proofErr w:type="gramStart"/>
      <w:r>
        <w:t>對</w:t>
      </w:r>
      <w:proofErr w:type="gramEnd"/>
      <w:r>
        <w:t>照</w:t>
      </w:r>
      <w:proofErr w:type="gramStart"/>
      <w:r>
        <w:t>與</w:t>
      </w:r>
      <w:proofErr w:type="gramEnd"/>
      <w:r>
        <w:t xml:space="preserve"> converter </w:t>
      </w:r>
      <w:proofErr w:type="gramStart"/>
      <w:r>
        <w:t>證據</w:t>
      </w:r>
      <w:proofErr w:type="gramEnd"/>
    </w:p>
    <w:p w14:paraId="4A39CC62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沒有通用的一對一「tag 對 XPath」。MT 的 Option 字母是語意證據，53A、53B、53D、57A、57B、57D、58A、58D 不可互換。</w:t>
      </w:r>
    </w:p>
    <w:p w14:paraId="2662A824" w14:textId="77777777" w:rsidR="004668CA" w:rsidRDefault="00000000">
      <w:pPr>
        <w:pStyle w:val="ListParagraph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「出現」與「省略」本身就有語意，轉換後必須保留。</w:t>
      </w:r>
    </w:p>
    <w:p w14:paraId="31D92D11" w14:textId="77777777" w:rsidR="004668CA" w:rsidRDefault="00000000">
      <w:pPr>
        <w:pStyle w:val="ListParagraph"/>
        <w:numPr>
          <w:ilvl w:val="0"/>
          <w:numId w:val="2"/>
        </w:numPr>
      </w:pPr>
      <w:r>
        <w:t>Sequence A、B 的出處必須保留；沒有序列限定的 52a、57a、72 路徑，在 COV 中是不安全的。</w:t>
      </w:r>
    </w:p>
    <w:p w14:paraId="73A2C3A8" w14:textId="77777777" w:rsidR="004668CA" w:rsidRDefault="00000000">
      <w:pPr>
        <w:pStyle w:val="ListParagraph"/>
        <w:numPr>
          <w:ilvl w:val="0"/>
          <w:numId w:val="2"/>
        </w:numPr>
      </w:pPr>
      <w:r>
        <w:lastRenderedPageBreak/>
        <w:t xml:space="preserve">53B 對 </w:t>
      </w:r>
      <w:proofErr w:type="spellStart"/>
      <w:r>
        <w:t>SttlmAcct</w:t>
      </w:r>
      <w:proofErr w:type="spellEnd"/>
      <w:r>
        <w:t xml:space="preserve"> 的 synonym 標註出現在 plain p.260、COV p.320、ADV p.215，但只能用於 plain 與 COV，因為 ADV 已移除 </w:t>
      </w:r>
      <w:proofErr w:type="spellStart"/>
      <w:r>
        <w:t>SttlmAcct</w:t>
      </w:r>
      <w:proofErr w:type="spellEnd"/>
      <w:r>
        <w:t>。</w:t>
      </w:r>
    </w:p>
    <w:p w14:paraId="4639061B" w14:textId="77777777" w:rsidR="004668CA" w:rsidRDefault="00000000">
      <w:pPr>
        <w:pStyle w:val="ListParagraph"/>
        <w:numPr>
          <w:ilvl w:val="0"/>
          <w:numId w:val="2"/>
        </w:numPr>
      </w:pPr>
      <w:r>
        <w:t>沒有任何已</w:t>
      </w:r>
      <w:proofErr w:type="gramStart"/>
      <w:r>
        <w:t>審</w:t>
      </w:r>
      <w:proofErr w:type="gramEnd"/>
      <w:r>
        <w:t xml:space="preserve">閱的 MRG 或 UG </w:t>
      </w:r>
      <w:proofErr w:type="gramStart"/>
      <w:r>
        <w:t>證</w:t>
      </w:r>
      <w:proofErr w:type="gramEnd"/>
      <w:r>
        <w:t>明「所有 MT 58A 的 Party Identifier 都一律</w:t>
      </w:r>
      <w:proofErr w:type="gramStart"/>
      <w:r>
        <w:t>對應</w:t>
      </w:r>
      <w:proofErr w:type="gramEnd"/>
      <w:r>
        <w:t xml:space="preserve"> MX </w:t>
      </w:r>
      <w:proofErr w:type="spellStart"/>
      <w:r>
        <w:t>CdtrAcct</w:t>
      </w:r>
      <w:proofErr w:type="spellEnd"/>
      <w:r>
        <w:t>」。映射必須依情境語意、所</w:t>
      </w:r>
      <w:proofErr w:type="gramStart"/>
      <w:r>
        <w:t>選</w:t>
      </w:r>
      <w:proofErr w:type="gramEnd"/>
      <w:r>
        <w:t xml:space="preserve"> profile </w:t>
      </w:r>
      <w:proofErr w:type="gramStart"/>
      <w:r>
        <w:t>與</w:t>
      </w:r>
      <w:proofErr w:type="gramEnd"/>
      <w:r>
        <w:t>已記</w:t>
      </w:r>
      <w:proofErr w:type="gramStart"/>
      <w:r>
        <w:t>錄</w:t>
      </w:r>
      <w:proofErr w:type="gramEnd"/>
      <w:r>
        <w:t>的 converter 合約。</w:t>
      </w:r>
    </w:p>
    <w:p w14:paraId="14AC203D" w14:textId="77777777" w:rsidR="004668CA" w:rsidRDefault="00000000">
      <w:pPr>
        <w:pStyle w:val="Heading2"/>
      </w:pPr>
      <w:r>
        <w:t>每次轉換都必須記</w:t>
      </w:r>
      <w:proofErr w:type="gramStart"/>
      <w:r>
        <w:t>錄</w:t>
      </w:r>
      <w:proofErr w:type="gramEnd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3"/>
        <w:gridCol w:w="6313"/>
      </w:tblGrid>
      <w:tr w:rsidR="004668CA" w14:paraId="50C9EF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8340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類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別</w:t>
            </w:r>
          </w:p>
        </w:tc>
        <w:tc>
          <w:tcPr>
            <w:tcW w:w="6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105D7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內容</w:t>
            </w:r>
          </w:p>
        </w:tc>
      </w:tr>
      <w:tr w:rsidR="004668CA" w14:paraId="4373E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7936" w14:textId="77777777" w:rsidR="004668CA" w:rsidRDefault="00000000">
            <w:proofErr w:type="gramStart"/>
            <w:r>
              <w:rPr>
                <w:sz w:val="22"/>
                <w:szCs w:val="22"/>
              </w:rPr>
              <w:t>來</w:t>
            </w:r>
            <w:proofErr w:type="gramEnd"/>
            <w:r>
              <w:rPr>
                <w:sz w:val="22"/>
                <w:szCs w:val="22"/>
              </w:rPr>
              <w:t>源 MT</w:t>
            </w:r>
          </w:p>
        </w:tc>
        <w:tc>
          <w:tcPr>
            <w:tcW w:w="6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F5F7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類型、原始位元組與 hash、MRG 檔名、SHA、版次</w:t>
            </w:r>
          </w:p>
        </w:tc>
      </w:tr>
      <w:tr w:rsidR="004668CA" w14:paraId="0B474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3ED8" w14:textId="77777777" w:rsidR="004668CA" w:rsidRDefault="00000000">
            <w:r>
              <w:rPr>
                <w:sz w:val="22"/>
                <w:szCs w:val="22"/>
              </w:rPr>
              <w:t>目</w:t>
            </w:r>
            <w:proofErr w:type="gramStart"/>
            <w:r>
              <w:rPr>
                <w:sz w:val="22"/>
                <w:szCs w:val="22"/>
              </w:rPr>
              <w:t>標</w:t>
            </w:r>
            <w:proofErr w:type="gramEnd"/>
            <w:r>
              <w:rPr>
                <w:sz w:val="22"/>
                <w:szCs w:val="22"/>
              </w:rPr>
              <w:t xml:space="preserve"> MX</w:t>
            </w:r>
          </w:p>
        </w:tc>
        <w:tc>
          <w:tcPr>
            <w:tcW w:w="6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D1A3" w14:textId="77777777" w:rsidR="004668CA" w:rsidRDefault="00000000">
            <w:r>
              <w:rPr>
                <w:sz w:val="22"/>
                <w:szCs w:val="22"/>
              </w:rPr>
              <w:t>位元組</w:t>
            </w:r>
            <w:proofErr w:type="gramStart"/>
            <w:r>
              <w:rPr>
                <w:sz w:val="22"/>
                <w:szCs w:val="22"/>
              </w:rPr>
              <w:t>與</w:t>
            </w:r>
            <w:proofErr w:type="gramEnd"/>
            <w:r>
              <w:rPr>
                <w:sz w:val="22"/>
                <w:szCs w:val="22"/>
              </w:rPr>
              <w:t xml:space="preserve"> hash、Usage Guideline </w:t>
            </w:r>
            <w:proofErr w:type="gramStart"/>
            <w:r>
              <w:rPr>
                <w:sz w:val="22"/>
                <w:szCs w:val="22"/>
              </w:rPr>
              <w:t>檔</w:t>
            </w:r>
            <w:proofErr w:type="gramEnd"/>
            <w:r>
              <w:rPr>
                <w:sz w:val="22"/>
                <w:szCs w:val="22"/>
              </w:rPr>
              <w:t>名、SHA、profile</w:t>
            </w:r>
          </w:p>
        </w:tc>
      </w:tr>
      <w:tr w:rsidR="004668CA" w14:paraId="090A8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03B1" w14:textId="77777777" w:rsidR="004668CA" w:rsidRDefault="00000000">
            <w:r>
              <w:rPr>
                <w:sz w:val="22"/>
                <w:szCs w:val="22"/>
              </w:rPr>
              <w:t>BAH 與識別</w:t>
            </w:r>
          </w:p>
        </w:tc>
        <w:tc>
          <w:tcPr>
            <w:tcW w:w="6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7F75" w14:textId="77777777" w:rsidR="004668CA" w:rsidRDefault="00000000">
            <w:proofErr w:type="spellStart"/>
            <w:r>
              <w:rPr>
                <w:sz w:val="22"/>
                <w:szCs w:val="22"/>
              </w:rPr>
              <w:t>BizSvc</w:t>
            </w:r>
            <w:proofErr w:type="spellEnd"/>
            <w:r>
              <w:rPr>
                <w:sz w:val="22"/>
                <w:szCs w:val="22"/>
              </w:rPr>
              <w:t>、</w:t>
            </w:r>
            <w:proofErr w:type="spellStart"/>
            <w:r>
              <w:rPr>
                <w:sz w:val="22"/>
                <w:szCs w:val="22"/>
              </w:rPr>
              <w:t>MsgDefIdr</w:t>
            </w:r>
            <w:proofErr w:type="spellEnd"/>
            <w:r>
              <w:rPr>
                <w:sz w:val="22"/>
                <w:szCs w:val="22"/>
              </w:rPr>
              <w:t>、UETR、來源與目標方向</w:t>
            </w:r>
          </w:p>
        </w:tc>
      </w:tr>
      <w:tr w:rsidR="004668CA" w14:paraId="6D567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F9600" w14:textId="77777777" w:rsidR="004668CA" w:rsidRDefault="00000000">
            <w:r>
              <w:rPr>
                <w:sz w:val="22"/>
                <w:szCs w:val="22"/>
              </w:rPr>
              <w:t>converter</w:t>
            </w:r>
          </w:p>
        </w:tc>
        <w:tc>
          <w:tcPr>
            <w:tcW w:w="6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75D0" w14:textId="77777777" w:rsidR="004668CA" w:rsidRDefault="00000000">
            <w:proofErr w:type="gramStart"/>
            <w:r>
              <w:rPr>
                <w:sz w:val="22"/>
                <w:szCs w:val="22"/>
              </w:rPr>
              <w:t>產</w:t>
            </w:r>
            <w:proofErr w:type="gramEnd"/>
            <w:r>
              <w:rPr>
                <w:sz w:val="22"/>
                <w:szCs w:val="22"/>
              </w:rPr>
              <w:t>品、版本、設定 hash、mapping profile 識別</w:t>
            </w:r>
          </w:p>
        </w:tc>
      </w:tr>
      <w:tr w:rsidR="004668CA" w14:paraId="04201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93D2" w14:textId="77777777" w:rsidR="004668CA" w:rsidRDefault="00000000">
            <w:proofErr w:type="gramStart"/>
            <w:r>
              <w:rPr>
                <w:sz w:val="22"/>
                <w:szCs w:val="22"/>
              </w:rPr>
              <w:t>欄</w:t>
            </w:r>
            <w:proofErr w:type="gramEnd"/>
            <w:r>
              <w:rPr>
                <w:sz w:val="22"/>
                <w:szCs w:val="22"/>
              </w:rPr>
              <w:t>位語意</w:t>
            </w:r>
          </w:p>
        </w:tc>
        <w:tc>
          <w:tcPr>
            <w:tcW w:w="6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A5F3" w14:textId="77777777" w:rsidR="004668CA" w:rsidRDefault="00000000">
            <w:r>
              <w:rPr>
                <w:sz w:val="22"/>
                <w:szCs w:val="22"/>
              </w:rPr>
              <w:t>MT 欄位 Option、出現或省略、Sequence A/​B 身分；MX 的 profile 限定 XPath 值</w:t>
            </w:r>
          </w:p>
        </w:tc>
      </w:tr>
      <w:tr w:rsidR="004668CA" w14:paraId="10395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60C6" w14:textId="77777777" w:rsidR="004668CA" w:rsidRDefault="00000000">
            <w:r>
              <w:rPr>
                <w:sz w:val="22"/>
                <w:szCs w:val="22"/>
              </w:rPr>
              <w:t>帳</w:t>
            </w:r>
            <w:proofErr w:type="gramStart"/>
            <w:r>
              <w:rPr>
                <w:sz w:val="22"/>
                <w:szCs w:val="22"/>
              </w:rPr>
              <w:t>號與</w:t>
            </w:r>
            <w:proofErr w:type="gramEnd"/>
            <w:r>
              <w:rPr>
                <w:sz w:val="22"/>
                <w:szCs w:val="22"/>
              </w:rPr>
              <w:t>角色</w:t>
            </w:r>
          </w:p>
        </w:tc>
        <w:tc>
          <w:tcPr>
            <w:tcW w:w="6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6D56" w14:textId="77777777" w:rsidR="004668CA" w:rsidRDefault="00000000">
            <w:r>
              <w:rPr>
                <w:sz w:val="22"/>
                <w:szCs w:val="22"/>
              </w:rPr>
              <w:t xml:space="preserve">canonical 角色與帳號身分，含選定的 </w:t>
            </w:r>
            <w:proofErr w:type="spellStart"/>
            <w:r>
              <w:rPr>
                <w:sz w:val="22"/>
                <w:szCs w:val="22"/>
              </w:rPr>
              <w:t>nostroId</w:t>
            </w:r>
            <w:proofErr w:type="spellEnd"/>
            <w:r>
              <w:rPr>
                <w:sz w:val="22"/>
                <w:szCs w:val="22"/>
              </w:rPr>
              <w:t xml:space="preserve"> + version 與營運 </w:t>
            </w:r>
            <w:proofErr w:type="spellStart"/>
            <w:r>
              <w:rPr>
                <w:sz w:val="22"/>
                <w:szCs w:val="22"/>
              </w:rPr>
              <w:t>accountReference</w:t>
            </w:r>
            <w:proofErr w:type="spellEnd"/>
          </w:p>
        </w:tc>
      </w:tr>
      <w:tr w:rsidR="004668CA" w14:paraId="42209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AC83" w14:textId="77777777" w:rsidR="004668CA" w:rsidRDefault="00000000">
            <w:r>
              <w:rPr>
                <w:sz w:val="22"/>
                <w:szCs w:val="22"/>
              </w:rPr>
              <w:t>其他</w:t>
            </w:r>
          </w:p>
        </w:tc>
        <w:tc>
          <w:tcPr>
            <w:tcW w:w="6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C4ED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起息日、幣別與相關 BIC 身分</w:t>
            </w:r>
          </w:p>
        </w:tc>
      </w:tr>
    </w:tbl>
    <w:p w14:paraId="789F3DEE" w14:textId="77777777" w:rsidR="004668CA" w:rsidRDefault="004668CA">
      <w:pPr>
        <w:rPr>
          <w:lang w:eastAsia="zh-TW"/>
        </w:rPr>
      </w:pPr>
    </w:p>
    <w:p w14:paraId="1017D816" w14:textId="77777777" w:rsidR="004668CA" w:rsidRDefault="00000000">
      <w:pPr>
        <w:rPr>
          <w:lang w:eastAsia="zh-TW"/>
        </w:rPr>
      </w:pPr>
      <w:r>
        <w:rPr>
          <w:lang w:eastAsia="zh-TW"/>
        </w:rPr>
        <w:t>驗收要同時跑 MT→MX→MT 與 MX→MT→MX 兩個方向的語意比對。原始位元組與 hash 是證據，但只有在 converter 合約明確承諾時才要求位元組完全相同。驗收看的是經濟與帳號語意保持不變，且目標符合 profile，不是 tag 或路徑只要出現就算數。</w:t>
      </w:r>
    </w:p>
    <w:p w14:paraId="7DC98AF2" w14:textId="77777777" w:rsidR="004668CA" w:rsidRDefault="00000000">
      <w:r>
        <w:t>SR2025 與 SR2026 的版次不符、converter 版本未知、缺少後備原因或設定來源，都會使證據無效。</w:t>
      </w:r>
    </w:p>
    <w:p w14:paraId="37E466A4" w14:textId="77777777" w:rsidR="004668CA" w:rsidRDefault="00000000">
      <w:pPr>
        <w:pStyle w:val="Heading1"/>
      </w:pPr>
      <w:r>
        <w:t>七、QA 摘要矩阵（非验收分母）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5583"/>
        <w:gridCol w:w="2327"/>
      </w:tblGrid>
      <w:tr w:rsidR="004668CA" w14:paraId="7EA043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27DD0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#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8568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項目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AF63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驗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證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重</w:t>
            </w:r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點</w:t>
            </w:r>
            <w:proofErr w:type="gramEnd"/>
          </w:p>
        </w:tc>
      </w:tr>
      <w:tr w:rsidR="004668CA" w14:paraId="1C365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09DC" w14:textId="77777777" w:rsidR="004668CA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2826" w14:textId="77777777" w:rsidR="004668CA" w:rsidRDefault="00000000">
            <w:r>
              <w:rPr>
                <w:sz w:val="22"/>
                <w:szCs w:val="22"/>
              </w:rPr>
              <w:t>MT202 一般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EA82" w14:textId="77777777" w:rsidR="004668CA" w:rsidRDefault="00000000">
            <w:proofErr w:type="gramStart"/>
            <w:r>
              <w:rPr>
                <w:sz w:val="22"/>
                <w:szCs w:val="22"/>
              </w:rPr>
              <w:t>單</w:t>
            </w:r>
            <w:proofErr w:type="gramEnd"/>
            <w:r>
              <w:rPr>
                <w:sz w:val="22"/>
                <w:szCs w:val="22"/>
              </w:rPr>
              <w:t>一直接帳戶</w:t>
            </w:r>
            <w:proofErr w:type="gramStart"/>
            <w:r>
              <w:rPr>
                <w:sz w:val="22"/>
                <w:szCs w:val="22"/>
              </w:rPr>
              <w:t>省略 53a</w:t>
            </w:r>
            <w:proofErr w:type="gramEnd"/>
            <w:r>
              <w:rPr>
                <w:sz w:val="22"/>
                <w:szCs w:val="22"/>
              </w:rPr>
              <w:t>；多重直接帳戶</w:t>
            </w:r>
            <w:proofErr w:type="gramStart"/>
            <w:r>
              <w:rPr>
                <w:sz w:val="22"/>
                <w:szCs w:val="22"/>
              </w:rPr>
              <w:t>用 53B</w:t>
            </w:r>
            <w:proofErr w:type="gramEnd"/>
            <w:r>
              <w:rPr>
                <w:sz w:val="22"/>
                <w:szCs w:val="22"/>
              </w:rPr>
              <w:t>；缺</w:t>
            </w:r>
            <w:proofErr w:type="gramStart"/>
            <w:r>
              <w:rPr>
                <w:sz w:val="22"/>
                <w:szCs w:val="22"/>
              </w:rPr>
              <w:t>營運</w:t>
            </w:r>
            <w:proofErr w:type="gramEnd"/>
            <w:r>
              <w:rPr>
                <w:sz w:val="22"/>
                <w:szCs w:val="22"/>
              </w:rPr>
              <w:t>帳</w:t>
            </w:r>
            <w:proofErr w:type="gramStart"/>
            <w:r>
              <w:rPr>
                <w:sz w:val="22"/>
                <w:szCs w:val="22"/>
              </w:rPr>
              <w:t>號</w:t>
            </w:r>
            <w:proofErr w:type="gramEnd"/>
            <w:r>
              <w:rPr>
                <w:sz w:val="22"/>
                <w:szCs w:val="22"/>
              </w:rPr>
              <w:t xml:space="preserve"> fail closed</w:t>
            </w:r>
          </w:p>
        </w:tc>
      </w:tr>
      <w:tr w:rsidR="004668CA" w14:paraId="69B8B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B473" w14:textId="77777777" w:rsidR="004668CA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8682" w14:textId="77777777" w:rsidR="004668CA" w:rsidRDefault="00000000">
            <w:r>
              <w:rPr>
                <w:sz w:val="22"/>
                <w:szCs w:val="22"/>
              </w:rPr>
              <w:t>MT202 BOOK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DDE6" w14:textId="77777777" w:rsidR="004668CA" w:rsidRDefault="00000000">
            <w:r>
              <w:rPr>
                <w:sz w:val="22"/>
                <w:szCs w:val="22"/>
              </w:rPr>
              <w:t>借貸帳</w:t>
            </w:r>
            <w:proofErr w:type="gramStart"/>
            <w:r>
              <w:rPr>
                <w:sz w:val="22"/>
                <w:szCs w:val="22"/>
              </w:rPr>
              <w:t>號</w:t>
            </w:r>
            <w:proofErr w:type="gramEnd"/>
            <w:r>
              <w:rPr>
                <w:sz w:val="22"/>
                <w:szCs w:val="22"/>
              </w:rPr>
              <w:t>正</w:t>
            </w:r>
            <w:proofErr w:type="gramStart"/>
            <w:r>
              <w:rPr>
                <w:sz w:val="22"/>
                <w:szCs w:val="22"/>
              </w:rPr>
              <w:t>確</w:t>
            </w:r>
            <w:proofErr w:type="gramEnd"/>
            <w:r>
              <w:rPr>
                <w:sz w:val="22"/>
                <w:szCs w:val="22"/>
              </w:rPr>
              <w:t>；同帳</w:t>
            </w:r>
            <w:proofErr w:type="gramStart"/>
            <w:r>
              <w:rPr>
                <w:sz w:val="22"/>
                <w:szCs w:val="22"/>
              </w:rPr>
              <w:t>號</w:t>
            </w:r>
            <w:proofErr w:type="gramEnd"/>
            <w:r>
              <w:rPr>
                <w:sz w:val="22"/>
                <w:szCs w:val="22"/>
              </w:rPr>
              <w:t>渲染 collision；</w:t>
            </w:r>
            <w:proofErr w:type="gramStart"/>
            <w:r>
              <w:rPr>
                <w:sz w:val="22"/>
                <w:szCs w:val="22"/>
              </w:rPr>
              <w:t>幣</w:t>
            </w:r>
            <w:proofErr w:type="gramEnd"/>
            <w:r>
              <w:rPr>
                <w:sz w:val="22"/>
                <w:szCs w:val="22"/>
              </w:rPr>
              <w:t xml:space="preserve">別不符；Receiver </w:t>
            </w:r>
            <w:proofErr w:type="gramStart"/>
            <w:r>
              <w:rPr>
                <w:sz w:val="22"/>
                <w:szCs w:val="22"/>
              </w:rPr>
              <w:t>與</w:t>
            </w:r>
            <w:proofErr w:type="gramEnd"/>
            <w:r>
              <w:rPr>
                <w:sz w:val="22"/>
                <w:szCs w:val="22"/>
              </w:rPr>
              <w:t xml:space="preserve"> servicer 不符</w:t>
            </w:r>
          </w:p>
        </w:tc>
      </w:tr>
      <w:tr w:rsidR="004668CA" w14:paraId="5E53A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5873" w14:textId="77777777" w:rsidR="004668CA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2E5C" w14:textId="77777777" w:rsidR="004668CA" w:rsidRDefault="00000000">
            <w:r>
              <w:rPr>
                <w:sz w:val="22"/>
                <w:szCs w:val="22"/>
              </w:rPr>
              <w:t>MT202 明確 57A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5F8E" w14:textId="77777777" w:rsidR="004668CA" w:rsidRDefault="00000000">
            <w:r>
              <w:rPr>
                <w:sz w:val="22"/>
                <w:szCs w:val="22"/>
              </w:rPr>
              <w:t>57A 不同於 Receiver；58A 保留貸方與 Sender；53B 依 p.46 條件或明確的 BA 政策</w:t>
            </w:r>
          </w:p>
        </w:tc>
      </w:tr>
      <w:tr w:rsidR="004668CA" w14:paraId="5E58C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D84B" w14:textId="77777777" w:rsidR="004668CA" w:rsidRDefault="00000000"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BA2F1" w14:textId="77777777" w:rsidR="004668CA" w:rsidRDefault="00000000">
            <w:r>
              <w:rPr>
                <w:sz w:val="22"/>
                <w:szCs w:val="22"/>
              </w:rPr>
              <w:t>MT202COV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CE64" w14:textId="77777777" w:rsidR="004668CA" w:rsidRDefault="00000000">
            <w:r>
              <w:rPr>
                <w:sz w:val="22"/>
                <w:szCs w:val="22"/>
              </w:rPr>
              <w:t>119、UETR、Sequence B 正確；兩種自有帳戶安排只在完整的真實 cover 情境下接受</w:t>
            </w:r>
          </w:p>
        </w:tc>
      </w:tr>
      <w:tr w:rsidR="004668CA" w14:paraId="67376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3CEB" w14:textId="77777777" w:rsidR="004668CA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AA2F" w14:textId="77777777" w:rsidR="004668CA" w:rsidRDefault="00000000">
            <w:r>
              <w:rPr>
                <w:sz w:val="22"/>
                <w:szCs w:val="22"/>
              </w:rPr>
              <w:t>MT205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AA5D" w14:textId="77777777" w:rsidR="004668CA" w:rsidRDefault="00000000">
            <w:r>
              <w:rPr>
                <w:sz w:val="22"/>
                <w:szCs w:val="22"/>
              </w:rPr>
              <w:t>同</w:t>
            </w:r>
            <w:proofErr w:type="gramStart"/>
            <w:r>
              <w:rPr>
                <w:sz w:val="22"/>
                <w:szCs w:val="22"/>
              </w:rPr>
              <w:t>國進</w:t>
            </w:r>
            <w:proofErr w:type="gramEnd"/>
            <w:r>
              <w:rPr>
                <w:sz w:val="22"/>
                <w:szCs w:val="22"/>
              </w:rPr>
              <w:t>一步傳</w:t>
            </w:r>
            <w:proofErr w:type="gramStart"/>
            <w:r>
              <w:rPr>
                <w:sz w:val="22"/>
                <w:szCs w:val="22"/>
              </w:rPr>
              <w:t>遞</w:t>
            </w:r>
            <w:proofErr w:type="gramEnd"/>
            <w:r>
              <w:rPr>
                <w:sz w:val="22"/>
                <w:szCs w:val="22"/>
              </w:rPr>
              <w:t>；非 cover；</w:t>
            </w:r>
            <w:proofErr w:type="gramStart"/>
            <w:r>
              <w:rPr>
                <w:sz w:val="22"/>
                <w:szCs w:val="22"/>
              </w:rPr>
              <w:t>初始 MT200</w:t>
            </w:r>
            <w:proofErr w:type="gramEnd"/>
            <w:r>
              <w:rPr>
                <w:sz w:val="22"/>
                <w:szCs w:val="22"/>
              </w:rPr>
              <w:t xml:space="preserve">/​201 </w:t>
            </w:r>
            <w:proofErr w:type="gramStart"/>
            <w:r>
              <w:rPr>
                <w:sz w:val="22"/>
                <w:szCs w:val="22"/>
              </w:rPr>
              <w:t xml:space="preserve">的 52a </w:t>
            </w:r>
            <w:proofErr w:type="gramEnd"/>
            <w:r>
              <w:rPr>
                <w:sz w:val="22"/>
                <w:szCs w:val="22"/>
              </w:rPr>
              <w:t>= 58a 依上游 provenance</w:t>
            </w:r>
          </w:p>
        </w:tc>
      </w:tr>
      <w:tr w:rsidR="004668CA" w14:paraId="24095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6392" w14:textId="77777777" w:rsidR="004668CA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6B780" w14:textId="77777777" w:rsidR="004668CA" w:rsidRDefault="00000000">
            <w:r>
              <w:rPr>
                <w:sz w:val="22"/>
                <w:szCs w:val="22"/>
              </w:rPr>
              <w:t>MT205COV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6CB6" w14:textId="77777777" w:rsidR="004668CA" w:rsidRDefault="00000000">
            <w:r>
              <w:rPr>
                <w:sz w:val="22"/>
                <w:szCs w:val="22"/>
              </w:rPr>
              <w:t>cover provenance 與 Sequence B 有效；不套用 MT200/​201 等價規則</w:t>
            </w:r>
          </w:p>
        </w:tc>
      </w:tr>
      <w:tr w:rsidR="004668CA" w14:paraId="591A8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FC34" w14:textId="77777777" w:rsidR="004668CA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2710" w14:textId="77777777" w:rsidR="004668CA" w:rsidRDefault="00000000">
            <w:r>
              <w:rPr>
                <w:sz w:val="22"/>
                <w:szCs w:val="22"/>
              </w:rPr>
              <w:t>Profile 路由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784A" w14:textId="77777777" w:rsidR="004668CA" w:rsidRDefault="00000000">
            <w:r>
              <w:rPr>
                <w:sz w:val="22"/>
                <w:szCs w:val="22"/>
              </w:rPr>
              <w:t xml:space="preserve">相同 </w:t>
            </w:r>
            <w:proofErr w:type="spellStart"/>
            <w:r>
              <w:rPr>
                <w:sz w:val="22"/>
                <w:szCs w:val="22"/>
              </w:rPr>
              <w:t>MsgDefIdr</w:t>
            </w:r>
            <w:proofErr w:type="spellEnd"/>
            <w:r>
              <w:rPr>
                <w:sz w:val="22"/>
                <w:szCs w:val="22"/>
              </w:rPr>
              <w:t xml:space="preserve">、不同 </w:t>
            </w:r>
            <w:proofErr w:type="spellStart"/>
            <w:r>
              <w:rPr>
                <w:sz w:val="22"/>
                <w:szCs w:val="22"/>
              </w:rPr>
              <w:t>BizSvc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選</w:t>
            </w:r>
            <w:proofErr w:type="gramEnd"/>
            <w:r>
              <w:rPr>
                <w:sz w:val="22"/>
                <w:szCs w:val="22"/>
              </w:rPr>
              <w:t>到不同 profile；</w:t>
            </w:r>
            <w:proofErr w:type="gramStart"/>
            <w:r>
              <w:rPr>
                <w:sz w:val="22"/>
                <w:szCs w:val="22"/>
              </w:rPr>
              <w:t>報</w:t>
            </w:r>
            <w:proofErr w:type="gramEnd"/>
            <w:r>
              <w:rPr>
                <w:sz w:val="22"/>
                <w:szCs w:val="22"/>
              </w:rPr>
              <w:t>文不</w:t>
            </w:r>
            <w:proofErr w:type="gramStart"/>
            <w:r>
              <w:rPr>
                <w:sz w:val="22"/>
                <w:szCs w:val="22"/>
              </w:rPr>
              <w:t>變</w:t>
            </w:r>
            <w:proofErr w:type="gramEnd"/>
            <w:r>
              <w:rPr>
                <w:sz w:val="22"/>
                <w:szCs w:val="22"/>
              </w:rPr>
              <w:t>但 profile 改</w:t>
            </w:r>
            <w:proofErr w:type="gramStart"/>
            <w:r>
              <w:rPr>
                <w:sz w:val="22"/>
                <w:szCs w:val="22"/>
              </w:rPr>
              <w:t>變為</w:t>
            </w:r>
            <w:proofErr w:type="gramEnd"/>
            <w:r>
              <w:rPr>
                <w:sz w:val="22"/>
                <w:szCs w:val="22"/>
              </w:rPr>
              <w:t>失敗</w:t>
            </w:r>
          </w:p>
        </w:tc>
      </w:tr>
      <w:tr w:rsidR="004668CA" w14:paraId="4BFDE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DD18" w14:textId="77777777" w:rsidR="004668CA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CDC3" w14:textId="77777777" w:rsidR="004668CA" w:rsidRDefault="00000000">
            <w:r>
              <w:rPr>
                <w:sz w:val="22"/>
                <w:szCs w:val="22"/>
              </w:rPr>
              <w:t>Round-​trip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AF32" w14:textId="77777777" w:rsidR="004668CA" w:rsidRDefault="00000000">
            <w:r>
              <w:rPr>
                <w:sz w:val="22"/>
                <w:szCs w:val="22"/>
              </w:rPr>
              <w:t>Option、省略、來源 MT 類型、Sequence A/​B、帳號身分與 UETR 在語意上保持穩定</w:t>
            </w:r>
          </w:p>
        </w:tc>
      </w:tr>
      <w:tr w:rsidR="004668CA" w14:paraId="4C5DC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69E89" w14:textId="77777777" w:rsidR="004668CA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D000" w14:textId="77777777" w:rsidR="004668CA" w:rsidRDefault="00000000">
            <w:r>
              <w:rPr>
                <w:sz w:val="22"/>
                <w:szCs w:val="22"/>
              </w:rPr>
              <w:t>版次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46EDC" w14:textId="77777777" w:rsidR="004668CA" w:rsidRDefault="00000000">
            <w:r>
              <w:rPr>
                <w:sz w:val="22"/>
                <w:szCs w:val="22"/>
              </w:rPr>
              <w:t>SR2025 與 SR2026 不符，或 converter 設定未知，證據驗證失敗</w:t>
            </w:r>
          </w:p>
        </w:tc>
      </w:tr>
    </w:tbl>
    <w:p w14:paraId="4486185B" w14:textId="77777777" w:rsidR="004668CA" w:rsidRDefault="004668CA"/>
    <w:p w14:paraId="67614262" w14:textId="77777777" w:rsidR="004668CA" w:rsidRDefault="00000000">
      <w:pPr>
        <w:pStyle w:val="Heading1"/>
        <w:rPr>
          <w:lang w:eastAsia="zh-TW"/>
        </w:rPr>
      </w:pPr>
      <w:r>
        <w:rPr>
          <w:lang w:eastAsia="zh-TW"/>
        </w:rPr>
        <w:t>八、規則、裁定與產品政策的界線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6989"/>
      </w:tblGrid>
      <w:tr w:rsidR="004668CA" w14:paraId="7FA158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C95F3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類</w:t>
            </w:r>
            <w:proofErr w:type="gramEnd"/>
            <w:r>
              <w:rPr>
                <w:rFonts w:ascii="Oswald Medium" w:eastAsia="Oswald Medium" w:hAnsi="Oswald Medium" w:cs="Oswald Medium"/>
                <w:color w:val="FFFFFF"/>
              </w:rPr>
              <w:t>別</w:t>
            </w:r>
          </w:p>
        </w:tc>
        <w:tc>
          <w:tcPr>
            <w:tcW w:w="6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57C7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本文中的例子</w:t>
            </w:r>
          </w:p>
        </w:tc>
      </w:tr>
      <w:tr w:rsidR="004668CA" w14:paraId="0D640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76E3" w14:textId="77777777" w:rsidR="004668CA" w:rsidRDefault="00000000">
            <w:r>
              <w:rPr>
                <w:sz w:val="22"/>
                <w:szCs w:val="22"/>
              </w:rPr>
              <w:t>Normative rule（SWIFT）</w:t>
            </w:r>
          </w:p>
        </w:tc>
        <w:tc>
          <w:tcPr>
            <w:tcW w:w="6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E12B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各案例所列的 us2m 與 pacs.009 頁碼，如 p.46 多重直接帳戶、p.59–60 的 COV 條件、p.148 的 MT200/​201 規則</w:t>
            </w:r>
          </w:p>
        </w:tc>
      </w:tr>
      <w:tr w:rsidR="004668CA" w14:paraId="48D8A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B5E31" w14:textId="77777777" w:rsidR="004668CA" w:rsidRDefault="00000000">
            <w:r>
              <w:rPr>
                <w:sz w:val="22"/>
                <w:szCs w:val="22"/>
              </w:rPr>
              <w:t>BA ruling</w:t>
            </w:r>
          </w:p>
        </w:tc>
        <w:tc>
          <w:tcPr>
            <w:tcW w:w="6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66C6" w14:textId="77777777" w:rsidR="004668CA" w:rsidRDefault="00000000">
            <w:r>
              <w:rPr>
                <w:sz w:val="22"/>
                <w:szCs w:val="22"/>
              </w:rPr>
              <w:t>一般 MT202 在</w:t>
            </w:r>
            <w:proofErr w:type="gramStart"/>
            <w:r>
              <w:rPr>
                <w:sz w:val="22"/>
                <w:szCs w:val="22"/>
              </w:rPr>
              <w:t>選</w:t>
            </w:r>
            <w:proofErr w:type="gramEnd"/>
            <w:r>
              <w:rPr>
                <w:sz w:val="22"/>
                <w:szCs w:val="22"/>
              </w:rPr>
              <w:t>定</w:t>
            </w:r>
            <w:proofErr w:type="gramStart"/>
            <w:r>
              <w:rPr>
                <w:sz w:val="22"/>
                <w:szCs w:val="22"/>
              </w:rPr>
              <w:t>單</w:t>
            </w:r>
            <w:proofErr w:type="gramEnd"/>
            <w:r>
              <w:rPr>
                <w:sz w:val="22"/>
                <w:szCs w:val="22"/>
              </w:rPr>
              <w:t>一合格直接帳戶</w:t>
            </w:r>
            <w:proofErr w:type="gramStart"/>
            <w:r>
              <w:rPr>
                <w:sz w:val="22"/>
                <w:szCs w:val="22"/>
              </w:rPr>
              <w:t>償</w:t>
            </w:r>
            <w:proofErr w:type="gramEnd"/>
            <w:r>
              <w:rPr>
                <w:sz w:val="22"/>
                <w:szCs w:val="22"/>
              </w:rPr>
              <w:t>付、且多重直接</w:t>
            </w:r>
            <w:proofErr w:type="gramStart"/>
            <w:r>
              <w:rPr>
                <w:sz w:val="22"/>
                <w:szCs w:val="22"/>
              </w:rPr>
              <w:t>關係</w:t>
            </w:r>
            <w:proofErr w:type="gramEnd"/>
            <w:r>
              <w:rPr>
                <w:sz w:val="22"/>
                <w:szCs w:val="22"/>
              </w:rPr>
              <w:t>成立</w:t>
            </w:r>
            <w:proofErr w:type="gramStart"/>
            <w:r>
              <w:rPr>
                <w:sz w:val="22"/>
                <w:szCs w:val="22"/>
              </w:rPr>
              <w:t>時</w:t>
            </w:r>
            <w:proofErr w:type="gramEnd"/>
            <w:r>
              <w:rPr>
                <w:sz w:val="22"/>
                <w:szCs w:val="22"/>
              </w:rPr>
              <w:t>，</w:t>
            </w:r>
            <w:proofErr w:type="gramStart"/>
            <w:r>
              <w:rPr>
                <w:sz w:val="22"/>
                <w:szCs w:val="22"/>
              </w:rPr>
              <w:t xml:space="preserve">以 53B </w:t>
            </w:r>
            <w:proofErr w:type="gramEnd"/>
            <w:r>
              <w:rPr>
                <w:sz w:val="22"/>
                <w:szCs w:val="22"/>
              </w:rPr>
              <w:t>渲染（active MT2 Proposal §5</w:t>
            </w:r>
            <w:proofErr w:type="gramStart"/>
            <w:r>
              <w:rPr>
                <w:sz w:val="22"/>
                <w:szCs w:val="22"/>
              </w:rPr>
              <w:t>/​§</w:t>
            </w:r>
            <w:proofErr w:type="gramEnd"/>
            <w:r>
              <w:rPr>
                <w:sz w:val="22"/>
                <w:szCs w:val="22"/>
              </w:rPr>
              <w:t xml:space="preserve">6（Generic </w:t>
            </w:r>
            <w:proofErr w:type="gramStart"/>
            <w:r>
              <w:rPr>
                <w:sz w:val="22"/>
                <w:szCs w:val="22"/>
              </w:rPr>
              <w:t>reimbursement／</w:t>
            </w:r>
            <w:proofErr w:type="gramEnd"/>
            <w:r>
              <w:rPr>
                <w:sz w:val="22"/>
                <w:szCs w:val="22"/>
              </w:rPr>
              <w:t xml:space="preserve">53B rule））；12 </w:t>
            </w:r>
            <w:proofErr w:type="gramStart"/>
            <w:r>
              <w:rPr>
                <w:sz w:val="22"/>
                <w:szCs w:val="22"/>
              </w:rPr>
              <w:t>個</w:t>
            </w:r>
            <w:proofErr w:type="gramEnd"/>
            <w:r>
              <w:rPr>
                <w:sz w:val="22"/>
                <w:szCs w:val="22"/>
              </w:rPr>
              <w:t>多重帳戶</w:t>
            </w:r>
            <w:proofErr w:type="gramStart"/>
            <w:r>
              <w:rPr>
                <w:sz w:val="22"/>
                <w:szCs w:val="22"/>
              </w:rPr>
              <w:t>範</w:t>
            </w:r>
            <w:proofErr w:type="gramEnd"/>
            <w:r>
              <w:rPr>
                <w:sz w:val="22"/>
                <w:szCs w:val="22"/>
              </w:rPr>
              <w:t>圍只是候</w:t>
            </w:r>
            <w:proofErr w:type="gramStart"/>
            <w:r>
              <w:rPr>
                <w:sz w:val="22"/>
                <w:szCs w:val="22"/>
              </w:rPr>
              <w:t>選</w:t>
            </w:r>
            <w:proofErr w:type="gramEnd"/>
            <w:r>
              <w:rPr>
                <w:sz w:val="22"/>
                <w:szCs w:val="22"/>
              </w:rPr>
              <w:t>，不是</w:t>
            </w:r>
            <w:proofErr w:type="gramStart"/>
            <w:r>
              <w:rPr>
                <w:sz w:val="22"/>
                <w:szCs w:val="22"/>
              </w:rPr>
              <w:t>無條</w:t>
            </w:r>
            <w:proofErr w:type="gramEnd"/>
            <w:r>
              <w:rPr>
                <w:sz w:val="22"/>
                <w:szCs w:val="22"/>
              </w:rPr>
              <w:t>件</w:t>
            </w:r>
            <w:proofErr w:type="gramStart"/>
            <w:r>
              <w:rPr>
                <w:sz w:val="22"/>
                <w:szCs w:val="22"/>
              </w:rPr>
              <w:t>適</w:t>
            </w:r>
            <w:proofErr w:type="gramEnd"/>
            <w:r>
              <w:rPr>
                <w:sz w:val="22"/>
                <w:szCs w:val="22"/>
              </w:rPr>
              <w:t xml:space="preserve">用（active MT2 Proposal §7（Nostro </w:t>
            </w:r>
            <w:proofErr w:type="gramStart"/>
            <w:r>
              <w:rPr>
                <w:sz w:val="22"/>
                <w:szCs w:val="22"/>
              </w:rPr>
              <w:t>eligibility／</w:t>
            </w:r>
            <w:proofErr w:type="gramEnd"/>
            <w:r>
              <w:rPr>
                <w:sz w:val="22"/>
                <w:szCs w:val="22"/>
              </w:rPr>
              <w:t>data-​quality policy））</w:t>
            </w:r>
          </w:p>
        </w:tc>
      </w:tr>
      <w:tr w:rsidR="004668CA" w14:paraId="2541C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FE8E" w14:textId="77777777" w:rsidR="004668CA" w:rsidRDefault="00000000">
            <w:r>
              <w:rPr>
                <w:sz w:val="22"/>
                <w:szCs w:val="22"/>
              </w:rPr>
              <w:t>QA invariant</w:t>
            </w:r>
          </w:p>
        </w:tc>
        <w:tc>
          <w:tcPr>
            <w:tcW w:w="6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5AC4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案例 5 的五項拒絕條件；QA 矩陣九項</w:t>
            </w:r>
          </w:p>
        </w:tc>
      </w:tr>
      <w:tr w:rsidR="004668CA" w14:paraId="4D3E6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52EF" w14:textId="77777777" w:rsidR="004668CA" w:rsidRDefault="00000000">
            <w:r>
              <w:rPr>
                <w:sz w:val="22"/>
                <w:szCs w:val="22"/>
              </w:rPr>
              <w:t>Product policy</w:t>
            </w:r>
          </w:p>
        </w:tc>
        <w:tc>
          <w:tcPr>
            <w:tcW w:w="6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7677" w14:textId="77777777" w:rsidR="004668CA" w:rsidRDefault="00000000">
            <w:r>
              <w:rPr>
                <w:sz w:val="22"/>
                <w:szCs w:val="22"/>
              </w:rPr>
              <w:t>DEV/​DEMO 回 409 INCORRECT_​SSI_​CONFIGURATION、其他環境回 500；某情境一律用 53B 固定借方</w:t>
            </w:r>
          </w:p>
        </w:tc>
      </w:tr>
    </w:tbl>
    <w:p w14:paraId="6ECE95B9" w14:textId="77777777" w:rsidR="004668CA" w:rsidRDefault="004668CA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332D24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D7CA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  <w:lang w:eastAsia="zh-TW"/>
              </w:rPr>
              <w:t>K1–K8、J1–J4 是時點性的產品觀察，不是永久的 MRG 知識，不得寫入規範章節。</w:t>
            </w:r>
            <w:r>
              <w:rPr>
                <w:rFonts w:ascii="Oswald Medium" w:eastAsia="Oswald Medium" w:hAnsi="Oswald Medium" w:cs="Oswald Medium"/>
                <w:color w:val="FFFFFF"/>
              </w:rPr>
              <w:t>它們應留在綁定特定 build 與 commit 的報告中。</w:t>
            </w:r>
          </w:p>
        </w:tc>
      </w:tr>
    </w:tbl>
    <w:p w14:paraId="65D81424" w14:textId="77777777" w:rsidR="004668CA" w:rsidRDefault="004668CA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668CA" w14:paraId="117B6B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9908E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  <w:lang w:eastAsia="zh-TW"/>
              </w:rPr>
              <w:t>受控記憶 v2.1 是對 v2 的窄幅更正：v2 曾把兩種自有帳戶安排視為對 MT202COV 一律無效，v2.1 依 us2m p.75 並對照 p.59–60，改為「僅在真正 cover 且結構完整時可用」。</w:t>
            </w:r>
            <w:r>
              <w:rPr>
                <w:rFonts w:ascii="Oswald Medium" w:eastAsia="Oswald Medium" w:hAnsi="Oswald Medium" w:cs="Oswald Medium"/>
                <w:color w:val="FFFFFF"/>
              </w:rPr>
              <w:t>此更正不放寬 cover 目的、119 = COV、UETR、Sequence B、profile 路由或證據要求，仍需獨立 BA/​Checker 核准。</w:t>
            </w:r>
          </w:p>
        </w:tc>
      </w:tr>
    </w:tbl>
    <w:p w14:paraId="46D81E7C" w14:textId="77777777" w:rsidR="004668CA" w:rsidRDefault="004668CA"/>
    <w:p w14:paraId="6C166717" w14:textId="77777777" w:rsidR="004668CA" w:rsidRDefault="00000000">
      <w:pPr>
        <w:pStyle w:val="Heading1"/>
      </w:pPr>
      <w:r>
        <w:t>九、</w:t>
      </w:r>
      <w:proofErr w:type="gramStart"/>
      <w:r>
        <w:t>來</w:t>
      </w:r>
      <w:proofErr w:type="gramEnd"/>
      <w:r>
        <w:t>源登</w:t>
      </w:r>
      <w:proofErr w:type="gramStart"/>
      <w:r>
        <w:t>錄</w:t>
      </w:r>
      <w:proofErr w:type="gramEnd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5583"/>
        <w:gridCol w:w="2327"/>
      </w:tblGrid>
      <w:tr w:rsidR="004668CA" w14:paraId="6989C9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DAB6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項目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4D9D" w14:textId="77777777" w:rsidR="004668CA" w:rsidRDefault="00000000">
            <w:r>
              <w:rPr>
                <w:rFonts w:ascii="Oswald Medium" w:eastAsia="Oswald Medium" w:hAnsi="Oswald Medium" w:cs="Oswald Medium"/>
                <w:color w:val="FFFFFF"/>
              </w:rPr>
              <w:t>內容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7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3D2E" w14:textId="77777777" w:rsidR="004668CA" w:rsidRDefault="00000000">
            <w:proofErr w:type="gramStart"/>
            <w:r>
              <w:rPr>
                <w:rFonts w:ascii="Oswald Medium" w:eastAsia="Oswald Medium" w:hAnsi="Oswald Medium" w:cs="Oswald Medium"/>
                <w:color w:val="FFFFFF"/>
              </w:rPr>
              <w:t>備註</w:t>
            </w:r>
            <w:proofErr w:type="gramEnd"/>
          </w:p>
        </w:tc>
      </w:tr>
      <w:tr w:rsidR="004668CA" w14:paraId="5AE39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119F" w14:textId="77777777" w:rsidR="004668CA" w:rsidRDefault="00000000">
            <w:r>
              <w:rPr>
                <w:sz w:val="22"/>
                <w:szCs w:val="22"/>
              </w:rPr>
              <w:t>Category 2 MRG（SR2026）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FF51" w14:textId="77777777" w:rsidR="004668CA" w:rsidRDefault="00000000">
            <w:r>
              <w:rPr>
                <w:sz w:val="22"/>
                <w:szCs w:val="22"/>
              </w:rPr>
              <w:t>SWIFT/​us2m_​20260717.pdf SHA-​256 64483D7F7C094DB28E03791AB6BBC7A0522DAEC90487A7DD834228E848FA8323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E983F" w14:textId="77777777" w:rsidR="004668CA" w:rsidRDefault="00000000">
            <w:r>
              <w:rPr>
                <w:sz w:val="22"/>
                <w:szCs w:val="22"/>
              </w:rPr>
              <w:t>211 頁，現行依據</w:t>
            </w:r>
          </w:p>
        </w:tc>
      </w:tr>
      <w:tr w:rsidR="004668CA" w14:paraId="2E4E9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5409" w14:textId="77777777" w:rsidR="004668CA" w:rsidRDefault="00000000">
            <w:r>
              <w:rPr>
                <w:sz w:val="22"/>
                <w:szCs w:val="22"/>
              </w:rPr>
              <w:t>Category 2 MRG（SR2025）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D71A" w14:textId="77777777" w:rsidR="004668CA" w:rsidRDefault="00000000">
            <w:r>
              <w:rPr>
                <w:sz w:val="22"/>
                <w:szCs w:val="22"/>
              </w:rPr>
              <w:t>SWIFT/​us2m_​20250718.pdf SHA-​256 820581F85FC9EFA34A56F1A54FE66DDA684C6C2FFE9533E38F096A2176B9845C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E7A0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211 頁，僅作相容性後備；只寫頁碼無法區分兩個版次</w:t>
            </w:r>
          </w:p>
        </w:tc>
      </w:tr>
      <w:tr w:rsidR="004668CA" w14:paraId="72782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75BB" w14:textId="77777777" w:rsidR="004668CA" w:rsidRDefault="00000000">
            <w:r>
              <w:rPr>
                <w:sz w:val="22"/>
                <w:szCs w:val="22"/>
              </w:rPr>
              <w:t>pacs.009 plain 長版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14B1E" w14:textId="77777777" w:rsidR="004668CA" w:rsidRDefault="00000000">
            <w:r>
              <w:rPr>
                <w:sz w:val="22"/>
                <w:szCs w:val="22"/>
              </w:rPr>
              <w:t>CBPRPlus_​SR2026_​(Combined)_​CBPRPlus-​pacs_​009_​001_​08_​FinancialInstitutionCreditTransfer_​20260521_​0643.pdf SHA-​256 4B9436D21B141C5CEF75ACFFAE961B5130FEAD9B95C1B9CD144197DAA7EA6585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A2F9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欄位級權威；短版僅供概覽</w:t>
            </w:r>
          </w:p>
        </w:tc>
      </w:tr>
      <w:tr w:rsidR="004668CA" w14:paraId="4E2DD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44DF" w14:textId="77777777" w:rsidR="004668CA" w:rsidRDefault="00000000">
            <w:r>
              <w:rPr>
                <w:sz w:val="22"/>
                <w:szCs w:val="22"/>
              </w:rPr>
              <w:t>pacs.009 COV 長版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D8C8" w14:textId="77777777" w:rsidR="004668CA" w:rsidRDefault="00000000">
            <w:r>
              <w:rPr>
                <w:sz w:val="22"/>
                <w:szCs w:val="22"/>
              </w:rPr>
              <w:t>CBPRPlus_​SR2026_​(Combined)_​CBPRPlus-​pacs_​009_​001_​08_​COV_​FinancialInstitutionCreditTransfer_​20260521_​0643.pdf SHA-​256 745B302A700C785CAE1E5F630CC906F41DF31C1E5727BF03EF591F0AD1CFA0A1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4C38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已核對頁碼；完整 SHA-​256 與受控記憶一致</w:t>
            </w:r>
          </w:p>
        </w:tc>
      </w:tr>
      <w:tr w:rsidR="004668CA" w14:paraId="349D3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5113" w14:textId="77777777" w:rsidR="004668CA" w:rsidRDefault="00000000">
            <w:r>
              <w:rPr>
                <w:sz w:val="22"/>
                <w:szCs w:val="22"/>
              </w:rPr>
              <w:t>pacs.009 ADV 長版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71CC0" w14:textId="77777777" w:rsidR="004668CA" w:rsidRDefault="00000000">
            <w:r>
              <w:rPr>
                <w:sz w:val="22"/>
                <w:szCs w:val="22"/>
              </w:rPr>
              <w:t>CBPRPlus_​SR2026_​(Combined)_​CBPRPlus-​pacs_​009_​001_​08_​ADV_​FinancialInstitutionCreditTransfer_​20260521_​0643.pdf SHA-​256 8F76D4071F67FC2AC2996B6BED68F2F2D1388FEB3CF14B83353ECF3B7F785CE1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692DD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已核對頁碼；完整 SHA-​256 與受控記憶一致</w:t>
            </w:r>
          </w:p>
        </w:tc>
      </w:tr>
      <w:tr w:rsidR="004668CA" w14:paraId="2113C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C247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us2m 頁碼錨點（已核對）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E3ED" w14:textId="77777777" w:rsidR="004668CA" w:rsidRDefault="00000000">
            <w:r>
              <w:rPr>
                <w:sz w:val="22"/>
                <w:szCs w:val="22"/>
              </w:rPr>
              <w:t>p.39–40、46、52、54（MT202）；p.59–60、75（MT202COV）；p.134、136、139、148（MT205）；p.153、155、168（MT205COV）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D58A" w14:textId="77777777" w:rsidR="004668CA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頁尾印在頁面底部，其後文字屬下一頁</w:t>
            </w:r>
          </w:p>
        </w:tc>
      </w:tr>
      <w:tr w:rsidR="004668CA" w14:paraId="058A6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F3C71" w14:textId="77777777" w:rsidR="004668CA" w:rsidRDefault="00000000">
            <w:r>
              <w:rPr>
                <w:sz w:val="22"/>
                <w:szCs w:val="22"/>
              </w:rPr>
              <w:t>受控記</w:t>
            </w:r>
            <w:proofErr w:type="gramStart"/>
            <w:r>
              <w:rPr>
                <w:sz w:val="22"/>
                <w:szCs w:val="22"/>
              </w:rPr>
              <w:t>憶</w:t>
            </w:r>
            <w:proofErr w:type="gramEnd"/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65E9" w14:textId="77777777" w:rsidR="004668CA" w:rsidRDefault="00000000">
            <w:r>
              <w:rPr>
                <w:sz w:val="22"/>
                <w:szCs w:val="22"/>
              </w:rPr>
              <w:t>memory/​</w:t>
            </w:r>
            <w:proofErr w:type="spellStart"/>
            <w:r>
              <w:rPr>
                <w:sz w:val="22"/>
                <w:szCs w:val="22"/>
              </w:rPr>
              <w:t>ssi</w:t>
            </w:r>
            <w:proofErr w:type="spellEnd"/>
            <w:r>
              <w:rPr>
                <w:sz w:val="22"/>
                <w:szCs w:val="22"/>
              </w:rPr>
              <w:t>/​swift-​mt2xx-​pacs009-​v2.md（v2.1）</w:t>
            </w:r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7197" w14:textId="77777777" w:rsidR="004668CA" w:rsidRDefault="00000000">
            <w:r>
              <w:rPr>
                <w:sz w:val="22"/>
                <w:szCs w:val="22"/>
              </w:rPr>
              <w:t>待 BA/​QA Four-​eyes；本文不取代它</w:t>
            </w:r>
          </w:p>
        </w:tc>
      </w:tr>
      <w:tr w:rsidR="004668CA" w14:paraId="288A3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D4EC" w14:textId="77777777" w:rsidR="004668CA" w:rsidRDefault="00000000">
            <w:r>
              <w:rPr>
                <w:sz w:val="22"/>
                <w:szCs w:val="22"/>
              </w:rPr>
              <w:lastRenderedPageBreak/>
              <w:t>主动治理与可执行证据</w:t>
            </w:r>
          </w:p>
        </w:tc>
        <w:tc>
          <w:tcPr>
            <w:tcW w:w="5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1C7B" w14:textId="77777777" w:rsidR="004668CA" w:rsidRDefault="00000000">
            <w:r>
              <w:rPr>
                <w:sz w:val="22"/>
                <w:szCs w:val="22"/>
              </w:rPr>
              <w:t>memory/​ssi/​mt2/​MT2_​PACS009_​OUTWARD_​SSI_​ONLY_​REVISION_​PROPOSAL_​v1_​DRAFT.md；data/​</w:t>
            </w:r>
            <w:proofErr w:type="spellStart"/>
            <w:r>
              <w:rPr>
                <w:sz w:val="22"/>
                <w:szCs w:val="22"/>
              </w:rPr>
              <w:t>qa</w:t>
            </w:r>
            <w:proofErr w:type="spellEnd"/>
            <w:r>
              <w:rPr>
                <w:sz w:val="22"/>
                <w:szCs w:val="22"/>
              </w:rPr>
              <w:t>/​mt2/​mt2-​pacs009-​proposal-​case-​</w:t>
            </w:r>
            <w:proofErr w:type="spellStart"/>
            <w:proofErr w:type="gramStart"/>
            <w:r>
              <w:rPr>
                <w:sz w:val="22"/>
                <w:szCs w:val="22"/>
              </w:rPr>
              <w:t>groups.json</w:t>
            </w:r>
            <w:proofErr w:type="spellEnd"/>
            <w:proofErr w:type="gramEnd"/>
            <w:r>
              <w:rPr>
                <w:sz w:val="22"/>
                <w:szCs w:val="22"/>
              </w:rPr>
              <w:t>；data/​</w:t>
            </w:r>
            <w:proofErr w:type="spellStart"/>
            <w:r>
              <w:rPr>
                <w:sz w:val="22"/>
                <w:szCs w:val="22"/>
              </w:rPr>
              <w:t>qa</w:t>
            </w:r>
            <w:proofErr w:type="spellEnd"/>
            <w:r>
              <w:rPr>
                <w:sz w:val="22"/>
                <w:szCs w:val="22"/>
              </w:rPr>
              <w:t>/​mt2/​mt2-​pacs009-​proposal-​</w:t>
            </w:r>
            <w:proofErr w:type="spellStart"/>
            <w:proofErr w:type="gramStart"/>
            <w:r>
              <w:rPr>
                <w:sz w:val="22"/>
                <w:szCs w:val="22"/>
              </w:rPr>
              <w:t>fixtures.json</w:t>
            </w:r>
            <w:proofErr w:type="spellEnd"/>
            <w:proofErr w:type="gramEnd"/>
          </w:p>
        </w:tc>
        <w:tc>
          <w:tcPr>
            <w:tcW w:w="2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5DC0" w14:textId="77777777" w:rsidR="004668CA" w:rsidRDefault="00000000">
            <w:r>
              <w:rPr>
                <w:sz w:val="22"/>
                <w:szCs w:val="22"/>
              </w:rPr>
              <w:t>使用当前 active 文件及其 SHA；不得引用已删除旧报告。新 DOCX checksum 必须重新 Four-​eyes。</w:t>
            </w:r>
          </w:p>
        </w:tc>
      </w:tr>
    </w:tbl>
    <w:p w14:paraId="58A05051" w14:textId="77777777" w:rsidR="004668CA" w:rsidRDefault="004668CA"/>
    <w:sectPr w:rsidR="004668CA">
      <w:headerReference w:type="default" r:id="rId10"/>
      <w:footerReference w:type="default" r:id="rId11"/>
      <w:pgSz w:w="11906" w:h="16838"/>
      <w:pgMar w:top="1900" w:right="1300" w:bottom="1300" w:left="1300" w:header="280" w:footer="40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656F1" w14:textId="77777777" w:rsidR="00A555C3" w:rsidRDefault="00A555C3">
      <w:pPr>
        <w:spacing w:after="0"/>
      </w:pPr>
      <w:r>
        <w:separator/>
      </w:r>
    </w:p>
  </w:endnote>
  <w:endnote w:type="continuationSeparator" w:id="0">
    <w:p w14:paraId="70839DF1" w14:textId="77777777" w:rsidR="00A555C3" w:rsidRDefault="00A555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Cambria"/>
    <w:panose1 w:val="00000000000000000000"/>
    <w:charset w:val="00"/>
    <w:family w:val="roman"/>
    <w:notTrueType/>
    <w:pitch w:val="default"/>
  </w:font>
  <w:font w:name="Oswald Medium">
    <w:altName w:val="Arial Narrow"/>
    <w:panose1 w:val="00000000000000000000"/>
    <w:charset w:val="00"/>
    <w:family w:val="roman"/>
    <w:notTrueType/>
    <w:pitch w:val="default"/>
  </w:font>
  <w:font w:name="Oswald">
    <w:altName w:val="Arial Narro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3D232" w14:textId="77777777" w:rsidR="004668CA" w:rsidRDefault="00000000">
    <w:pPr>
      <w:tabs>
        <w:tab w:val="right" w:pos="9306"/>
      </w:tabs>
    </w:pPr>
    <w:r>
      <w:rPr>
        <w:noProof/>
      </w:rPr>
      <w:drawing>
        <wp:anchor distT="0" distB="0" distL="0" distR="0" simplePos="0" relativeHeight="251656704" behindDoc="1" locked="0" layoutInCell="1" allowOverlap="1" wp14:anchorId="612EB969" wp14:editId="588BD3D3">
          <wp:simplePos x="0" y="0"/>
          <wp:positionH relativeFrom="page">
            <wp:posOffset>571500</wp:posOffset>
          </wp:positionH>
          <wp:positionV relativeFrom="page">
            <wp:posOffset>10106025</wp:posOffset>
          </wp:positionV>
          <wp:extent cx="914400" cy="371475"/>
          <wp:effectExtent l="0" t="0" r="0" b="0"/>
          <wp:wrapNone/>
          <wp:docPr id="945380283" name="Picture 9453802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595959"/>
        <w:sz w:val="18"/>
        <w:szCs w:val="18"/>
      </w:rPr>
      <w:tab/>
      <w:t xml:space="preserve">Page | </w:t>
    </w:r>
    <w:r>
      <w:rPr>
        <w:b/>
        <w:bCs/>
        <w:color w:val="595959"/>
        <w:sz w:val="18"/>
        <w:szCs w:val="18"/>
      </w:rPr>
      <w:fldChar w:fldCharType="begin"/>
    </w:r>
    <w:r>
      <w:rPr>
        <w:b/>
        <w:bCs/>
        <w:color w:val="595959"/>
        <w:sz w:val="18"/>
        <w:szCs w:val="18"/>
      </w:rPr>
      <w:instrText>PAGE</w:instrText>
    </w:r>
    <w:r>
      <w:rPr>
        <w:b/>
        <w:bCs/>
        <w:color w:val="595959"/>
        <w:sz w:val="18"/>
        <w:szCs w:val="18"/>
      </w:rPr>
      <w:fldChar w:fldCharType="separate"/>
    </w:r>
    <w:r w:rsidR="00487632">
      <w:rPr>
        <w:b/>
        <w:bCs/>
        <w:noProof/>
        <w:color w:val="595959"/>
        <w:sz w:val="18"/>
        <w:szCs w:val="18"/>
      </w:rPr>
      <w:t>1</w:t>
    </w:r>
    <w:r>
      <w:rPr>
        <w:b/>
        <w:bCs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F0AA4" w14:textId="77777777" w:rsidR="00A555C3" w:rsidRDefault="00A555C3">
      <w:pPr>
        <w:spacing w:after="0"/>
      </w:pPr>
      <w:r>
        <w:separator/>
      </w:r>
    </w:p>
  </w:footnote>
  <w:footnote w:type="continuationSeparator" w:id="0">
    <w:p w14:paraId="16373DF8" w14:textId="77777777" w:rsidR="00A555C3" w:rsidRDefault="00A555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B833C" w14:textId="77777777" w:rsidR="004668CA" w:rsidRPr="00487632" w:rsidRDefault="00000000">
    <w:pPr>
      <w:jc w:val="center"/>
      <w:rPr>
        <w:sz w:val="20"/>
      </w:rPr>
    </w:pPr>
    <w:r w:rsidRPr="00487632">
      <w:rPr>
        <w:noProof/>
        <w:sz w:val="20"/>
      </w:rPr>
      <w:drawing>
        <wp:anchor distT="0" distB="0" distL="0" distR="0" simplePos="0" relativeHeight="251657728" behindDoc="1" locked="0" layoutInCell="1" allowOverlap="1" wp14:anchorId="67CD7962" wp14:editId="50B6896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428750" cy="600075"/>
          <wp:effectExtent l="0" t="0" r="0" b="0"/>
          <wp:wrapNone/>
          <wp:docPr id="257527594" name="Picture 2575275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87632">
      <w:rPr>
        <w:noProof/>
        <w:sz w:val="20"/>
      </w:rPr>
      <w:drawing>
        <wp:anchor distT="0" distB="0" distL="0" distR="0" simplePos="0" relativeHeight="251658752" behindDoc="1" locked="0" layoutInCell="1" allowOverlap="1" wp14:anchorId="05C133D8" wp14:editId="5FEEA4A2">
          <wp:simplePos x="0" y="0"/>
          <wp:positionH relativeFrom="page">
            <wp:posOffset>6134100</wp:posOffset>
          </wp:positionH>
          <wp:positionV relativeFrom="page">
            <wp:posOffset>0</wp:posOffset>
          </wp:positionV>
          <wp:extent cx="1428750" cy="600075"/>
          <wp:effectExtent l="0" t="0" r="0" b="0"/>
          <wp:wrapNone/>
          <wp:docPr id="2029036455" name="Picture 20290364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87632">
      <w:rPr>
        <w:rFonts w:ascii="Oswald Medium" w:eastAsia="Oswald Medium" w:hAnsi="Oswald Medium" w:cs="Oswald Medium"/>
        <w:sz w:val="20"/>
        <w:szCs w:val="36"/>
      </w:rPr>
      <w:t>MT2xx / pacs.009 业务案例</w:t>
    </w:r>
  </w:p>
  <w:p w14:paraId="56C660B3" w14:textId="77777777" w:rsidR="004668CA" w:rsidRDefault="00000000">
    <w:pPr>
      <w:jc w:val="center"/>
    </w:pPr>
    <w:r w:rsidRPr="00487632">
      <w:rPr>
        <w:sz w:val="20"/>
      </w:rPr>
      <w:t>SSI Resolution • DEMO PROTOTYPE • Evidence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714A3"/>
    <w:multiLevelType w:val="hybridMultilevel"/>
    <w:tmpl w:val="43DCA95A"/>
    <w:lvl w:ilvl="0" w:tplc="4D5411F8">
      <w:start w:val="1"/>
      <w:numFmt w:val="bullet"/>
      <w:lvlText w:val="●"/>
      <w:lvlJc w:val="left"/>
      <w:pPr>
        <w:ind w:left="720" w:hanging="360"/>
      </w:pPr>
    </w:lvl>
    <w:lvl w:ilvl="1" w:tplc="B394ABDA">
      <w:start w:val="1"/>
      <w:numFmt w:val="bullet"/>
      <w:lvlText w:val="○"/>
      <w:lvlJc w:val="left"/>
      <w:pPr>
        <w:ind w:left="1440" w:hanging="360"/>
      </w:pPr>
    </w:lvl>
    <w:lvl w:ilvl="2" w:tplc="5D32B280">
      <w:start w:val="1"/>
      <w:numFmt w:val="bullet"/>
      <w:lvlText w:val="■"/>
      <w:lvlJc w:val="left"/>
      <w:pPr>
        <w:ind w:left="2160" w:hanging="360"/>
      </w:pPr>
    </w:lvl>
    <w:lvl w:ilvl="3" w:tplc="6CF4671A">
      <w:start w:val="1"/>
      <w:numFmt w:val="bullet"/>
      <w:lvlText w:val="●"/>
      <w:lvlJc w:val="left"/>
      <w:pPr>
        <w:ind w:left="2880" w:hanging="360"/>
      </w:pPr>
    </w:lvl>
    <w:lvl w:ilvl="4" w:tplc="CA6AE9DC">
      <w:start w:val="1"/>
      <w:numFmt w:val="bullet"/>
      <w:lvlText w:val="○"/>
      <w:lvlJc w:val="left"/>
      <w:pPr>
        <w:ind w:left="3600" w:hanging="360"/>
      </w:pPr>
    </w:lvl>
    <w:lvl w:ilvl="5" w:tplc="47285242">
      <w:start w:val="1"/>
      <w:numFmt w:val="bullet"/>
      <w:lvlText w:val="■"/>
      <w:lvlJc w:val="left"/>
      <w:pPr>
        <w:ind w:left="4320" w:hanging="360"/>
      </w:pPr>
    </w:lvl>
    <w:lvl w:ilvl="6" w:tplc="1A741E6E">
      <w:start w:val="1"/>
      <w:numFmt w:val="bullet"/>
      <w:lvlText w:val="●"/>
      <w:lvlJc w:val="left"/>
      <w:pPr>
        <w:ind w:left="5040" w:hanging="360"/>
      </w:pPr>
    </w:lvl>
    <w:lvl w:ilvl="7" w:tplc="D9C016EA">
      <w:start w:val="1"/>
      <w:numFmt w:val="bullet"/>
      <w:lvlText w:val="●"/>
      <w:lvlJc w:val="left"/>
      <w:pPr>
        <w:ind w:left="5760" w:hanging="360"/>
      </w:pPr>
    </w:lvl>
    <w:lvl w:ilvl="8" w:tplc="57C22D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9F7AD5"/>
    <w:multiLevelType w:val="hybridMultilevel"/>
    <w:tmpl w:val="327E836C"/>
    <w:lvl w:ilvl="0" w:tplc="4516C314">
      <w:start w:val="1"/>
      <w:numFmt w:val="bullet"/>
      <w:lvlText w:val="•"/>
      <w:lvlJc w:val="left"/>
      <w:pPr>
        <w:ind w:left="540" w:hanging="270"/>
      </w:pPr>
    </w:lvl>
    <w:lvl w:ilvl="1" w:tplc="7AD6C526">
      <w:numFmt w:val="decimal"/>
      <w:lvlText w:val=""/>
      <w:lvlJc w:val="left"/>
    </w:lvl>
    <w:lvl w:ilvl="2" w:tplc="D42E9AE6">
      <w:numFmt w:val="decimal"/>
      <w:lvlText w:val=""/>
      <w:lvlJc w:val="left"/>
    </w:lvl>
    <w:lvl w:ilvl="3" w:tplc="E42CF58A">
      <w:numFmt w:val="decimal"/>
      <w:lvlText w:val=""/>
      <w:lvlJc w:val="left"/>
    </w:lvl>
    <w:lvl w:ilvl="4" w:tplc="4F389240">
      <w:numFmt w:val="decimal"/>
      <w:lvlText w:val=""/>
      <w:lvlJc w:val="left"/>
    </w:lvl>
    <w:lvl w:ilvl="5" w:tplc="47922EAC">
      <w:numFmt w:val="decimal"/>
      <w:lvlText w:val=""/>
      <w:lvlJc w:val="left"/>
    </w:lvl>
    <w:lvl w:ilvl="6" w:tplc="04A210F2">
      <w:numFmt w:val="decimal"/>
      <w:lvlText w:val=""/>
      <w:lvlJc w:val="left"/>
    </w:lvl>
    <w:lvl w:ilvl="7" w:tplc="7938D0A8">
      <w:numFmt w:val="decimal"/>
      <w:lvlText w:val=""/>
      <w:lvlJc w:val="left"/>
    </w:lvl>
    <w:lvl w:ilvl="8" w:tplc="717AE3E4">
      <w:numFmt w:val="decimal"/>
      <w:lvlText w:val=""/>
      <w:lvlJc w:val="left"/>
    </w:lvl>
  </w:abstractNum>
  <w:num w:numId="1" w16cid:durableId="1713312483">
    <w:abstractNumId w:val="0"/>
    <w:lvlOverride w:ilvl="0">
      <w:startOverride w:val="1"/>
    </w:lvlOverride>
  </w:num>
  <w:num w:numId="2" w16cid:durableId="340160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8CA"/>
    <w:rsid w:val="00280647"/>
    <w:rsid w:val="004668CA"/>
    <w:rsid w:val="00487632"/>
    <w:rsid w:val="00A5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3AFFA"/>
  <w15:docId w15:val="{3142A31F-445B-4AAB-9A08-91AED401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24"/>
        <w:szCs w:val="24"/>
        <w:lang w:val="en-GB" w:eastAsia="zh-CN" w:bidi="ar-SA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/>
      <w:outlineLvl w:val="0"/>
    </w:pPr>
    <w:rPr>
      <w:rFonts w:ascii="Oswald Medium" w:eastAsia="Oswald Medium" w:hAnsi="Oswald Medium" w:cs="Oswald Medium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/>
      <w:outlineLvl w:val="1"/>
    </w:pPr>
    <w:rPr>
      <w:rFonts w:ascii="Oswald" w:eastAsia="Oswald" w:hAnsi="Oswald" w:cs="Oswald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763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87632"/>
  </w:style>
  <w:style w:type="paragraph" w:styleId="Footer">
    <w:name w:val="footer"/>
    <w:basedOn w:val="Normal"/>
    <w:link w:val="FooterChar"/>
    <w:uiPriority w:val="99"/>
    <w:unhideWhenUsed/>
    <w:rsid w:val="0048763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87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4558</Words>
  <Characters>10532</Characters>
  <Application>Microsoft Office Word</Application>
  <DocSecurity>0</DocSecurity>
  <Lines>501</Lines>
  <Paragraphs>397</Paragraphs>
  <ScaleCrop>false</ScaleCrop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Tseng</cp:lastModifiedBy>
  <cp:revision>3</cp:revision>
  <dcterms:created xsi:type="dcterms:W3CDTF">2026-10-02T16:35:00Z</dcterms:created>
  <dcterms:modified xsi:type="dcterms:W3CDTF">2026-10-02T19:28:00Z</dcterms:modified>
</cp:coreProperties>
</file>