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21651" w14:textId="77777777" w:rsidR="002A3AD5" w:rsidRDefault="00000000" w:rsidP="00A96C67">
      <w:pPr>
        <w:spacing w:after="240"/>
        <w:jc w:val="center"/>
        <w:rPr>
          <w:lang w:eastAsia="zh-TW"/>
        </w:rPr>
      </w:pPr>
      <w:r>
        <w:rPr>
          <w:b/>
          <w:bCs/>
          <w:color w:val="1F3A5F"/>
          <w:sz w:val="40"/>
          <w:szCs w:val="40"/>
          <w:lang w:eastAsia="zh-TW"/>
        </w:rPr>
        <w:t>內部開發者平台（IDP）</w:t>
      </w:r>
    </w:p>
    <w:p w14:paraId="15CEF041" w14:textId="77777777" w:rsidR="002A3AD5" w:rsidRDefault="00000000" w:rsidP="00A96C67">
      <w:pPr>
        <w:spacing w:after="80"/>
        <w:jc w:val="center"/>
        <w:rPr>
          <w:lang w:eastAsia="zh-TW"/>
        </w:rPr>
      </w:pPr>
      <w:r>
        <w:rPr>
          <w:color w:val="555555"/>
          <w:sz w:val="28"/>
          <w:szCs w:val="28"/>
          <w:lang w:eastAsia="zh-TW"/>
        </w:rPr>
        <w:t>重新定義工程效率的基礎建設</w:t>
      </w:r>
    </w:p>
    <w:p w14:paraId="3EE3A463" w14:textId="77777777" w:rsidR="002A3AD5" w:rsidRDefault="00000000" w:rsidP="00A96C67">
      <w:pPr>
        <w:spacing w:after="360"/>
        <w:jc w:val="center"/>
      </w:pPr>
      <w:r>
        <w:rPr>
          <w:i/>
          <w:iCs/>
          <w:color w:val="888888"/>
        </w:rPr>
        <w:t>Platform Engineering 完整實務指南 — v2.4（編輯校訂版）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1"/>
        <w:gridCol w:w="3625"/>
      </w:tblGrid>
      <w:tr w:rsidR="002A3AD5" w14:paraId="518C21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C8D2"/>
              <w:left w:val="single" w:sz="4" w:space="0" w:color="C0C8D2"/>
              <w:bottom w:val="single" w:sz="4" w:space="0" w:color="C0C8D2"/>
              <w:right w:val="single" w:sz="4" w:space="0" w:color="C0C8D2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263B56" w14:textId="77777777" w:rsidR="002A3AD5" w:rsidRDefault="00000000" w:rsidP="00A96C67">
            <w:r>
              <w:rPr>
                <w:b/>
                <w:bCs/>
                <w:color w:val="1F3A5F"/>
              </w:rPr>
              <w:t>版本：</w:t>
            </w:r>
            <w:r>
              <w:rPr>
                <w:color w:val="333333"/>
              </w:rPr>
              <w:t>v2.4</w:t>
            </w:r>
          </w:p>
        </w:tc>
        <w:tc>
          <w:tcPr>
            <w:tcW w:w="0" w:type="auto"/>
            <w:tcBorders>
              <w:top w:val="single" w:sz="4" w:space="0" w:color="C0C8D2"/>
              <w:left w:val="single" w:sz="4" w:space="0" w:color="C0C8D2"/>
              <w:bottom w:val="single" w:sz="4" w:space="0" w:color="C0C8D2"/>
              <w:right w:val="single" w:sz="4" w:space="0" w:color="C0C8D2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BF361F" w14:textId="77777777" w:rsidR="002A3AD5" w:rsidRDefault="00000000" w:rsidP="00A96C67">
            <w:r>
              <w:rPr>
                <w:b/>
                <w:bCs/>
                <w:color w:val="1F3A5F"/>
              </w:rPr>
              <w:t>發布日期：</w:t>
            </w:r>
            <w:r>
              <w:rPr>
                <w:color w:val="333333"/>
              </w:rPr>
              <w:t>2026 年 5 月</w:t>
            </w:r>
          </w:p>
        </w:tc>
      </w:tr>
      <w:tr w:rsidR="002A3AD5" w14:paraId="6F747A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C8D2"/>
              <w:left w:val="single" w:sz="4" w:space="0" w:color="C0C8D2"/>
              <w:bottom w:val="single" w:sz="4" w:space="0" w:color="C0C8D2"/>
              <w:right w:val="single" w:sz="4" w:space="0" w:color="C0C8D2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0017B7" w14:textId="77777777" w:rsidR="002A3AD5" w:rsidRDefault="00000000" w:rsidP="00A96C67">
            <w:r>
              <w:rPr>
                <w:b/>
                <w:bCs/>
                <w:color w:val="1F3A5F"/>
              </w:rPr>
              <w:t>適用</w:t>
            </w:r>
            <w:proofErr w:type="gramStart"/>
            <w:r>
              <w:rPr>
                <w:b/>
                <w:bCs/>
                <w:color w:val="1F3A5F"/>
              </w:rPr>
              <w:t>對象</w:t>
            </w:r>
            <w:proofErr w:type="gramEnd"/>
            <w:r>
              <w:rPr>
                <w:b/>
                <w:bCs/>
                <w:color w:val="1F3A5F"/>
              </w:rPr>
              <w:t>：</w:t>
            </w:r>
            <w:r>
              <w:rPr>
                <w:color w:val="333333"/>
              </w:rPr>
              <w:t>Platform Engineer、SRE、DevOps、技術主管</w:t>
            </w:r>
          </w:p>
        </w:tc>
        <w:tc>
          <w:tcPr>
            <w:tcW w:w="0" w:type="auto"/>
            <w:tcBorders>
              <w:top w:val="single" w:sz="4" w:space="0" w:color="C0C8D2"/>
              <w:left w:val="single" w:sz="4" w:space="0" w:color="C0C8D2"/>
              <w:bottom w:val="single" w:sz="4" w:space="0" w:color="C0C8D2"/>
              <w:right w:val="single" w:sz="4" w:space="0" w:color="C0C8D2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9A7B2F" w14:textId="77777777" w:rsidR="002A3AD5" w:rsidRDefault="00000000" w:rsidP="00A96C67">
            <w:pPr>
              <w:rPr>
                <w:lang w:eastAsia="zh-TW"/>
              </w:rPr>
            </w:pPr>
            <w:r>
              <w:rPr>
                <w:b/>
                <w:bCs/>
                <w:color w:val="1F3A5F"/>
                <w:lang w:eastAsia="zh-TW"/>
              </w:rPr>
              <w:t>審閱：</w:t>
            </w:r>
            <w:r>
              <w:rPr>
                <w:color w:val="333333"/>
                <w:lang w:eastAsia="zh-TW"/>
              </w:rPr>
              <w:t>K8s / CNCF 實務專家</w:t>
            </w:r>
          </w:p>
        </w:tc>
      </w:tr>
      <w:tr w:rsidR="002A3AD5" w14:paraId="10EDC9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C8D2"/>
              <w:left w:val="single" w:sz="4" w:space="0" w:color="C0C8D2"/>
              <w:bottom w:val="single" w:sz="4" w:space="0" w:color="C0C8D2"/>
              <w:right w:val="single" w:sz="4" w:space="0" w:color="C0C8D2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8435E8" w14:textId="77777777" w:rsidR="002A3AD5" w:rsidRDefault="00000000" w:rsidP="00A96C67">
            <w:r>
              <w:rPr>
                <w:b/>
                <w:bCs/>
                <w:color w:val="1F3A5F"/>
              </w:rPr>
              <w:t>主要</w:t>
            </w:r>
            <w:proofErr w:type="gramStart"/>
            <w:r>
              <w:rPr>
                <w:b/>
                <w:bCs/>
                <w:color w:val="1F3A5F"/>
              </w:rPr>
              <w:t>參</w:t>
            </w:r>
            <w:proofErr w:type="gramEnd"/>
            <w:r>
              <w:rPr>
                <w:b/>
                <w:bCs/>
                <w:color w:val="1F3A5F"/>
              </w:rPr>
              <w:t>考：</w:t>
            </w:r>
            <w:r>
              <w:rPr>
                <w:color w:val="333333"/>
              </w:rPr>
              <w:t>CNCF Platforms WG White Paper（v1.1）</w:t>
            </w:r>
          </w:p>
        </w:tc>
        <w:tc>
          <w:tcPr>
            <w:tcW w:w="0" w:type="auto"/>
            <w:tcBorders>
              <w:top w:val="single" w:sz="4" w:space="0" w:color="C0C8D2"/>
              <w:left w:val="single" w:sz="4" w:space="0" w:color="C0C8D2"/>
              <w:bottom w:val="single" w:sz="4" w:space="0" w:color="C0C8D2"/>
              <w:right w:val="single" w:sz="4" w:space="0" w:color="C0C8D2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14FAFF" w14:textId="77777777" w:rsidR="002A3AD5" w:rsidRDefault="00000000" w:rsidP="00A96C67">
            <w:pPr>
              <w:rPr>
                <w:lang w:eastAsia="zh-TW"/>
              </w:rPr>
            </w:pPr>
            <w:r>
              <w:rPr>
                <w:b/>
                <w:bCs/>
                <w:color w:val="1F3A5F"/>
                <w:lang w:eastAsia="zh-TW"/>
              </w:rPr>
              <w:t>文件性質：</w:t>
            </w:r>
            <w:r>
              <w:rPr>
                <w:color w:val="333333"/>
                <w:lang w:eastAsia="zh-TW"/>
              </w:rPr>
              <w:t>技術白皮書 / 內部知識分享</w:t>
            </w:r>
          </w:p>
        </w:tc>
      </w:tr>
    </w:tbl>
    <w:p w14:paraId="0D647E8B" w14:textId="77777777" w:rsidR="002A3AD5" w:rsidRDefault="002A3AD5" w:rsidP="00A96C67">
      <w:pPr>
        <w:spacing w:before="360"/>
        <w:rPr>
          <w:lang w:eastAsia="zh-TW"/>
        </w:rPr>
      </w:pPr>
    </w:p>
    <w:p w14:paraId="63575AA2" w14:textId="77777777" w:rsidR="002A3AD5" w:rsidRDefault="00000000" w:rsidP="00A96C67">
      <w:pPr>
        <w:pStyle w:val="Heading1"/>
      </w:pPr>
      <w:r>
        <w:t>摘要（Executive Summary）</w:t>
      </w:r>
    </w:p>
    <w:p w14:paraId="293CE546" w14:textId="77777777" w:rsidR="002A3AD5" w:rsidRDefault="00000000" w:rsidP="00A96C67">
      <w:pPr>
        <w:spacing w:after="120"/>
      </w:pPr>
      <w:proofErr w:type="gramStart"/>
      <w:r>
        <w:t>內</w:t>
      </w:r>
      <w:proofErr w:type="gramEnd"/>
      <w:r>
        <w:t>部開發者平台（Internal Developer Platform，IDP）已</w:t>
      </w:r>
      <w:proofErr w:type="gramStart"/>
      <w:r>
        <w:t>從</w:t>
      </w:r>
      <w:proofErr w:type="gramEnd"/>
      <w:r>
        <w:t>早期的「自助工具集合」演化</w:t>
      </w:r>
      <w:proofErr w:type="gramStart"/>
      <w:r>
        <w:t>為一</w:t>
      </w:r>
      <w:proofErr w:type="gramEnd"/>
      <w:r>
        <w:t>門系統性的工程學科——平台工程（Platform Engineering）。CNCF 在 2023 年成立 Platforms Working Group 並發布《Platform Engineering Maturity Model》（v1.0）與《Platforms White Paper》，正式將平台工程納入雲原生主流敘事。</w:t>
      </w:r>
    </w:p>
    <w:p w14:paraId="203481E7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本文針對技術決策者與資深工程師，從以下六個面向提供完整的實務指南：</w:t>
      </w:r>
    </w:p>
    <w:p w14:paraId="19683BBC" w14:textId="77777777" w:rsidR="002A3AD5" w:rsidRDefault="00000000" w:rsidP="00A96C67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概念釐清：</w:t>
      </w:r>
      <w:r>
        <w:t>區</w:t>
      </w:r>
      <w:proofErr w:type="gramStart"/>
      <w:r>
        <w:t>分容易</w:t>
      </w:r>
      <w:proofErr w:type="gramEnd"/>
      <w:r>
        <w:t>混淆的</w:t>
      </w:r>
      <w:proofErr w:type="gramStart"/>
      <w:r>
        <w:t>兩</w:t>
      </w:r>
      <w:proofErr w:type="gramEnd"/>
      <w:r>
        <w:t>種 IDP（Internal Developer Platform 與 Identity Provider），並定義成熟 IDP 的六項核心能力。</w:t>
      </w:r>
    </w:p>
    <w:p w14:paraId="4EC85358" w14:textId="77777777" w:rsidR="002A3AD5" w:rsidRDefault="00000000" w:rsidP="00A96C67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CNCF 工具組合：</w:t>
      </w:r>
      <w:r>
        <w:t>提出由 Backstage、</w:t>
      </w:r>
      <w:proofErr w:type="spellStart"/>
      <w:r>
        <w:t>ArgoCD</w:t>
      </w:r>
      <w:proofErr w:type="spellEnd"/>
      <w:r>
        <w:t>、</w:t>
      </w:r>
      <w:proofErr w:type="spellStart"/>
      <w:r>
        <w:t>Crossplane</w:t>
      </w:r>
      <w:proofErr w:type="spellEnd"/>
      <w:r>
        <w:t xml:space="preserve">、Prometheus / </w:t>
      </w:r>
      <w:proofErr w:type="spellStart"/>
      <w:r>
        <w:t>OpenTelemetry</w:t>
      </w:r>
      <w:proofErr w:type="spellEnd"/>
      <w:r>
        <w:t>、Gateway API 構成的「五層參考架構」，每層皆為 CNCF Graduated 或 Incubating 等級的開源專案。</w:t>
      </w:r>
    </w:p>
    <w:p w14:paraId="76322BB6" w14:textId="77777777" w:rsidR="002A3AD5" w:rsidRDefault="00000000" w:rsidP="00A96C67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Gateway API 深入剖析：</w:t>
      </w:r>
      <w:r>
        <w:t>說明為何 K8s 原生的 Gateway API（v1.0 GA, 2023-10）應作為 IDP API 閘道層的首選，並提供與外部 API Gateway 的分層搭配策略。</w:t>
      </w:r>
    </w:p>
    <w:p w14:paraId="7DC3CFA9" w14:textId="77777777" w:rsidR="002A3AD5" w:rsidRDefault="00000000" w:rsidP="00A96C67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成熟度模型與反模式：</w:t>
      </w:r>
      <w:proofErr w:type="gramStart"/>
      <w:r>
        <w:t>對應</w:t>
      </w:r>
      <w:proofErr w:type="gramEnd"/>
      <w:r>
        <w:t xml:space="preserve"> CNCF Platform Engineering Maturity Model 的四個階段，列出 IDP 落地最常見的七種反模式與</w:t>
      </w:r>
      <w:proofErr w:type="gramStart"/>
      <w:r>
        <w:t>避坑建</w:t>
      </w:r>
      <w:proofErr w:type="gramEnd"/>
      <w:r>
        <w:t>議。</w:t>
      </w:r>
    </w:p>
    <w:p w14:paraId="5C0291FC" w14:textId="77777777" w:rsidR="002A3AD5" w:rsidRDefault="00000000" w:rsidP="00A96C67">
      <w:pPr>
        <w:pStyle w:val="ListParagraph"/>
        <w:numPr>
          <w:ilvl w:val="0"/>
          <w:numId w:val="2"/>
        </w:numPr>
        <w:spacing w:after="100"/>
        <w:rPr>
          <w:lang w:eastAsia="zh-TW"/>
        </w:rPr>
      </w:pPr>
      <w:r>
        <w:rPr>
          <w:b/>
          <w:bCs/>
          <w:lang w:eastAsia="zh-TW"/>
        </w:rPr>
        <w:t>2026 業界趨勢與 AI 整合：</w:t>
      </w:r>
      <w:r>
        <w:rPr>
          <w:lang w:eastAsia="zh-TW"/>
        </w:rPr>
        <w:t>引用 Gartner、CNCF、</w:t>
      </w:r>
      <w:proofErr w:type="spellStart"/>
      <w:r>
        <w:rPr>
          <w:lang w:eastAsia="zh-TW"/>
        </w:rPr>
        <w:t>KubeCon</w:t>
      </w:r>
      <w:proofErr w:type="spellEnd"/>
      <w:r>
        <w:rPr>
          <w:lang w:eastAsia="zh-TW"/>
        </w:rPr>
        <w:t xml:space="preserve"> 2026 等最新數據佐證平台工程的主流地位；說明 AI 助手層（k8sgpt、KAITO 等）為何已成為 IDP 的第六層必要組件。</w:t>
      </w:r>
    </w:p>
    <w:p w14:paraId="69A759AB" w14:textId="77777777" w:rsidR="002A3AD5" w:rsidRDefault="00000000" w:rsidP="00A96C67">
      <w:pPr>
        <w:pStyle w:val="ListParagraph"/>
        <w:numPr>
          <w:ilvl w:val="0"/>
          <w:numId w:val="2"/>
        </w:numPr>
        <w:spacing w:after="100"/>
        <w:rPr>
          <w:lang w:eastAsia="zh-TW"/>
        </w:rPr>
      </w:pPr>
      <w:r>
        <w:rPr>
          <w:b/>
          <w:bCs/>
          <w:lang w:eastAsia="zh-TW"/>
        </w:rPr>
        <w:t>術語表與延伸閱讀：</w:t>
      </w:r>
      <w:r>
        <w:rPr>
          <w:lang w:eastAsia="zh-TW"/>
        </w:rPr>
        <w:t>提供完整中英對照術語表與權威參考資料清單。</w:t>
      </w:r>
    </w:p>
    <w:p w14:paraId="5427EF41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讀完本文後，讀者將具備從零設計、評估或升級一個現代化 IDP 的概念框架與工具選型依據。</w:t>
      </w:r>
    </w:p>
    <w:p w14:paraId="5E9C3F4D" w14:textId="77777777" w:rsidR="00017DBF" w:rsidRDefault="00017DBF">
      <w:pPr>
        <w:rPr>
          <w:b/>
          <w:bCs/>
          <w:color w:val="1F3A5F"/>
          <w:sz w:val="32"/>
          <w:szCs w:val="32"/>
          <w:lang w:eastAsia="zh-TW"/>
        </w:rPr>
      </w:pPr>
      <w:r>
        <w:rPr>
          <w:lang w:eastAsia="zh-TW"/>
        </w:rPr>
        <w:br w:type="page"/>
      </w:r>
    </w:p>
    <w:p w14:paraId="1B126D4D" w14:textId="6AEE9A24" w:rsidR="002A3AD5" w:rsidRDefault="00000000" w:rsidP="00A96C67">
      <w:pPr>
        <w:pStyle w:val="Heading1"/>
        <w:rPr>
          <w:lang w:eastAsia="zh-TW"/>
        </w:rPr>
      </w:pPr>
      <w:r>
        <w:rPr>
          <w:lang w:eastAsia="zh-TW"/>
        </w:rPr>
        <w:lastRenderedPageBreak/>
        <w:t>前言</w:t>
      </w:r>
    </w:p>
    <w:p w14:paraId="2CF7F0E6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在現代軟體工程的世界裡，開發者每天面對的不只是寫程式這件事。他們還需要申請環境、設定 CI/CD、管理雲端資源、追蹤部署狀態、查找文件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這些繁瑣的工作往往</w:t>
      </w:r>
      <w:proofErr w:type="gramStart"/>
      <w:r>
        <w:rPr>
          <w:lang w:eastAsia="zh-TW"/>
        </w:rPr>
        <w:t>佔</w:t>
      </w:r>
      <w:proofErr w:type="gramEnd"/>
      <w:r>
        <w:rPr>
          <w:lang w:eastAsia="zh-TW"/>
        </w:rPr>
        <w:t>去開發者大量的時間與精力。內部開發者平台（Internal Developer Platform，IDP）的誕生，正是為了解決這個問題。</w:t>
      </w:r>
    </w:p>
    <w:p w14:paraId="3EE17DCC" w14:textId="77777777" w:rsidR="002A3AD5" w:rsidRDefault="00000000" w:rsidP="00A96C67">
      <w:pPr>
        <w:spacing w:after="120"/>
      </w:pPr>
      <w:r>
        <w:t>值得注意的是：</w:t>
      </w:r>
      <w:proofErr w:type="gramStart"/>
      <w:r>
        <w:t>嚴</w:t>
      </w:r>
      <w:proofErr w:type="gramEnd"/>
      <w:r>
        <w:t>格而言，「Internal Developer Platform」是整個底</w:t>
      </w:r>
      <w:proofErr w:type="gramStart"/>
      <w:r>
        <w:t>層</w:t>
      </w:r>
      <w:proofErr w:type="gramEnd"/>
      <w:r>
        <w:t>平台，「Internal Developer Portal」（如 Backstage）是這個平台的前端介面。本文沿用業界較常見的「IDP = Internal Developer Platform」用法，但讀者</w:t>
      </w:r>
      <w:proofErr w:type="gramStart"/>
      <w:r>
        <w:t>應</w:t>
      </w:r>
      <w:proofErr w:type="gramEnd"/>
      <w:r>
        <w:t>知悉</w:t>
      </w:r>
      <w:proofErr w:type="gramStart"/>
      <w:r>
        <w:t>兩</w:t>
      </w:r>
      <w:proofErr w:type="gramEnd"/>
      <w:r>
        <w:t>者的</w:t>
      </w:r>
      <w:proofErr w:type="gramStart"/>
      <w:r>
        <w:t>層</w:t>
      </w:r>
      <w:proofErr w:type="gramEnd"/>
      <w:r>
        <w:t>次差異。</w:t>
      </w:r>
    </w:p>
    <w:p w14:paraId="6BA3D792" w14:textId="77777777" w:rsidR="002A3AD5" w:rsidRDefault="00000000" w:rsidP="00A96C67">
      <w:pPr>
        <w:pStyle w:val="Heading1"/>
        <w:rPr>
          <w:lang w:eastAsia="zh-TW"/>
        </w:rPr>
      </w:pPr>
      <w:r>
        <w:rPr>
          <w:lang w:eastAsia="zh-TW"/>
        </w:rPr>
        <w:t>一、什麼是 IDP？</w:t>
      </w:r>
    </w:p>
    <w:p w14:paraId="0791DB6D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IDP 是企業內部為開發者打造的自助服務基礎設施平台。它的核心理念很簡單：讓開發者專注於寫程式和創造業務價值，而不是花時間與複雜的基礎設施搏鬥。</w:t>
      </w:r>
    </w:p>
    <w:p w14:paraId="019BA0EB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延續前言所述，IDP 這個縮寫在業界有兩種截然不同的指涉，需先</w:t>
      </w:r>
      <w:proofErr w:type="gramStart"/>
      <w:r>
        <w:rPr>
          <w:lang w:eastAsia="zh-TW"/>
        </w:rPr>
        <w:t>釐</w:t>
      </w:r>
      <w:proofErr w:type="gramEnd"/>
      <w:r>
        <w:rPr>
          <w:lang w:eastAsia="zh-TW"/>
        </w:rPr>
        <w:t>清：</w:t>
      </w:r>
    </w:p>
    <w:p w14:paraId="4A791350" w14:textId="77777777" w:rsidR="002A3AD5" w:rsidRDefault="00000000" w:rsidP="00A96C67">
      <w:pPr>
        <w:spacing w:after="120"/>
      </w:pPr>
      <w:r>
        <w:rPr>
          <w:b/>
          <w:bCs/>
        </w:rPr>
        <w:t>Internal Developer Platform（內部開發者平台）</w:t>
      </w:r>
      <w:r>
        <w:t>：本文主題，由 Platform Engineer 為開發者打造的自助服務工具平台，管理的是「開發者能做什麼」。</w:t>
      </w:r>
    </w:p>
    <w:p w14:paraId="21E6C9E5" w14:textId="77777777" w:rsidR="002A3AD5" w:rsidRDefault="00000000" w:rsidP="00A96C67">
      <w:pPr>
        <w:spacing w:after="120"/>
      </w:pPr>
      <w:r>
        <w:rPr>
          <w:b/>
          <w:bCs/>
        </w:rPr>
        <w:t>Identity Provider（身份識別提供者）</w:t>
      </w:r>
      <w:r>
        <w:t>：負責身份驗證與登入的系統（如 Okta、</w:t>
      </w:r>
      <w:proofErr w:type="spellStart"/>
      <w:r>
        <w:t>Keycloak</w:t>
      </w:r>
      <w:proofErr w:type="spellEnd"/>
      <w:r>
        <w:t>、Azure AD），管理的是「你是誰」。</w:t>
      </w:r>
    </w:p>
    <w:p w14:paraId="2DDC0F5D" w14:textId="77777777" w:rsidR="002A3AD5" w:rsidRDefault="00000000" w:rsidP="00A96C67">
      <w:pPr>
        <w:spacing w:after="120"/>
      </w:pPr>
      <w:r>
        <w:t>實</w:t>
      </w:r>
      <w:proofErr w:type="gramStart"/>
      <w:r>
        <w:t>務</w:t>
      </w:r>
      <w:proofErr w:type="gramEnd"/>
      <w:r>
        <w:t>上</w:t>
      </w:r>
      <w:proofErr w:type="gramStart"/>
      <w:r>
        <w:t>兩</w:t>
      </w:r>
      <w:proofErr w:type="gramEnd"/>
      <w:r>
        <w:t>者搭配運作：Internal Developer Platform 整合 Identity Provider，讓開發者以公司帳號單一登入（SSO）進入平台，並依角色控管操作權限。</w:t>
      </w:r>
    </w:p>
    <w:p w14:paraId="6E462CF6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一個成熟的 IDP 通常包含以下幾個核心能力：</w:t>
      </w:r>
    </w:p>
    <w:p w14:paraId="1537D2D4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  <w:rPr>
          <w:lang w:eastAsia="zh-TW"/>
        </w:rPr>
      </w:pPr>
      <w:r>
        <w:rPr>
          <w:b/>
          <w:bCs/>
          <w:lang w:eastAsia="zh-TW"/>
        </w:rPr>
        <w:t>服務目錄（Service Catalog）：</w:t>
      </w:r>
      <w:r>
        <w:rPr>
          <w:lang w:eastAsia="zh-TW"/>
        </w:rPr>
        <w:t>統一管理公司所有微服務、API、資料庫的元數據，包含負責人、文件連結、健康狀態，解決「這個服務是誰負責的？」這類基本問題。</w:t>
      </w:r>
    </w:p>
    <w:p w14:paraId="199FD36E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自助環境申請（Self-service Environments）：</w:t>
      </w:r>
      <w:r>
        <w:t>開發者無需開 ticket 等待 Ops 團隊，可以自行建立測試環境、Staging 環境，</w:t>
      </w:r>
      <w:proofErr w:type="gramStart"/>
      <w:r>
        <w:t>將</w:t>
      </w:r>
      <w:proofErr w:type="gramEnd"/>
      <w:r>
        <w:t>等待時間</w:t>
      </w:r>
      <w:proofErr w:type="gramStart"/>
      <w:r>
        <w:t>從數</w:t>
      </w:r>
      <w:proofErr w:type="gramEnd"/>
      <w:r>
        <w:t>天縮短到</w:t>
      </w:r>
      <w:proofErr w:type="gramStart"/>
      <w:r>
        <w:t>數</w:t>
      </w:r>
      <w:proofErr w:type="gramEnd"/>
      <w:r>
        <w:t>分鐘。</w:t>
      </w:r>
    </w:p>
    <w:p w14:paraId="237ED038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軟件模板（Software Templates）：</w:t>
      </w:r>
      <w:r>
        <w:t>提供符合公司規範的</w:t>
      </w:r>
      <w:proofErr w:type="gramStart"/>
      <w:r>
        <w:t>標準</w:t>
      </w:r>
      <w:proofErr w:type="gramEnd"/>
      <w:r>
        <w:t>化</w:t>
      </w:r>
      <w:proofErr w:type="gramStart"/>
      <w:r>
        <w:t>專</w:t>
      </w:r>
      <w:proofErr w:type="gramEnd"/>
      <w:r>
        <w:t>案骨架（Golden Path），新服</w:t>
      </w:r>
      <w:proofErr w:type="gramStart"/>
      <w:r>
        <w:t>務從</w:t>
      </w:r>
      <w:proofErr w:type="gramEnd"/>
      <w:r>
        <w:t>建立到可部署，所有設定自</w:t>
      </w:r>
      <w:proofErr w:type="gramStart"/>
      <w:r>
        <w:t>動</w:t>
      </w:r>
      <w:proofErr w:type="gramEnd"/>
      <w:r>
        <w:t>完成，確保一致性。</w:t>
      </w:r>
    </w:p>
    <w:p w14:paraId="5306C318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  <w:rPr>
          <w:lang w:eastAsia="zh-TW"/>
        </w:rPr>
      </w:pPr>
      <w:r>
        <w:rPr>
          <w:b/>
          <w:bCs/>
          <w:lang w:eastAsia="zh-TW"/>
        </w:rPr>
        <w:t>CI/CD 整合介面：</w:t>
      </w:r>
      <w:r>
        <w:rPr>
          <w:lang w:eastAsia="zh-TW"/>
        </w:rPr>
        <w:t>統一顯示每個服務的測試、建置、部署狀態，開發者不需要登入多個系統就能掌握「我的程式現在在哪裡」。</w:t>
      </w:r>
    </w:p>
    <w:p w14:paraId="457745E3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技術文件中心（</w:t>
      </w:r>
      <w:proofErr w:type="spellStart"/>
      <w:r>
        <w:rPr>
          <w:b/>
          <w:bCs/>
        </w:rPr>
        <w:t>TechDocs</w:t>
      </w:r>
      <w:proofErr w:type="spellEnd"/>
      <w:r>
        <w:rPr>
          <w:b/>
          <w:bCs/>
        </w:rPr>
        <w:t>）：</w:t>
      </w:r>
      <w:proofErr w:type="gramStart"/>
      <w:r>
        <w:t>將</w:t>
      </w:r>
      <w:proofErr w:type="gramEnd"/>
      <w:r>
        <w:t>分散在各處的文件集中管理，文件與程式碼同步更新（Docs-as-Code），解決文件老舊、找不到的困境。</w:t>
      </w:r>
    </w:p>
    <w:p w14:paraId="0BC0EAF6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API 規格管理（OAS Integration）：</w:t>
      </w:r>
      <w:r>
        <w:t xml:space="preserve">整合 </w:t>
      </w:r>
      <w:proofErr w:type="spellStart"/>
      <w:r>
        <w:t>OpenAPI</w:t>
      </w:r>
      <w:proofErr w:type="spellEnd"/>
      <w:r>
        <w:t xml:space="preserve"> Specification（OAS）文件管理，讓開發者在同一個入口找到所有 API 規格、測試 API、申請 API 權限（詳見第三節）。</w:t>
      </w:r>
    </w:p>
    <w:p w14:paraId="3D4D25CF" w14:textId="77777777" w:rsidR="00647FB6" w:rsidRDefault="00647FB6">
      <w:pPr>
        <w:rPr>
          <w:b/>
          <w:bCs/>
          <w:color w:val="1F3A5F"/>
          <w:sz w:val="32"/>
          <w:szCs w:val="32"/>
          <w:lang w:eastAsia="zh-TW"/>
        </w:rPr>
      </w:pPr>
      <w:r>
        <w:rPr>
          <w:lang w:eastAsia="zh-TW"/>
        </w:rPr>
        <w:br w:type="page"/>
      </w:r>
    </w:p>
    <w:p w14:paraId="03029C83" w14:textId="2FF0A094" w:rsidR="002A3AD5" w:rsidRDefault="00000000" w:rsidP="00A96C67">
      <w:pPr>
        <w:pStyle w:val="Heading1"/>
        <w:rPr>
          <w:lang w:eastAsia="zh-TW"/>
        </w:rPr>
      </w:pPr>
      <w:r>
        <w:rPr>
          <w:lang w:eastAsia="zh-TW"/>
        </w:rPr>
        <w:lastRenderedPageBreak/>
        <w:t>二、IDP 解決了什麼問題？</w:t>
      </w:r>
    </w:p>
    <w:p w14:paraId="163B0976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在沒有 IDP 的組織中，開發者上線一個新服務往往需要分別與基礎設施團隊、SRE 團隊、</w:t>
      </w:r>
      <w:proofErr w:type="gramStart"/>
      <w:r>
        <w:rPr>
          <w:lang w:eastAsia="zh-TW"/>
        </w:rPr>
        <w:t>資安團隊</w:t>
      </w:r>
      <w:proofErr w:type="gramEnd"/>
      <w:r>
        <w:rPr>
          <w:lang w:eastAsia="zh-TW"/>
        </w:rPr>
        <w:t>溝通，等待不同流程的審核與設定，整體耗時可能達數天乃至</w:t>
      </w:r>
      <w:proofErr w:type="gramStart"/>
      <w:r>
        <w:rPr>
          <w:lang w:eastAsia="zh-TW"/>
        </w:rPr>
        <w:t>一週</w:t>
      </w:r>
      <w:proofErr w:type="gramEnd"/>
      <w:r>
        <w:rPr>
          <w:lang w:eastAsia="zh-TW"/>
        </w:rPr>
        <w:t>以上。這不僅影響個人效率，</w:t>
      </w:r>
      <w:proofErr w:type="gramStart"/>
      <w:r>
        <w:rPr>
          <w:lang w:eastAsia="zh-TW"/>
        </w:rPr>
        <w:t>更拖慢</w:t>
      </w:r>
      <w:proofErr w:type="gramEnd"/>
      <w:r>
        <w:rPr>
          <w:lang w:eastAsia="zh-TW"/>
        </w:rPr>
        <w:t>整個組織對市場的反應速度。</w:t>
      </w:r>
    </w:p>
    <w:p w14:paraId="71E6AC5D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IDP 的引入帶來三個層面的改變：</w:t>
      </w:r>
    </w:p>
    <w:p w14:paraId="396F5AFB" w14:textId="77777777" w:rsidR="002A3AD5" w:rsidRDefault="00000000" w:rsidP="00A96C67">
      <w:pPr>
        <w:pStyle w:val="ListParagraph"/>
        <w:numPr>
          <w:ilvl w:val="0"/>
          <w:numId w:val="4"/>
        </w:numPr>
        <w:spacing w:after="100"/>
        <w:rPr>
          <w:lang w:eastAsia="zh-TW"/>
        </w:rPr>
      </w:pPr>
      <w:r>
        <w:rPr>
          <w:b/>
          <w:bCs/>
        </w:rPr>
        <w:t>降低認知負</w:t>
      </w:r>
      <w:proofErr w:type="gramStart"/>
      <w:r>
        <w:rPr>
          <w:b/>
          <w:bCs/>
        </w:rPr>
        <w:t>擔</w:t>
      </w:r>
      <w:proofErr w:type="gramEnd"/>
      <w:r>
        <w:rPr>
          <w:b/>
          <w:bCs/>
        </w:rPr>
        <w:t>（Cognitive Load Reduction）：</w:t>
      </w:r>
      <w:r>
        <w:t>出自 Team Topologies（Skelton &amp; Pais, 2019）。開發者不需要成</w:t>
      </w:r>
      <w:proofErr w:type="gramStart"/>
      <w:r>
        <w:t>為</w:t>
      </w:r>
      <w:proofErr w:type="gramEnd"/>
      <w:r>
        <w:t xml:space="preserve"> Kubernetes 或雲端基礎設施的</w:t>
      </w:r>
      <w:proofErr w:type="gramStart"/>
      <w:r>
        <w:t>專</w:t>
      </w:r>
      <w:proofErr w:type="gramEnd"/>
      <w:r>
        <w:t>家，就能安全地完成部署。</w:t>
      </w:r>
      <w:r>
        <w:rPr>
          <w:lang w:eastAsia="zh-TW"/>
        </w:rPr>
        <w:t>平台封裝了複雜性，讓開發者只需關注業務邏輯。</w:t>
      </w:r>
    </w:p>
    <w:p w14:paraId="000217F1" w14:textId="77777777" w:rsidR="002A3AD5" w:rsidRDefault="00000000" w:rsidP="00A96C67">
      <w:pPr>
        <w:pStyle w:val="ListParagraph"/>
        <w:numPr>
          <w:ilvl w:val="0"/>
          <w:numId w:val="4"/>
        </w:numPr>
        <w:spacing w:after="100"/>
      </w:pPr>
      <w:proofErr w:type="gramStart"/>
      <w:r>
        <w:rPr>
          <w:b/>
          <w:bCs/>
        </w:rPr>
        <w:t>標準</w:t>
      </w:r>
      <w:proofErr w:type="gramEnd"/>
      <w:r>
        <w:rPr>
          <w:b/>
          <w:bCs/>
        </w:rPr>
        <w:t>化與治理（Standardization &amp; Governance）：</w:t>
      </w:r>
      <w:r>
        <w:t>所有服</w:t>
      </w:r>
      <w:proofErr w:type="gramStart"/>
      <w:r>
        <w:t>務</w:t>
      </w:r>
      <w:proofErr w:type="gramEnd"/>
      <w:r>
        <w:t>遵循同</w:t>
      </w:r>
      <w:proofErr w:type="gramStart"/>
      <w:r>
        <w:t>樣</w:t>
      </w:r>
      <w:proofErr w:type="gramEnd"/>
      <w:r>
        <w:t>的模板和最佳實踐，資安</w:t>
      </w:r>
      <w:proofErr w:type="gramStart"/>
      <w:r>
        <w:t>掃</w:t>
      </w:r>
      <w:proofErr w:type="gramEnd"/>
      <w:r>
        <w:t>描、監控設定、日誌收集自</w:t>
      </w:r>
      <w:proofErr w:type="gramStart"/>
      <w:r>
        <w:t>動</w:t>
      </w:r>
      <w:proofErr w:type="gramEnd"/>
      <w:r>
        <w:t>完成，降低人</w:t>
      </w:r>
      <w:proofErr w:type="gramStart"/>
      <w:r>
        <w:t>為</w:t>
      </w:r>
      <w:proofErr w:type="gramEnd"/>
      <w:r>
        <w:t>疏失的風險。</w:t>
      </w:r>
    </w:p>
    <w:p w14:paraId="6B5D3A56" w14:textId="77777777" w:rsidR="002A3AD5" w:rsidRDefault="00000000" w:rsidP="00A96C67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加速交付（Accelerated Delivery）：</w:t>
      </w:r>
      <w:r>
        <w:t>根</w:t>
      </w:r>
      <w:proofErr w:type="gramStart"/>
      <w:r>
        <w:t>據</w:t>
      </w:r>
      <w:proofErr w:type="gramEnd"/>
      <w:r>
        <w:t xml:space="preserve"> DORA（DevOps Research and Assessment）研究，</w:t>
      </w:r>
      <w:proofErr w:type="gramStart"/>
      <w:r>
        <w:t>採</w:t>
      </w:r>
      <w:proofErr w:type="gramEnd"/>
      <w:r>
        <w:t>用自助式開發者平台的組織，部署頻率與變更前置時間（lead time）皆顯著優</w:t>
      </w:r>
      <w:proofErr w:type="gramStart"/>
      <w:r>
        <w:t>於</w:t>
      </w:r>
      <w:proofErr w:type="gramEnd"/>
      <w:r>
        <w:t>同業，且變更失敗率（CFR）更低——亦即所謂的「Elite」團隊</w:t>
      </w:r>
      <w:proofErr w:type="gramStart"/>
      <w:r>
        <w:t>特徵</w:t>
      </w:r>
      <w:proofErr w:type="gramEnd"/>
      <w:r>
        <w:t>。</w:t>
      </w:r>
    </w:p>
    <w:p w14:paraId="7293E183" w14:textId="77777777" w:rsidR="002A3AD5" w:rsidRDefault="00000000" w:rsidP="00A96C67">
      <w:pPr>
        <w:spacing w:after="120"/>
        <w:rPr>
          <w:lang w:eastAsia="zh-TW"/>
        </w:rPr>
      </w:pPr>
      <w:proofErr w:type="gramStart"/>
      <w:r>
        <w:rPr>
          <w:lang w:eastAsia="zh-TW"/>
        </w:rPr>
        <w:t>此外，</w:t>
      </w:r>
      <w:proofErr w:type="gramEnd"/>
      <w:r>
        <w:rPr>
          <w:lang w:eastAsia="zh-TW"/>
        </w:rPr>
        <w:t>2025-2026 年出現一個全新的驅動因素值得獨立指出：</w:t>
      </w:r>
    </w:p>
    <w:p w14:paraId="2E3F585A" w14:textId="77777777" w:rsidR="002A3AD5" w:rsidRDefault="00000000" w:rsidP="00A96C67">
      <w:pPr>
        <w:spacing w:after="120"/>
        <w:rPr>
          <w:lang w:eastAsia="zh-TW"/>
        </w:rPr>
      </w:pPr>
      <w:r>
        <w:rPr>
          <w:b/>
          <w:bCs/>
        </w:rPr>
        <w:t>AI 產生程式碼的治理需求（Code Governance for AI-generated Code）</w:t>
      </w:r>
      <w:r>
        <w:t>：隨著 GitHub Copilot、Claude Code、Cursor 等 AI 編碼工具普及，大量機器產出的程式碼進入 production。人工 code review 已不可能跟上產出速度，必須由平台自動化驗證（Policy as Code、SAST、SBOM 簽章）取代人為審核。</w:t>
      </w:r>
      <w:r>
        <w:rPr>
          <w:lang w:eastAsia="zh-TW"/>
        </w:rPr>
        <w:t>這也是平台工程「速度與管控」並行的關鍵——並使第八橫切層（AI 助手層）成為現代 IDP 的必要組件。</w:t>
      </w:r>
    </w:p>
    <w:p w14:paraId="4F2D2E9D" w14:textId="77777777" w:rsidR="002A3AD5" w:rsidRDefault="00000000" w:rsidP="00A96C67">
      <w:pPr>
        <w:pStyle w:val="Heading2"/>
        <w:rPr>
          <w:lang w:eastAsia="zh-TW"/>
        </w:rPr>
      </w:pPr>
      <w:r>
        <w:rPr>
          <w:lang w:eastAsia="zh-TW"/>
        </w:rPr>
        <w:t>2026 年的業界主流地位：量化證據</w:t>
      </w:r>
    </w:p>
    <w:p w14:paraId="1362268A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平台工程（Platform Engineering）已從先驅企業的實驗，演化為大型組織的標準配備：</w:t>
      </w:r>
    </w:p>
    <w:p w14:paraId="376D2605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Gartner 預測：</w:t>
      </w:r>
      <w:r>
        <w:t>至 2026 年底，80% 的大型企業將擁有專門的平台團隊（Platform Engineering Team）。</w:t>
      </w:r>
    </w:p>
    <w:p w14:paraId="715855E5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CNCF 調查：</w:t>
      </w:r>
      <w:r>
        <w:t>2024-2025 年的 CNCF Annual Survey 顯示，超過 28% 的受訪組織已設立專責平台團隊，比 2022 年成長兩倍以上。</w:t>
      </w:r>
    </w:p>
    <w:p w14:paraId="64E4285A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KubeCon</w:t>
      </w:r>
      <w:proofErr w:type="spellEnd"/>
      <w:r>
        <w:rPr>
          <w:b/>
          <w:bCs/>
        </w:rPr>
        <w:t xml:space="preserve"> Europe 2026 子分軌：</w:t>
      </w:r>
      <w:proofErr w:type="spellStart"/>
      <w:r>
        <w:t>KubeCon</w:t>
      </w:r>
      <w:proofErr w:type="spellEnd"/>
      <w:r>
        <w:t xml:space="preserve"> </w:t>
      </w:r>
      <w:proofErr w:type="spellStart"/>
      <w:r>
        <w:t>CloudNativeCon</w:t>
      </w:r>
      <w:proofErr w:type="spellEnd"/>
      <w:r>
        <w:t xml:space="preserve"> Europe 2026 已設立完整的 Platform Engineering Day、</w:t>
      </w:r>
      <w:proofErr w:type="spellStart"/>
      <w:r>
        <w:t>BackstageCon</w:t>
      </w:r>
      <w:proofErr w:type="spellEnd"/>
      <w:r>
        <w:t>、</w:t>
      </w:r>
      <w:proofErr w:type="spellStart"/>
      <w:r>
        <w:t>KyvernoCon</w:t>
      </w:r>
      <w:proofErr w:type="spellEnd"/>
      <w:r>
        <w:t>、</w:t>
      </w:r>
      <w:proofErr w:type="spellStart"/>
      <w:r>
        <w:t>ArgoCon</w:t>
      </w:r>
      <w:proofErr w:type="spellEnd"/>
      <w:r>
        <w:t>、</w:t>
      </w:r>
      <w:proofErr w:type="spellStart"/>
      <w:r>
        <w:t>OpenTofu</w:t>
      </w:r>
      <w:proofErr w:type="spellEnd"/>
      <w:r>
        <w:t xml:space="preserve"> Day 等獨立活動，平台工程相關場次數量首次超越「Day 0 / Day 2 Operations」分軌——意味著平台工程已成為雲原生主流敘事。</w:t>
      </w:r>
    </w:p>
    <w:p w14:paraId="1FECEFC5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綜合上述，IDP 與平台工程已不再是「先驅企業的奢侈品」，而是任何中大型組織必須建立的工程基礎建設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並且預期 2026-2028 年將從「導入期」邁入「成熟與優化期」。</w:t>
      </w:r>
    </w:p>
    <w:p w14:paraId="2AB12733" w14:textId="77777777" w:rsidR="00647FB6" w:rsidRDefault="00647FB6">
      <w:pPr>
        <w:rPr>
          <w:b/>
          <w:bCs/>
          <w:color w:val="1F3A5F"/>
          <w:sz w:val="32"/>
          <w:szCs w:val="32"/>
          <w:lang w:eastAsia="zh-TW"/>
        </w:rPr>
      </w:pPr>
      <w:r>
        <w:rPr>
          <w:lang w:eastAsia="zh-TW"/>
        </w:rPr>
        <w:br w:type="page"/>
      </w:r>
    </w:p>
    <w:p w14:paraId="5FB721B2" w14:textId="53B03A15" w:rsidR="002A3AD5" w:rsidRDefault="00000000" w:rsidP="00A96C67">
      <w:pPr>
        <w:pStyle w:val="Heading1"/>
        <w:rPr>
          <w:lang w:eastAsia="zh-TW"/>
        </w:rPr>
      </w:pPr>
      <w:r>
        <w:rPr>
          <w:lang w:eastAsia="zh-TW"/>
        </w:rPr>
        <w:lastRenderedPageBreak/>
        <w:t>三、IDP 與 API 管理（OAS）的整合</w:t>
      </w:r>
    </w:p>
    <w:p w14:paraId="0F948E4C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現代微服務架構下，一個組織可能同時維護數十甚至數百個 API。</w:t>
      </w:r>
      <w:proofErr w:type="spellStart"/>
      <w:r>
        <w:rPr>
          <w:lang w:eastAsia="zh-TW"/>
        </w:rPr>
        <w:t>OpenAPI</w:t>
      </w:r>
      <w:proofErr w:type="spellEnd"/>
      <w:r>
        <w:rPr>
          <w:lang w:eastAsia="zh-TW"/>
        </w:rPr>
        <w:t xml:space="preserve"> Specification（OAS）是描述 RESTful API 的業界標準格式，以 YAML 或 JSON 撰寫，定義 API 有哪些端點（endpoints）、輸入參數、回傳格式、驗證方式等。OAS 的前身是 Swagger，而 Swagger UI 至今仍是最常用來呈現 OAS 文件的工具之一。</w:t>
      </w:r>
    </w:p>
    <w:p w14:paraId="5123AAE9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將 OAS 管理整合進 IDP，會帶來以下幾項實際效益：</w:t>
      </w:r>
    </w:p>
    <w:p w14:paraId="60609A6A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  <w:rPr>
          <w:lang w:eastAsia="zh-TW"/>
        </w:rPr>
      </w:pPr>
      <w:r>
        <w:rPr>
          <w:b/>
          <w:bCs/>
          <w:lang w:eastAsia="zh-TW"/>
        </w:rPr>
        <w:t>服務目錄與 API 文件合一：</w:t>
      </w:r>
      <w:r>
        <w:rPr>
          <w:lang w:eastAsia="zh-TW"/>
        </w:rPr>
        <w:t>透過 Backstage 的服務目錄，每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 xml:space="preserve">微服務直接掛載對應的 </w:t>
      </w:r>
      <w:proofErr w:type="spellStart"/>
      <w:r>
        <w:rPr>
          <w:lang w:eastAsia="zh-TW"/>
        </w:rPr>
        <w:t>OpenAPI</w:t>
      </w:r>
      <w:proofErr w:type="spellEnd"/>
      <w:r>
        <w:rPr>
          <w:lang w:eastAsia="zh-TW"/>
        </w:rPr>
        <w:t xml:space="preserve"> 文件，開發者進入 IDP 就能看到所有 API 規格，不需要到處找 Swagger URL 或詢問同事。</w:t>
      </w:r>
    </w:p>
    <w:p w14:paraId="7510B251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  <w:rPr>
          <w:lang w:eastAsia="zh-TW"/>
        </w:rPr>
      </w:pPr>
      <w:r>
        <w:rPr>
          <w:b/>
          <w:bCs/>
          <w:lang w:eastAsia="zh-TW"/>
        </w:rPr>
        <w:t>API 文件自動化更新：</w:t>
      </w:r>
      <w:r>
        <w:rPr>
          <w:lang w:eastAsia="zh-TW"/>
        </w:rPr>
        <w:t>透過 CI/CD pipeline，每次程式碼更新後自動重新產生 OAS 文件並推送到 IDP，確保文件永遠與實際程式碼一致，解決「文件和程式碼脫節」的老問題。</w:t>
      </w:r>
    </w:p>
    <w:p w14:paraId="1C95B727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API Gateway 自助管理：</w:t>
      </w:r>
      <w:r>
        <w:t xml:space="preserve">IDP 可以整合 API Gateway 的 K8s 原生實作（如後文第六章將深入介紹的 Gateway API），讓開發者透過 IDP 自助介面以宣告式 YAML 完成 API 的發布、版本管理、流量控制，而不需要直接操作複雜的 Gateway 後台。開源的 </w:t>
      </w:r>
      <w:proofErr w:type="spellStart"/>
      <w:r>
        <w:t>Apicurio</w:t>
      </w:r>
      <w:proofErr w:type="spellEnd"/>
      <w:r>
        <w:t xml:space="preserve"> Registry（由 Red Hat 主導，非 CNCF 專案）也是常見的 API 規格倉庫選擇，可嵌入 IDP 提供完整的 API 生命週期管理。</w:t>
      </w:r>
    </w:p>
    <w:p w14:paraId="36A01209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整體架構上，OAS 作為 API 的「合約」存在，IDP 則是管理和展示這些合約的統一入口，讓開發者在同一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地方完成 API 的探索、測試、權限申請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這正是 IDP「降低認知負擔」精神的具體體現。</w:t>
      </w:r>
    </w:p>
    <w:p w14:paraId="7A44795B" w14:textId="77777777" w:rsidR="00647FB6" w:rsidRDefault="00647FB6">
      <w:pPr>
        <w:rPr>
          <w:b/>
          <w:bCs/>
          <w:color w:val="1F3A5F"/>
          <w:sz w:val="32"/>
          <w:szCs w:val="32"/>
          <w:lang w:eastAsia="zh-TW"/>
        </w:rPr>
      </w:pPr>
      <w:r>
        <w:rPr>
          <w:lang w:eastAsia="zh-TW"/>
        </w:rPr>
        <w:br w:type="page"/>
      </w:r>
    </w:p>
    <w:p w14:paraId="35E0A5F5" w14:textId="2FE188A9" w:rsidR="002A3AD5" w:rsidRDefault="00000000" w:rsidP="00A96C67">
      <w:pPr>
        <w:pStyle w:val="Heading1"/>
        <w:rPr>
          <w:lang w:eastAsia="zh-TW"/>
        </w:rPr>
      </w:pPr>
      <w:r>
        <w:rPr>
          <w:lang w:eastAsia="zh-TW"/>
        </w:rPr>
        <w:lastRenderedPageBreak/>
        <w:t>四、CNCF 推薦的 IDP 工具組合</w:t>
      </w:r>
    </w:p>
    <w:p w14:paraId="064B74CF" w14:textId="77777777" w:rsidR="002A3AD5" w:rsidRDefault="00000000" w:rsidP="00A96C67">
      <w:pPr>
        <w:spacing w:after="120"/>
        <w:rPr>
          <w:lang w:eastAsia="zh-TW"/>
        </w:rPr>
      </w:pPr>
      <w:r>
        <w:t>Cloud Native Computing Foundation（CNCF）並不推薦單一的「完整 IDP 產品」，而是提倡以開源工具組合來建構 IDP，每一層選用最適合的專案。</w:t>
      </w:r>
      <w:r>
        <w:rPr>
          <w:lang w:eastAsia="zh-TW"/>
        </w:rPr>
        <w:t>這個設計哲學源自雲原生的核心精神：模組化、標準化、避免廠商鎖定。</w:t>
      </w:r>
    </w:p>
    <w:p w14:paraId="17CCE3A5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以下是 CNCF 生態系中，構成完整 IDP 的「五</w:t>
      </w:r>
      <w:proofErr w:type="gramStart"/>
      <w:r>
        <w:rPr>
          <w:lang w:eastAsia="zh-TW"/>
        </w:rPr>
        <w:t>縱兩橫</w:t>
      </w:r>
      <w:proofErr w:type="gramEnd"/>
      <w:r>
        <w:rPr>
          <w:lang w:eastAsia="zh-TW"/>
        </w:rPr>
        <w:t>」架構：五個縱向層次（從身份驗證到 API 閘道）負責處理特定責任範圍，再加兩個橫切層（策略與安全、AI 助手）作用於所有縱向層之上。</w:t>
      </w:r>
    </w:p>
    <w:p w14:paraId="2A45FE7E" w14:textId="77777777" w:rsidR="002A3AD5" w:rsidRDefault="00000000" w:rsidP="00A96C67">
      <w:pPr>
        <w:pStyle w:val="Heading2"/>
      </w:pPr>
      <w:r>
        <w:t>第一</w:t>
      </w:r>
      <w:proofErr w:type="gramStart"/>
      <w:r>
        <w:t>層</w:t>
      </w:r>
      <w:proofErr w:type="gramEnd"/>
      <w:r>
        <w:t>：開發者入口</w:t>
      </w:r>
      <w:proofErr w:type="gramStart"/>
      <w:r>
        <w:t>層</w:t>
      </w:r>
      <w:proofErr w:type="gramEnd"/>
      <w:r>
        <w:t xml:space="preserve"> — Backstage（CNCF Incubating）</w:t>
      </w:r>
    </w:p>
    <w:p w14:paraId="5A410189" w14:textId="77777777" w:rsidR="002A3AD5" w:rsidRDefault="00000000" w:rsidP="00A96C67">
      <w:pPr>
        <w:spacing w:after="120"/>
      </w:pPr>
      <w:r>
        <w:rPr>
          <w:b/>
          <w:bCs/>
        </w:rPr>
        <w:t>工具：</w:t>
      </w:r>
      <w:r>
        <w:t>Backstage（由 Spotify 於 2020 年開源並捐贈 CNCF Sandbox，2022 年晉升為 CNCF Incubating）</w:t>
      </w:r>
    </w:p>
    <w:p w14:paraId="0AE4D5D7" w14:textId="77777777" w:rsidR="002A3AD5" w:rsidRDefault="00000000" w:rsidP="00A96C67">
      <w:pPr>
        <w:spacing w:after="120"/>
      </w:pPr>
      <w:r>
        <w:rPr>
          <w:b/>
          <w:bCs/>
        </w:rPr>
        <w:t>作用：</w:t>
      </w:r>
      <w:r>
        <w:t>作</w:t>
      </w:r>
      <w:proofErr w:type="gramStart"/>
      <w:r>
        <w:t>為</w:t>
      </w:r>
      <w:proofErr w:type="gramEnd"/>
      <w:r>
        <w:t xml:space="preserve"> IDP 的「前台」（Internal Developer Portal），提供統</w:t>
      </w:r>
      <w:proofErr w:type="gramStart"/>
      <w:r>
        <w:t>一</w:t>
      </w:r>
      <w:proofErr w:type="gramEnd"/>
      <w:r>
        <w:t>的開發者入口，整合服</w:t>
      </w:r>
      <w:proofErr w:type="gramStart"/>
      <w:r>
        <w:t>務</w:t>
      </w:r>
      <w:proofErr w:type="gramEnd"/>
      <w:r>
        <w:t>目錄、軟件模板、</w:t>
      </w:r>
      <w:proofErr w:type="spellStart"/>
      <w:r>
        <w:t>TechDocs</w:t>
      </w:r>
      <w:proofErr w:type="spellEnd"/>
      <w:r>
        <w:t xml:space="preserve">、CI/CD </w:t>
      </w:r>
      <w:proofErr w:type="gramStart"/>
      <w:r>
        <w:t>狀</w:t>
      </w:r>
      <w:proofErr w:type="gramEnd"/>
      <w:r>
        <w:t>態、OAS 文件展示等所有功能。</w:t>
      </w:r>
    </w:p>
    <w:p w14:paraId="07EC5042" w14:textId="77777777" w:rsidR="002A3AD5" w:rsidRDefault="00000000" w:rsidP="00A96C67">
      <w:pPr>
        <w:spacing w:after="120"/>
        <w:rPr>
          <w:lang w:eastAsia="zh-TW"/>
        </w:rPr>
      </w:pPr>
      <w:r>
        <w:rPr>
          <w:b/>
          <w:bCs/>
          <w:lang w:eastAsia="zh-TW"/>
        </w:rPr>
        <w:t>選用考量：</w:t>
      </w:r>
      <w:r>
        <w:rPr>
          <w:lang w:eastAsia="zh-TW"/>
        </w:rPr>
        <w:t xml:space="preserve">Backstage 是目前業界唯一被 CNCF 正式收錄、專注於開發者入口的開源框架。它擁有極為活躍的社群與超過數百個官方與第三方插件（Backstage Plugin Marketplace 持續擴增），能與幾乎所有主流工具整合，包括 Identity Provider（Okta、GitHub OAuth、Azure AD）實現 SSO 登入，以及 </w:t>
      </w:r>
      <w:proofErr w:type="spellStart"/>
      <w:r>
        <w:rPr>
          <w:lang w:eastAsia="zh-TW"/>
        </w:rPr>
        <w:t>OpenAPI</w:t>
      </w:r>
      <w:proofErr w:type="spellEnd"/>
      <w:r>
        <w:rPr>
          <w:lang w:eastAsia="zh-TW"/>
        </w:rPr>
        <w:t xml:space="preserve"> 文件的整合展示。插件架構讓企業可以根據自身需求客製化，而不必被迫接受固定功能。American Airlines、Netflix、Zalando、Roche 等大型企業皆已在生產環境中採用。</w:t>
      </w:r>
    </w:p>
    <w:p w14:paraId="0FCF9B78" w14:textId="77777777" w:rsidR="002A3AD5" w:rsidRDefault="00000000" w:rsidP="00A96C67">
      <w:pPr>
        <w:spacing w:after="120"/>
      </w:pPr>
      <w:r>
        <w:rPr>
          <w:b/>
          <w:bCs/>
        </w:rPr>
        <w:t>補充：</w:t>
      </w:r>
      <w:r>
        <w:t xml:space="preserve">Backstage 是「Portal」而非完整「Platform」，需搭配後文的 </w:t>
      </w:r>
      <w:proofErr w:type="spellStart"/>
      <w:r>
        <w:t>ArgoCD</w:t>
      </w:r>
      <w:proofErr w:type="spellEnd"/>
      <w:r>
        <w:t>、</w:t>
      </w:r>
      <w:proofErr w:type="spellStart"/>
      <w:r>
        <w:t>Crossplane</w:t>
      </w:r>
      <w:proofErr w:type="spellEnd"/>
      <w:r>
        <w:t xml:space="preserve"> 等實際執行元件才構成完整 IDP。新興的 Score（CNCF Sandbox）規範則嘗試標準化「workload definition」這一層，讓開發者能跨平台描述應用需求。</w:t>
      </w:r>
    </w:p>
    <w:p w14:paraId="2A8BF382" w14:textId="77777777" w:rsidR="002A3AD5" w:rsidRDefault="00000000" w:rsidP="00A96C67">
      <w:pPr>
        <w:spacing w:after="120"/>
        <w:rPr>
          <w:lang w:eastAsia="zh-TW"/>
        </w:rPr>
      </w:pPr>
      <w:r>
        <w:rPr>
          <w:b/>
          <w:bCs/>
        </w:rPr>
        <w:t>商業與替代方案：</w:t>
      </w:r>
      <w:r>
        <w:t>若不想自運維 Backstage 的工程投入，業界主流的商業 IDP 產品包括 Port、Cortex、</w:t>
      </w:r>
      <w:proofErr w:type="spellStart"/>
      <w:r>
        <w:t>Humanitec</w:t>
      </w:r>
      <w:proofErr w:type="spellEnd"/>
      <w:r>
        <w:t>（皆</w:t>
      </w:r>
      <w:proofErr w:type="gramStart"/>
      <w:r>
        <w:t>為</w:t>
      </w:r>
      <w:proofErr w:type="gramEnd"/>
      <w:r>
        <w:t xml:space="preserve"> SaaS）；新興開源框架 </w:t>
      </w:r>
      <w:proofErr w:type="spellStart"/>
      <w:r>
        <w:t>Kratix</w:t>
      </w:r>
      <w:proofErr w:type="spellEnd"/>
      <w:r>
        <w:t xml:space="preserve"> 則代表「Platform-as-a-Controller」的下一代典範，</w:t>
      </w:r>
      <w:proofErr w:type="gramStart"/>
      <w:r>
        <w:t>將</w:t>
      </w:r>
      <w:proofErr w:type="gramEnd"/>
      <w:r>
        <w:t xml:space="preserve"> Promise / Pipeline 抽象</w:t>
      </w:r>
      <w:proofErr w:type="gramStart"/>
      <w:r>
        <w:t>帶</w:t>
      </w:r>
      <w:proofErr w:type="gramEnd"/>
      <w:r>
        <w:t>入 K8s 控制器模式。</w:t>
      </w:r>
      <w:r>
        <w:rPr>
          <w:lang w:eastAsia="zh-TW"/>
        </w:rPr>
        <w:t>本文聚焦於 CNCF 開源組合，但讀者應依組織規模與工程能力選擇。</w:t>
      </w:r>
    </w:p>
    <w:p w14:paraId="56097C72" w14:textId="77777777" w:rsidR="002A3AD5" w:rsidRDefault="00000000" w:rsidP="00A96C67">
      <w:pPr>
        <w:pStyle w:val="Heading2"/>
      </w:pPr>
      <w:r>
        <w:t>第二</w:t>
      </w:r>
      <w:proofErr w:type="gramStart"/>
      <w:r>
        <w:t>層</w:t>
      </w:r>
      <w:proofErr w:type="gramEnd"/>
      <w:r>
        <w:t xml:space="preserve">：部署與 </w:t>
      </w:r>
      <w:proofErr w:type="spellStart"/>
      <w:r>
        <w:t>GitOps</w:t>
      </w:r>
      <w:proofErr w:type="spellEnd"/>
      <w:r>
        <w:t xml:space="preserve"> </w:t>
      </w:r>
      <w:proofErr w:type="gramStart"/>
      <w:r>
        <w:t>層</w:t>
      </w:r>
      <w:proofErr w:type="gramEnd"/>
      <w:r>
        <w:t xml:space="preserve"> — </w:t>
      </w:r>
      <w:proofErr w:type="spellStart"/>
      <w:r>
        <w:t>ArgoCD</w:t>
      </w:r>
      <w:proofErr w:type="spellEnd"/>
      <w:r>
        <w:t>（CNCF Graduated）</w:t>
      </w:r>
    </w:p>
    <w:p w14:paraId="44F8006C" w14:textId="77777777" w:rsidR="002A3AD5" w:rsidRDefault="00000000" w:rsidP="00A96C67">
      <w:pPr>
        <w:spacing w:after="120"/>
      </w:pPr>
      <w:r>
        <w:rPr>
          <w:b/>
          <w:bCs/>
        </w:rPr>
        <w:t>工具：</w:t>
      </w:r>
      <w:proofErr w:type="spellStart"/>
      <w:r>
        <w:t>ArgoCD</w:t>
      </w:r>
      <w:proofErr w:type="spellEnd"/>
      <w:r>
        <w:t>（CNCF Graduated, 2022-12，最高成熟等級）</w:t>
      </w:r>
    </w:p>
    <w:p w14:paraId="7935155C" w14:textId="77777777" w:rsidR="002A3AD5" w:rsidRDefault="00000000" w:rsidP="00A96C67">
      <w:pPr>
        <w:spacing w:after="120"/>
      </w:pPr>
      <w:r>
        <w:rPr>
          <w:b/>
          <w:bCs/>
        </w:rPr>
        <w:t>作用：</w:t>
      </w:r>
      <w:r>
        <w:t xml:space="preserve">實現 </w:t>
      </w:r>
      <w:proofErr w:type="spellStart"/>
      <w:r>
        <w:t>GitOps</w:t>
      </w:r>
      <w:proofErr w:type="spellEnd"/>
      <w:r>
        <w:t xml:space="preserve"> 部署模式，以 Git 倉</w:t>
      </w:r>
      <w:proofErr w:type="gramStart"/>
      <w:r>
        <w:t>庫</w:t>
      </w:r>
      <w:proofErr w:type="gramEnd"/>
      <w:r>
        <w:t>作</w:t>
      </w:r>
      <w:proofErr w:type="gramStart"/>
      <w:r>
        <w:t>為</w:t>
      </w:r>
      <w:proofErr w:type="gramEnd"/>
      <w:r>
        <w:t>唯一的正式環境真相</w:t>
      </w:r>
      <w:proofErr w:type="gramStart"/>
      <w:r>
        <w:t>來</w:t>
      </w:r>
      <w:proofErr w:type="gramEnd"/>
      <w:r>
        <w:t>源（Single Source of Truth），自</w:t>
      </w:r>
      <w:proofErr w:type="gramStart"/>
      <w:r>
        <w:t>動將應</w:t>
      </w:r>
      <w:proofErr w:type="gramEnd"/>
      <w:r>
        <w:t>用程式</w:t>
      </w:r>
      <w:proofErr w:type="gramStart"/>
      <w:r>
        <w:t>狀</w:t>
      </w:r>
      <w:proofErr w:type="gramEnd"/>
      <w:r>
        <w:t xml:space="preserve">態同步到 Kubernetes </w:t>
      </w:r>
      <w:proofErr w:type="gramStart"/>
      <w:r>
        <w:t>叢</w:t>
      </w:r>
      <w:proofErr w:type="gramEnd"/>
      <w:r>
        <w:t>集。</w:t>
      </w:r>
    </w:p>
    <w:p w14:paraId="04815A5E" w14:textId="77777777" w:rsidR="002A3AD5" w:rsidRDefault="00000000" w:rsidP="00A96C67">
      <w:pPr>
        <w:spacing w:after="120"/>
      </w:pPr>
      <w:r>
        <w:rPr>
          <w:b/>
          <w:bCs/>
          <w:lang w:eastAsia="zh-TW"/>
        </w:rPr>
        <w:t>選用考量：</w:t>
      </w:r>
      <w:proofErr w:type="spellStart"/>
      <w:r>
        <w:rPr>
          <w:lang w:eastAsia="zh-TW"/>
        </w:rPr>
        <w:t>ArgoCD</w:t>
      </w:r>
      <w:proofErr w:type="spellEnd"/>
      <w:r>
        <w:rPr>
          <w:lang w:eastAsia="zh-TW"/>
        </w:rPr>
        <w:t xml:space="preserve"> 是 CNCF 畢業專案，代表它已通過最嚴格的生產環境驗證標準。</w:t>
      </w:r>
      <w:proofErr w:type="spellStart"/>
      <w:r>
        <w:rPr>
          <w:lang w:eastAsia="zh-TW"/>
        </w:rPr>
        <w:t>GitOps</w:t>
      </w:r>
      <w:proofErr w:type="spellEnd"/>
      <w:r>
        <w:rPr>
          <w:lang w:eastAsia="zh-TW"/>
        </w:rPr>
        <w:t xml:space="preserve"> 模式讓所有部署操作都有版本記錄，出現問題可即時回滾，同時提供視覺化的部署狀態介面。在 IDP 中，當開發者透過 Backstage 觸發部署，</w:t>
      </w:r>
      <w:proofErr w:type="spellStart"/>
      <w:r>
        <w:rPr>
          <w:lang w:eastAsia="zh-TW"/>
        </w:rPr>
        <w:t>ArgoCD</w:t>
      </w:r>
      <w:proofErr w:type="spellEnd"/>
      <w:r>
        <w:rPr>
          <w:lang w:eastAsia="zh-TW"/>
        </w:rPr>
        <w:t xml:space="preserve"> 負責實際執行，兩者分工明確。另一個選擇是同為 CNCF Graduated 的 Flux CD，兩者功能相近——Flux 更輕量、模組化，</w:t>
      </w:r>
      <w:proofErr w:type="spellStart"/>
      <w:r>
        <w:rPr>
          <w:lang w:eastAsia="zh-TW"/>
        </w:rPr>
        <w:t>ArgoCD</w:t>
      </w:r>
      <w:proofErr w:type="spellEnd"/>
      <w:r>
        <w:rPr>
          <w:lang w:eastAsia="zh-TW"/>
        </w:rPr>
        <w:t xml:space="preserve"> 則提供更豐富的 UI 介面。</w:t>
      </w:r>
      <w:r>
        <w:t>漸進式發布可搭配 Argo Rollouts 或 Flagger（隨 Flux 發行）。</w:t>
      </w:r>
    </w:p>
    <w:p w14:paraId="71748A02" w14:textId="77777777" w:rsidR="002A3AD5" w:rsidRDefault="00000000" w:rsidP="00A96C67">
      <w:pPr>
        <w:pStyle w:val="Heading2"/>
      </w:pPr>
      <w:r>
        <w:t>第三</w:t>
      </w:r>
      <w:proofErr w:type="gramStart"/>
      <w:r>
        <w:t>層</w:t>
      </w:r>
      <w:proofErr w:type="gramEnd"/>
      <w:r>
        <w:t>：基礎設施管理</w:t>
      </w:r>
      <w:proofErr w:type="gramStart"/>
      <w:r>
        <w:t>層</w:t>
      </w:r>
      <w:proofErr w:type="gramEnd"/>
      <w:r>
        <w:t xml:space="preserve"> — </w:t>
      </w:r>
      <w:proofErr w:type="spellStart"/>
      <w:r>
        <w:t>Crossplane</w:t>
      </w:r>
      <w:proofErr w:type="spellEnd"/>
      <w:r>
        <w:t>（CNCF Graduated）</w:t>
      </w:r>
    </w:p>
    <w:p w14:paraId="1EDF61F8" w14:textId="77777777" w:rsidR="002A3AD5" w:rsidRDefault="00000000" w:rsidP="00A96C67">
      <w:pPr>
        <w:spacing w:after="120"/>
      </w:pPr>
      <w:r>
        <w:rPr>
          <w:b/>
          <w:bCs/>
        </w:rPr>
        <w:t>工具：</w:t>
      </w:r>
      <w:proofErr w:type="spellStart"/>
      <w:r>
        <w:t>Crossplane</w:t>
      </w:r>
      <w:proofErr w:type="spellEnd"/>
      <w:r>
        <w:t>（CNCF Graduated, 2024-10）</w:t>
      </w:r>
    </w:p>
    <w:p w14:paraId="7ABE28A7" w14:textId="77777777" w:rsidR="002A3AD5" w:rsidRDefault="00000000" w:rsidP="00A96C67">
      <w:pPr>
        <w:spacing w:after="120"/>
      </w:pPr>
      <w:r>
        <w:rPr>
          <w:b/>
          <w:bCs/>
        </w:rPr>
        <w:lastRenderedPageBreak/>
        <w:t>作用：</w:t>
      </w:r>
      <w:proofErr w:type="gramStart"/>
      <w:r>
        <w:t>將</w:t>
      </w:r>
      <w:proofErr w:type="gramEnd"/>
      <w:r>
        <w:t xml:space="preserve"> Kubernetes 擴展</w:t>
      </w:r>
      <w:proofErr w:type="gramStart"/>
      <w:r>
        <w:t>為</w:t>
      </w:r>
      <w:proofErr w:type="gramEnd"/>
      <w:r>
        <w:t>統</w:t>
      </w:r>
      <w:proofErr w:type="gramStart"/>
      <w:r>
        <w:t>一</w:t>
      </w:r>
      <w:proofErr w:type="gramEnd"/>
      <w:r>
        <w:t>的雲端基礎設</w:t>
      </w:r>
      <w:proofErr w:type="gramStart"/>
      <w:r>
        <w:t>施控制</w:t>
      </w:r>
      <w:proofErr w:type="gramEnd"/>
      <w:r>
        <w:t>面（Universal Control Plane），讓開發者用 Kubernetes 風格的 YAML 申請 AWS RDS、GCP Cloud SQL、Azure Storage 等雲端資源，平台團隊則負責定義可申請的資源範本（Composition / XRD）。</w:t>
      </w:r>
    </w:p>
    <w:p w14:paraId="6C2A8C65" w14:textId="77777777" w:rsidR="002A3AD5" w:rsidRDefault="00000000" w:rsidP="00A96C67">
      <w:pPr>
        <w:spacing w:after="120"/>
        <w:rPr>
          <w:lang w:eastAsia="zh-TW"/>
        </w:rPr>
      </w:pPr>
      <w:r>
        <w:rPr>
          <w:b/>
          <w:bCs/>
          <w:lang w:eastAsia="zh-TW"/>
        </w:rPr>
        <w:t>選用考量：</w:t>
      </w:r>
      <w:proofErr w:type="spellStart"/>
      <w:r>
        <w:rPr>
          <w:lang w:eastAsia="zh-TW"/>
        </w:rPr>
        <w:t>Crossplane</w:t>
      </w:r>
      <w:proofErr w:type="spellEnd"/>
      <w:r>
        <w:rPr>
          <w:lang w:eastAsia="zh-TW"/>
        </w:rPr>
        <w:t xml:space="preserve"> 解決了 IDP 中「開發者如何安全地自助申請基礎設施」的核心問題。它的設計讓 Platform Team 可以定義「護欄（Guardrails）」——開發者只能申請符合規範的資源組合（Claim），而不是直接操作雲端原始 API，在自助與管控之間取得平衡。若需處理更複雜的基礎設施需求，可搭配 </w:t>
      </w:r>
      <w:proofErr w:type="spellStart"/>
      <w:r>
        <w:rPr>
          <w:lang w:eastAsia="zh-TW"/>
        </w:rPr>
        <w:t>OpenTofu</w:t>
      </w:r>
      <w:proofErr w:type="spellEnd"/>
      <w:r>
        <w:rPr>
          <w:lang w:eastAsia="zh-TW"/>
        </w:rPr>
        <w:t xml:space="preserve">（Terraform 的開源分支，由 Linux Foundation 託管）；機密管理則可整合 External Secrets Operator 與 </w:t>
      </w:r>
      <w:proofErr w:type="spellStart"/>
      <w:r>
        <w:rPr>
          <w:lang w:eastAsia="zh-TW"/>
        </w:rPr>
        <w:t>HashiCorp</w:t>
      </w:r>
      <w:proofErr w:type="spellEnd"/>
      <w:r>
        <w:rPr>
          <w:lang w:eastAsia="zh-TW"/>
        </w:rPr>
        <w:t xml:space="preserve"> Vault。</w:t>
      </w:r>
    </w:p>
    <w:p w14:paraId="3758F71A" w14:textId="77777777" w:rsidR="002A3AD5" w:rsidRDefault="00000000" w:rsidP="00A96C67">
      <w:pPr>
        <w:pStyle w:val="Heading2"/>
      </w:pPr>
      <w:r>
        <w:t>第四</w:t>
      </w:r>
      <w:proofErr w:type="gramStart"/>
      <w:r>
        <w:t>層</w:t>
      </w:r>
      <w:proofErr w:type="gramEnd"/>
      <w:r>
        <w:t>：可觀測性</w:t>
      </w:r>
      <w:proofErr w:type="gramStart"/>
      <w:r>
        <w:t>層</w:t>
      </w:r>
      <w:proofErr w:type="gramEnd"/>
      <w:r>
        <w:t xml:space="preserve"> — Prometheus + </w:t>
      </w:r>
      <w:proofErr w:type="spellStart"/>
      <w:r>
        <w:t>OpenTelemetry</w:t>
      </w:r>
      <w:proofErr w:type="spellEnd"/>
      <w:r>
        <w:t>（含 Grafana / Jaeger）</w:t>
      </w:r>
    </w:p>
    <w:p w14:paraId="6B0C7663" w14:textId="77777777" w:rsidR="002A3AD5" w:rsidRDefault="00000000" w:rsidP="00A96C67">
      <w:pPr>
        <w:spacing w:after="120"/>
      </w:pPr>
      <w:r>
        <w:rPr>
          <w:b/>
          <w:bCs/>
        </w:rPr>
        <w:t>工具：</w:t>
      </w:r>
      <w:r>
        <w:t>Prometheus（CNCF Graduated, 2018，CNCF 第二個畢業專案）、Grafana（開源視覺化平台，由 Grafana Labs 維護，非 CNCF 專案但廣泛與 CNCF 工具整合）、</w:t>
      </w:r>
      <w:proofErr w:type="spellStart"/>
      <w:r>
        <w:t>OpenTelemetry</w:t>
      </w:r>
      <w:proofErr w:type="spellEnd"/>
      <w:r>
        <w:t>（CNCF Incubating，CNCF 內活躍度最高的專案之一）、Jaeger（CNCF Graduated, 2024）</w:t>
      </w:r>
    </w:p>
    <w:p w14:paraId="58269AEA" w14:textId="77777777" w:rsidR="002A3AD5" w:rsidRDefault="00000000" w:rsidP="00A96C67">
      <w:pPr>
        <w:spacing w:after="120"/>
        <w:rPr>
          <w:lang w:eastAsia="zh-TW"/>
        </w:rPr>
      </w:pPr>
      <w:r>
        <w:rPr>
          <w:b/>
          <w:bCs/>
          <w:lang w:eastAsia="zh-TW"/>
        </w:rPr>
        <w:t>作用：</w:t>
      </w:r>
      <w:r>
        <w:rPr>
          <w:lang w:eastAsia="zh-TW"/>
        </w:rPr>
        <w:t>提供完整的系統可觀測性，涵蓋 Metrics（指標）、Logs（日誌）、Traces（追蹤）三個維度，讓開發者部署後能即時掌握服務狀態。</w:t>
      </w:r>
    </w:p>
    <w:p w14:paraId="5C11F306" w14:textId="77777777" w:rsidR="002A3AD5" w:rsidRDefault="00000000" w:rsidP="00A96C67">
      <w:pPr>
        <w:spacing w:after="120"/>
      </w:pPr>
      <w:r>
        <w:rPr>
          <w:b/>
          <w:bCs/>
        </w:rPr>
        <w:t>選用</w:t>
      </w:r>
      <w:proofErr w:type="gramStart"/>
      <w:r>
        <w:rPr>
          <w:b/>
          <w:bCs/>
        </w:rPr>
        <w:t>考量</w:t>
      </w:r>
      <w:proofErr w:type="gramEnd"/>
      <w:r>
        <w:rPr>
          <w:b/>
          <w:bCs/>
        </w:rPr>
        <w:t>：</w:t>
      </w:r>
      <w:proofErr w:type="spellStart"/>
      <w:r>
        <w:t>OpenTelemetry</w:t>
      </w:r>
      <w:proofErr w:type="spellEnd"/>
      <w:r>
        <w:t xml:space="preserve"> 解決了可觀測性的「廠商鎖定」問題，提供統一的 SDK 與資料收集規範（OTLP），讓企業可以自由切換後端儲存（Prometheus、Tempo、Loki、Datadog 等）。在 IDP 中，可觀測性層讓「部署後的責任」回到開發者手中——你部署了，就要知道它跑得好不好（You build it, you run it），這正是 DevOps 文化的核心精神。</w:t>
      </w:r>
    </w:p>
    <w:p w14:paraId="37A51C39" w14:textId="77777777" w:rsidR="002A3AD5" w:rsidRDefault="00000000" w:rsidP="00A96C67">
      <w:pPr>
        <w:pStyle w:val="Heading2"/>
      </w:pPr>
      <w:r>
        <w:t>第五</w:t>
      </w:r>
      <w:proofErr w:type="gramStart"/>
      <w:r>
        <w:t>層</w:t>
      </w:r>
      <w:proofErr w:type="gramEnd"/>
      <w:r>
        <w:t>：API 閘道層 — Gateway API（K8s SIG-Network 官方標準）</w:t>
      </w:r>
    </w:p>
    <w:p w14:paraId="543897E3" w14:textId="77777777" w:rsidR="002A3AD5" w:rsidRDefault="00000000" w:rsidP="00A96C67">
      <w:pPr>
        <w:spacing w:after="120"/>
      </w:pPr>
      <w:r>
        <w:rPr>
          <w:b/>
          <w:bCs/>
        </w:rPr>
        <w:t>工具：</w:t>
      </w:r>
      <w:r>
        <w:t xml:space="preserve">Gateway API（v1.0 GA，2023-10）— 由 Kubernetes SIG-Network 治理，正式取代 Ingress API 成為 K8s 原生 L7 流量管理標準；後續 v1.1（2024-05）穩定 </w:t>
      </w:r>
      <w:proofErr w:type="spellStart"/>
      <w:r>
        <w:t>GRPCRoute</w:t>
      </w:r>
      <w:proofErr w:type="spellEnd"/>
      <w:r>
        <w:t>，v1.2（2024-11）穩定 Mesh 整合（GAMMA initiative）。</w:t>
      </w:r>
    </w:p>
    <w:p w14:paraId="1A27CFDC" w14:textId="77777777" w:rsidR="002A3AD5" w:rsidRDefault="00000000" w:rsidP="00A96C67">
      <w:pPr>
        <w:spacing w:after="120"/>
      </w:pPr>
      <w:r>
        <w:rPr>
          <w:b/>
          <w:bCs/>
        </w:rPr>
        <w:t>作用：</w:t>
      </w:r>
      <w:r>
        <w:t>以 Kubernetes CRD 形式宣告</w:t>
      </w:r>
      <w:proofErr w:type="gramStart"/>
      <w:r>
        <w:t>對</w:t>
      </w:r>
      <w:proofErr w:type="gramEnd"/>
      <w:r>
        <w:t>外路由、TLS、</w:t>
      </w:r>
      <w:proofErr w:type="gramStart"/>
      <w:r>
        <w:t>權</w:t>
      </w:r>
      <w:proofErr w:type="gramEnd"/>
      <w:r>
        <w:t>限與流量切分規則，並透過角色</w:t>
      </w:r>
      <w:proofErr w:type="gramStart"/>
      <w:r>
        <w:t>導</w:t>
      </w:r>
      <w:proofErr w:type="gramEnd"/>
      <w:r>
        <w:t>向設計（</w:t>
      </w:r>
      <w:proofErr w:type="spellStart"/>
      <w:r>
        <w:t>GatewayClass</w:t>
      </w:r>
      <w:proofErr w:type="spellEnd"/>
      <w:r>
        <w:t xml:space="preserve"> / Gateway / </w:t>
      </w:r>
      <w:proofErr w:type="spellStart"/>
      <w:r>
        <w:t>HTTPRoute</w:t>
      </w:r>
      <w:proofErr w:type="spellEnd"/>
      <w:r>
        <w:t>）</w:t>
      </w:r>
      <w:proofErr w:type="gramStart"/>
      <w:r>
        <w:t>將</w:t>
      </w:r>
      <w:proofErr w:type="gramEnd"/>
      <w:r>
        <w:t>平台、運維、開發者三種角色的職責清楚分離。</w:t>
      </w:r>
    </w:p>
    <w:p w14:paraId="045DF016" w14:textId="77777777" w:rsidR="002A3AD5" w:rsidRDefault="00000000" w:rsidP="00A96C67">
      <w:pPr>
        <w:spacing w:after="120"/>
      </w:pPr>
      <w:r>
        <w:rPr>
          <w:b/>
          <w:bCs/>
        </w:rPr>
        <w:t>選用</w:t>
      </w:r>
      <w:proofErr w:type="gramStart"/>
      <w:r>
        <w:rPr>
          <w:b/>
          <w:bCs/>
        </w:rPr>
        <w:t>考量</w:t>
      </w:r>
      <w:proofErr w:type="gramEnd"/>
      <w:r>
        <w:rPr>
          <w:b/>
          <w:bCs/>
        </w:rPr>
        <w:t>：</w:t>
      </w:r>
      <w:r>
        <w:t>Gateway API 本身屬於 Kubernetes 上游專案，並由 CNCF Graduated 等級的多個專案實作（Istio、Cilium、Envoy Gateway、Contour 等）。它徹底解決了傳統 Ingress 的擴展性不足、廠商方言（vendor-specific annotations）氾濫，以及與 IDP 治理模型不契合的問題。詳細的最佳實踐將於第六章深入剖析。</w:t>
      </w:r>
    </w:p>
    <w:p w14:paraId="22D02235" w14:textId="77777777" w:rsidR="002A3AD5" w:rsidRDefault="00000000" w:rsidP="00A96C67">
      <w:pPr>
        <w:pStyle w:val="Heading2"/>
      </w:pPr>
      <w:r>
        <w:t>橫切</w:t>
      </w:r>
      <w:proofErr w:type="gramStart"/>
      <w:r>
        <w:t>層</w:t>
      </w:r>
      <w:proofErr w:type="gramEnd"/>
      <w:r>
        <w:t xml:space="preserve"> A：策略與安全</w:t>
      </w:r>
      <w:proofErr w:type="gramStart"/>
      <w:r>
        <w:t>層</w:t>
      </w:r>
      <w:proofErr w:type="gramEnd"/>
      <w:r>
        <w:t>（Policy as Code）</w:t>
      </w:r>
    </w:p>
    <w:p w14:paraId="25BD1728" w14:textId="77777777" w:rsidR="002A3AD5" w:rsidRDefault="00000000" w:rsidP="00A96C67">
      <w:pPr>
        <w:spacing w:after="120"/>
      </w:pPr>
      <w:r>
        <w:rPr>
          <w:b/>
          <w:bCs/>
        </w:rPr>
        <w:t>工具：</w:t>
      </w:r>
      <w:proofErr w:type="spellStart"/>
      <w:r>
        <w:t>Kyverno</w:t>
      </w:r>
      <w:proofErr w:type="spellEnd"/>
      <w:r>
        <w:t>（CNCF Graduated, 2024-11）、OPA Gatekeeper（CNCF Graduated, 2022）、</w:t>
      </w:r>
      <w:proofErr w:type="spellStart"/>
      <w:r>
        <w:t>Trivy</w:t>
      </w:r>
      <w:proofErr w:type="spellEnd"/>
      <w:r>
        <w:t>（CNCF Incubating, 由 Aqua 捐贈）、Falco（CNCF Graduated, 2024）、</w:t>
      </w:r>
      <w:proofErr w:type="spellStart"/>
      <w:r>
        <w:t>Sigstore</w:t>
      </w:r>
      <w:proofErr w:type="spellEnd"/>
      <w:r>
        <w:t xml:space="preserve">（CNCF Graduated, 2024，含 Cosign / </w:t>
      </w:r>
      <w:proofErr w:type="spellStart"/>
      <w:r>
        <w:t>Fulcio</w:t>
      </w:r>
      <w:proofErr w:type="spellEnd"/>
      <w:r>
        <w:t xml:space="preserve"> / </w:t>
      </w:r>
      <w:proofErr w:type="spellStart"/>
      <w:r>
        <w:t>Rekor</w:t>
      </w:r>
      <w:proofErr w:type="spellEnd"/>
      <w:r>
        <w:t>）</w:t>
      </w:r>
    </w:p>
    <w:p w14:paraId="622E3372" w14:textId="77777777" w:rsidR="002A3AD5" w:rsidRDefault="00000000" w:rsidP="00A96C67">
      <w:pPr>
        <w:spacing w:after="120"/>
      </w:pPr>
      <w:r>
        <w:rPr>
          <w:b/>
          <w:bCs/>
        </w:rPr>
        <w:lastRenderedPageBreak/>
        <w:t>作用：</w:t>
      </w:r>
      <w:r>
        <w:t>以宣告式規則攔截違規操作，並在 build / deploy / runtime 三個階段提供縱深防禦。此</w:t>
      </w:r>
      <w:proofErr w:type="gramStart"/>
      <w:r>
        <w:t>層</w:t>
      </w:r>
      <w:proofErr w:type="gramEnd"/>
      <w:r>
        <w:t xml:space="preserve">橫跨 </w:t>
      </w:r>
      <w:proofErr w:type="spellStart"/>
      <w:r>
        <w:t>GitOps</w:t>
      </w:r>
      <w:proofErr w:type="spellEnd"/>
      <w:r>
        <w:t xml:space="preserve"> 部署、</w:t>
      </w:r>
      <w:proofErr w:type="spellStart"/>
      <w:r>
        <w:t>Crossplane</w:t>
      </w:r>
      <w:proofErr w:type="spellEnd"/>
      <w:r>
        <w:t xml:space="preserve"> 資源申請、Gateway API 路由、Pod </w:t>
      </w:r>
      <w:proofErr w:type="gramStart"/>
      <w:r>
        <w:t>執</w:t>
      </w:r>
      <w:proofErr w:type="gramEnd"/>
      <w:r>
        <w:t>行——是「護</w:t>
      </w:r>
      <w:proofErr w:type="gramStart"/>
      <w:r>
        <w:t>欄</w:t>
      </w:r>
      <w:proofErr w:type="gramEnd"/>
      <w:r>
        <w:t>而非門禁」的具體實作。</w:t>
      </w:r>
    </w:p>
    <w:p w14:paraId="2178750E" w14:textId="77777777" w:rsidR="002A3AD5" w:rsidRDefault="00000000" w:rsidP="00A96C67">
      <w:pPr>
        <w:spacing w:after="120"/>
      </w:pPr>
      <w:r>
        <w:rPr>
          <w:b/>
          <w:bCs/>
        </w:rPr>
        <w:t>選用</w:t>
      </w:r>
      <w:proofErr w:type="gramStart"/>
      <w:r>
        <w:rPr>
          <w:b/>
          <w:bCs/>
        </w:rPr>
        <w:t>考量</w:t>
      </w:r>
      <w:proofErr w:type="gramEnd"/>
      <w:r>
        <w:rPr>
          <w:b/>
          <w:bCs/>
        </w:rPr>
        <w:t>：</w:t>
      </w:r>
      <w:r>
        <w:t>在 AI-generated code 大量產出的時代，平台必須在「宣告階段」自</w:t>
      </w:r>
      <w:proofErr w:type="gramStart"/>
      <w:r>
        <w:t>動</w:t>
      </w:r>
      <w:proofErr w:type="gramEnd"/>
      <w:r>
        <w:t>驗證合規性，而非依賴下游的人工 code review。</w:t>
      </w:r>
      <w:proofErr w:type="spellStart"/>
      <w:r>
        <w:t>Kyverno</w:t>
      </w:r>
      <w:proofErr w:type="spellEnd"/>
      <w:r>
        <w:t xml:space="preserve"> 與 OPA Gatekeeper 提供 Admission Webhook 即時攔截；</w:t>
      </w:r>
      <w:proofErr w:type="spellStart"/>
      <w:r>
        <w:t>Trivy</w:t>
      </w:r>
      <w:proofErr w:type="spellEnd"/>
      <w:r>
        <w:t xml:space="preserve"> 提供 </w:t>
      </w:r>
      <w:proofErr w:type="spellStart"/>
      <w:r>
        <w:t>IaC</w:t>
      </w:r>
      <w:proofErr w:type="spellEnd"/>
      <w:r>
        <w:t xml:space="preserve">、容器映像、SBOM 三維掃描；Falco 與 </w:t>
      </w:r>
      <w:proofErr w:type="spellStart"/>
      <w:r>
        <w:t>eBPF</w:t>
      </w:r>
      <w:proofErr w:type="spellEnd"/>
      <w:r>
        <w:t xml:space="preserve"> 整合提供運行時行為偵測；</w:t>
      </w:r>
      <w:proofErr w:type="spellStart"/>
      <w:r>
        <w:t>Sigstore</w:t>
      </w:r>
      <w:proofErr w:type="spellEnd"/>
      <w:r>
        <w:t xml:space="preserve"> 則確保供應鏈完整性（image signing、SBOM attestation、SLSA 等級驗證）。這五者疊加形成 supply-chain-to-runtime 的完整 Policy as Code 體系。</w:t>
      </w:r>
    </w:p>
    <w:p w14:paraId="252F6F5B" w14:textId="77777777" w:rsidR="002A3AD5" w:rsidRDefault="00000000" w:rsidP="00A96C67">
      <w:pPr>
        <w:pStyle w:val="Heading2"/>
      </w:pPr>
      <w:r>
        <w:t>橫切</w:t>
      </w:r>
      <w:proofErr w:type="gramStart"/>
      <w:r>
        <w:t>層</w:t>
      </w:r>
      <w:proofErr w:type="gramEnd"/>
      <w:r>
        <w:t xml:space="preserve"> B：AI 助手層（Platform AI）</w:t>
      </w:r>
    </w:p>
    <w:p w14:paraId="27CFC4A9" w14:textId="77777777" w:rsidR="002A3AD5" w:rsidRDefault="00000000" w:rsidP="00A96C67">
      <w:pPr>
        <w:spacing w:after="120"/>
      </w:pPr>
      <w:r>
        <w:rPr>
          <w:b/>
          <w:bCs/>
        </w:rPr>
        <w:t>工具：</w:t>
      </w:r>
      <w:r>
        <w:t>k8sgpt（CNCF Sandbox, 2024-01 加入；2025 晉升 Incubating 候選）、KAITO（Kubernetes AI Toolchain Operator，由 Microsoft 開源，非 CNCF）、Backstage AI plugins（Spotify Pulse、社群 LLM 整合插件）</w:t>
      </w:r>
    </w:p>
    <w:p w14:paraId="68B84FA0" w14:textId="77777777" w:rsidR="002A3AD5" w:rsidRDefault="00000000" w:rsidP="00A96C67">
      <w:pPr>
        <w:spacing w:after="120"/>
      </w:pPr>
      <w:r>
        <w:rPr>
          <w:b/>
          <w:bCs/>
        </w:rPr>
        <w:t>作用：</w:t>
      </w:r>
      <w:r>
        <w:t>提供四類 AI 加</w:t>
      </w:r>
      <w:proofErr w:type="gramStart"/>
      <w:r>
        <w:t>值能力</w:t>
      </w:r>
      <w:proofErr w:type="gramEnd"/>
      <w:r>
        <w:t xml:space="preserve">——（1）K8s 自然語言除錯（k8sgpt analyze </w:t>
      </w:r>
      <w:proofErr w:type="gramStart"/>
      <w:r>
        <w:t>將</w:t>
      </w:r>
      <w:proofErr w:type="gramEnd"/>
      <w:r>
        <w:t xml:space="preserve"> Pod 錯誤翻譯</w:t>
      </w:r>
      <w:proofErr w:type="gramStart"/>
      <w:r>
        <w:t>為</w:t>
      </w:r>
      <w:proofErr w:type="gramEnd"/>
      <w:r>
        <w:t>人類可讀的根因）；（2）Policy 自</w:t>
      </w:r>
      <w:proofErr w:type="gramStart"/>
      <w:r>
        <w:t>動</w:t>
      </w:r>
      <w:proofErr w:type="gramEnd"/>
      <w:r>
        <w:t>生成（</w:t>
      </w:r>
      <w:proofErr w:type="gramStart"/>
      <w:r>
        <w:t>從</w:t>
      </w:r>
      <w:proofErr w:type="gramEnd"/>
      <w:r>
        <w:t xml:space="preserve">規範文字生成 </w:t>
      </w:r>
      <w:proofErr w:type="spellStart"/>
      <w:r>
        <w:t>Kyverno</w:t>
      </w:r>
      <w:proofErr w:type="spellEnd"/>
      <w:r>
        <w:t xml:space="preserve"> YAML）；（3）事件回</w:t>
      </w:r>
      <w:proofErr w:type="gramStart"/>
      <w:r>
        <w:t>應</w:t>
      </w:r>
      <w:proofErr w:type="gramEnd"/>
      <w:r>
        <w:t xml:space="preserve"> co-pilot（在 PagerDuty / Slack 整合 LLM）；（4）AI-generated code 治理（自</w:t>
      </w:r>
      <w:proofErr w:type="gramStart"/>
      <w:r>
        <w:t>動標</w:t>
      </w:r>
      <w:proofErr w:type="gramEnd"/>
      <w:r>
        <w:t>記、追蹤 AI 產出的程式碼是否符合</w:t>
      </w:r>
      <w:proofErr w:type="gramStart"/>
      <w:r>
        <w:t>內</w:t>
      </w:r>
      <w:proofErr w:type="gramEnd"/>
      <w:r>
        <w:t>部規範）。</w:t>
      </w:r>
    </w:p>
    <w:p w14:paraId="01D38ADD" w14:textId="77777777" w:rsidR="002A3AD5" w:rsidRDefault="00000000" w:rsidP="00A96C67">
      <w:pPr>
        <w:spacing w:after="120"/>
        <w:rPr>
          <w:lang w:eastAsia="zh-TW"/>
        </w:rPr>
      </w:pPr>
      <w:r>
        <w:rPr>
          <w:b/>
          <w:bCs/>
        </w:rPr>
        <w:t>選用</w:t>
      </w:r>
      <w:proofErr w:type="gramStart"/>
      <w:r>
        <w:rPr>
          <w:b/>
          <w:bCs/>
        </w:rPr>
        <w:t>考量</w:t>
      </w:r>
      <w:proofErr w:type="gramEnd"/>
      <w:r>
        <w:rPr>
          <w:b/>
          <w:bCs/>
        </w:rPr>
        <w:t>：</w:t>
      </w:r>
      <w:r>
        <w:t>2026 年 AI 編碼工具（GitHub Copilot、Claude Code、Cursor）已是工程主流，產出速度遠超人工審核能力。AI 助手層的核心價值不是「取代人類」，而是「讓平台團隊以 1：N 的方式服務開發者」——這正是 Team Topologies 中 Platform Team 拓撲的具體實踐。</w:t>
      </w:r>
      <w:r>
        <w:rPr>
          <w:lang w:eastAsia="zh-TW"/>
        </w:rPr>
        <w:t>k8sgpt 為目前最成熟的 CNCF 開源選項，KAITO 提供 GPU 工作負載編排，Backstage 插件則將 AI 入口整合到開發者日常工作流程。</w:t>
      </w:r>
    </w:p>
    <w:p w14:paraId="2B82FCAE" w14:textId="77777777" w:rsidR="002A3AD5" w:rsidRDefault="00000000" w:rsidP="00A96C67">
      <w:pPr>
        <w:spacing w:after="120"/>
        <w:rPr>
          <w:lang w:eastAsia="zh-TW"/>
        </w:rPr>
      </w:pPr>
      <w:r>
        <w:t>與 AI 助手</w:t>
      </w:r>
      <w:proofErr w:type="gramStart"/>
      <w:r>
        <w:t>層</w:t>
      </w:r>
      <w:proofErr w:type="gramEnd"/>
      <w:r>
        <w:t>相關但獨立的概念是 Day 2 Operations——服</w:t>
      </w:r>
      <w:proofErr w:type="gramStart"/>
      <w:r>
        <w:t>務</w:t>
      </w:r>
      <w:proofErr w:type="gramEnd"/>
      <w:r>
        <w:t>上線</w:t>
      </w:r>
      <w:proofErr w:type="gramStart"/>
      <w:r>
        <w:t>後</w:t>
      </w:r>
      <w:proofErr w:type="gramEnd"/>
      <w:r>
        <w:t>的維運工具鏈。即使 IDP 自</w:t>
      </w:r>
      <w:proofErr w:type="gramStart"/>
      <w:r>
        <w:t>動</w:t>
      </w:r>
      <w:proofErr w:type="gramEnd"/>
      <w:r>
        <w:t>化做得很好，開發者仍需要直接與 Kubernetes 互</w:t>
      </w:r>
      <w:proofErr w:type="gramStart"/>
      <w:r>
        <w:t>動</w:t>
      </w:r>
      <w:proofErr w:type="gramEnd"/>
      <w:r>
        <w:t>：除錯 Pod、調整資源、查看 logs。常見選項包括 Lens Kubernetes IDE（含 Lens Prism AI 助手）、k9s（CLI TUI）、</w:t>
      </w:r>
      <w:proofErr w:type="spellStart"/>
      <w:r>
        <w:t>kubectl</w:t>
      </w:r>
      <w:proofErr w:type="spellEnd"/>
      <w:r>
        <w:t xml:space="preserve"> plugins（如 </w:t>
      </w:r>
      <w:proofErr w:type="spellStart"/>
      <w:r>
        <w:t>kubectx</w:t>
      </w:r>
      <w:proofErr w:type="spellEnd"/>
      <w:r>
        <w:t>、stern）。</w:t>
      </w:r>
      <w:r>
        <w:rPr>
          <w:lang w:eastAsia="zh-TW"/>
        </w:rPr>
        <w:t>這些屬於開發者本機工具，不屬於 IDP 平台層，但構成 IDP 落地後「最後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哩」的開發者體驗。</w:t>
      </w:r>
    </w:p>
    <w:p w14:paraId="610CD062" w14:textId="77777777" w:rsidR="00647FB6" w:rsidRDefault="00647FB6">
      <w:pPr>
        <w:rPr>
          <w:b/>
          <w:bCs/>
          <w:color w:val="1F3A5F"/>
          <w:sz w:val="32"/>
          <w:szCs w:val="32"/>
          <w:lang w:eastAsia="zh-TW"/>
        </w:rPr>
      </w:pPr>
      <w:r>
        <w:rPr>
          <w:lang w:eastAsia="zh-TW"/>
        </w:rPr>
        <w:br w:type="page"/>
      </w:r>
    </w:p>
    <w:p w14:paraId="5B24621F" w14:textId="693994C2" w:rsidR="002A3AD5" w:rsidRDefault="00000000" w:rsidP="00A96C67">
      <w:pPr>
        <w:pStyle w:val="Heading1"/>
        <w:rPr>
          <w:lang w:eastAsia="zh-TW"/>
        </w:rPr>
      </w:pPr>
      <w:r>
        <w:rPr>
          <w:lang w:eastAsia="zh-TW"/>
        </w:rPr>
        <w:lastRenderedPageBreak/>
        <w:t>五、CNCF IDP 完整工具架構圖</w:t>
      </w:r>
    </w:p>
    <w:p w14:paraId="1DD537F9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下圖呈現一個完整 IDP 的「五</w:t>
      </w:r>
      <w:proofErr w:type="gramStart"/>
      <w:r>
        <w:rPr>
          <w:lang w:eastAsia="zh-TW"/>
        </w:rPr>
        <w:t>縱兩橫</w:t>
      </w:r>
      <w:proofErr w:type="gramEnd"/>
      <w:r>
        <w:rPr>
          <w:lang w:eastAsia="zh-TW"/>
        </w:rPr>
        <w:t>」架構：上方五個縱向層（身份驗證 → 開發者入口 → 部署 / 基礎設施 / 可觀測性 → Kubernetes → API 閘道）依序處理流量與資源，下方兩個橫切層（策略與安全、AI 助手）則作用於所有縱向層之上。實線箭頭表示主動呼叫或部署流向，虛線箭頭表示被動的監控與資料採集。</w:t>
      </w:r>
    </w:p>
    <w:p w14:paraId="17D116D6" w14:textId="77777777" w:rsidR="002A3AD5" w:rsidRDefault="00000000" w:rsidP="00A96C67">
      <w:pPr>
        <w:spacing w:before="160" w:after="80"/>
        <w:jc w:val="center"/>
      </w:pPr>
      <w:r>
        <w:rPr>
          <w:noProof/>
        </w:rPr>
        <w:drawing>
          <wp:inline distT="0" distB="0" distL="0" distR="0" wp14:anchorId="25BB3CFA" wp14:editId="1B1EF8D9">
            <wp:extent cx="5143500" cy="5219700"/>
            <wp:effectExtent l="0" t="0" r="0" b="0"/>
            <wp:docPr id="1" name="idp_architecture" descr="CNCF 推薦的 IDP 五層工具組合架構" title="IDP 架構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DF3E" w14:textId="77777777" w:rsidR="002A3AD5" w:rsidRDefault="00000000" w:rsidP="00A96C67">
      <w:pPr>
        <w:spacing w:before="60" w:after="240"/>
        <w:jc w:val="center"/>
        <w:rPr>
          <w:lang w:eastAsia="zh-TW"/>
        </w:rPr>
      </w:pPr>
      <w:r>
        <w:rPr>
          <w:i/>
          <w:iCs/>
          <w:color w:val="555555"/>
          <w:lang w:eastAsia="zh-TW"/>
        </w:rPr>
        <w:t>圖一：IDP 完整工具架構（CNCF 生態系開源組合）</w:t>
      </w:r>
    </w:p>
    <w:p w14:paraId="1E321CA6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為便於對照，各層職責與代表工具整理如下表：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3060"/>
        <w:gridCol w:w="3860"/>
      </w:tblGrid>
      <w:tr w:rsidR="002A3AD5" w14:paraId="13648E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81DEF4" w14:textId="77777777" w:rsidR="002A3AD5" w:rsidRDefault="00000000" w:rsidP="00A96C67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層</w:t>
            </w:r>
            <w:proofErr w:type="gramEnd"/>
            <w:r>
              <w:rPr>
                <w:b/>
                <w:bCs/>
                <w:color w:val="FFFFFF"/>
              </w:rPr>
              <w:t>級</w:t>
            </w:r>
          </w:p>
        </w:tc>
        <w:tc>
          <w:tcPr>
            <w:tcW w:w="3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52F788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職責</w:t>
            </w:r>
          </w:p>
        </w:tc>
        <w:tc>
          <w:tcPr>
            <w:tcW w:w="38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EEDB6D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代表工具</w:t>
            </w:r>
          </w:p>
        </w:tc>
      </w:tr>
      <w:tr w:rsidR="002A3AD5" w14:paraId="133CA0D3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F1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C9527C" w14:textId="77777777" w:rsidR="002A3AD5" w:rsidRDefault="00000000" w:rsidP="00A96C67">
            <w:r>
              <w:rPr>
                <w:b/>
                <w:bCs/>
                <w:color w:val="000000"/>
              </w:rPr>
              <w:t>身份驗證</w:t>
            </w:r>
            <w:proofErr w:type="gramStart"/>
            <w:r>
              <w:rPr>
                <w:b/>
                <w:bCs/>
                <w:color w:val="000000"/>
              </w:rPr>
              <w:t>層</w:t>
            </w:r>
            <w:proofErr w:type="gramEnd"/>
          </w:p>
        </w:tc>
        <w:tc>
          <w:tcPr>
            <w:tcW w:w="3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F1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6E1A3E" w14:textId="77777777" w:rsidR="002A3AD5" w:rsidRDefault="00000000" w:rsidP="00A96C67">
            <w:r>
              <w:rPr>
                <w:color w:val="000000"/>
              </w:rPr>
              <w:t>提供 SSO / OIDC，控管「你是誰」</w:t>
            </w:r>
          </w:p>
        </w:tc>
        <w:tc>
          <w:tcPr>
            <w:tcW w:w="38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F1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F18307" w14:textId="77777777" w:rsidR="002A3AD5" w:rsidRDefault="00000000" w:rsidP="00A96C67">
            <w:proofErr w:type="spellStart"/>
            <w:r>
              <w:rPr>
                <w:color w:val="000000"/>
              </w:rPr>
              <w:t>Keycloak</w:t>
            </w:r>
            <w:proofErr w:type="spellEnd"/>
            <w:r>
              <w:rPr>
                <w:color w:val="000000"/>
              </w:rPr>
              <w:t>、Okta、Azure AD</w:t>
            </w:r>
          </w:p>
        </w:tc>
      </w:tr>
      <w:tr w:rsidR="002A3AD5" w14:paraId="77FD9F7A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F28D1B" w14:textId="77777777" w:rsidR="002A3AD5" w:rsidRDefault="00000000" w:rsidP="00A96C67">
            <w:r>
              <w:rPr>
                <w:b/>
                <w:bCs/>
                <w:color w:val="000000"/>
              </w:rPr>
              <w:t>開發者入口</w:t>
            </w:r>
            <w:proofErr w:type="gramStart"/>
            <w:r>
              <w:rPr>
                <w:b/>
                <w:bCs/>
                <w:color w:val="000000"/>
              </w:rPr>
              <w:t>層</w:t>
            </w:r>
            <w:proofErr w:type="gramEnd"/>
          </w:p>
        </w:tc>
        <w:tc>
          <w:tcPr>
            <w:tcW w:w="3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1BFF1A" w14:textId="77777777" w:rsidR="002A3AD5" w:rsidRDefault="00000000" w:rsidP="00A96C67">
            <w:pPr>
              <w:spacing w:after="50"/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t>統一前台介面</w:t>
            </w:r>
          </w:p>
          <w:p w14:paraId="00166E6D" w14:textId="77777777" w:rsidR="002A3AD5" w:rsidRDefault="00000000" w:rsidP="00A96C67">
            <w:pPr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lastRenderedPageBreak/>
              <w:t>服務目錄、軟件模板、</w:t>
            </w:r>
            <w:proofErr w:type="spellStart"/>
            <w:r>
              <w:rPr>
                <w:color w:val="000000"/>
                <w:lang w:eastAsia="zh-TW"/>
              </w:rPr>
              <w:t>TechDocs</w:t>
            </w:r>
            <w:proofErr w:type="spellEnd"/>
            <w:r>
              <w:rPr>
                <w:color w:val="000000"/>
                <w:lang w:eastAsia="zh-TW"/>
              </w:rPr>
              <w:t>、CI/CD 狀態、OAS 文件</w:t>
            </w:r>
          </w:p>
        </w:tc>
        <w:tc>
          <w:tcPr>
            <w:tcW w:w="38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97073D" w14:textId="77777777" w:rsidR="002A3AD5" w:rsidRDefault="00000000" w:rsidP="00A96C67">
            <w:r>
              <w:rPr>
                <w:color w:val="000000"/>
              </w:rPr>
              <w:lastRenderedPageBreak/>
              <w:t>Backstage（CNCF Incubating）</w:t>
            </w:r>
          </w:p>
        </w:tc>
      </w:tr>
      <w:tr w:rsidR="002A3AD5" w14:paraId="46C04965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4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DBFD96" w14:textId="77777777" w:rsidR="002A3AD5" w:rsidRDefault="00000000" w:rsidP="00A96C67">
            <w:r>
              <w:rPr>
                <w:b/>
                <w:bCs/>
                <w:color w:val="000000"/>
              </w:rPr>
              <w:t xml:space="preserve">部署與 </w:t>
            </w:r>
            <w:proofErr w:type="spellStart"/>
            <w:r>
              <w:rPr>
                <w:b/>
                <w:bCs/>
                <w:color w:val="000000"/>
              </w:rPr>
              <w:t>GitOps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</w:rPr>
              <w:t>層</w:t>
            </w:r>
            <w:proofErr w:type="gramEnd"/>
          </w:p>
        </w:tc>
        <w:tc>
          <w:tcPr>
            <w:tcW w:w="3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4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9C3D7C" w14:textId="77777777" w:rsidR="002A3AD5" w:rsidRDefault="00000000" w:rsidP="00A96C67">
            <w:pPr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t>以 Git 為單一真實來源，自動同步至 K8s</w:t>
            </w:r>
          </w:p>
        </w:tc>
        <w:tc>
          <w:tcPr>
            <w:tcW w:w="38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4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EF774A" w14:textId="77777777" w:rsidR="002A3AD5" w:rsidRDefault="00000000" w:rsidP="00A96C67">
            <w:proofErr w:type="spellStart"/>
            <w:r>
              <w:rPr>
                <w:color w:val="000000"/>
              </w:rPr>
              <w:t>ArgoCD</w:t>
            </w:r>
            <w:proofErr w:type="spellEnd"/>
            <w:r>
              <w:rPr>
                <w:color w:val="000000"/>
              </w:rPr>
              <w:t xml:space="preserve"> / Flux CD（皆 CNCF Graduated）</w:t>
            </w:r>
          </w:p>
        </w:tc>
      </w:tr>
      <w:tr w:rsidR="002A3AD5" w14:paraId="213C95DC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CC76AA" w14:textId="77777777" w:rsidR="002A3AD5" w:rsidRDefault="00000000" w:rsidP="00A96C67">
            <w:r>
              <w:rPr>
                <w:b/>
                <w:bCs/>
                <w:color w:val="000000"/>
              </w:rPr>
              <w:t>基礎設施管理</w:t>
            </w:r>
            <w:proofErr w:type="gramStart"/>
            <w:r>
              <w:rPr>
                <w:b/>
                <w:bCs/>
                <w:color w:val="000000"/>
              </w:rPr>
              <w:t>層</w:t>
            </w:r>
            <w:proofErr w:type="gramEnd"/>
          </w:p>
        </w:tc>
        <w:tc>
          <w:tcPr>
            <w:tcW w:w="3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F142D5" w14:textId="77777777" w:rsidR="002A3AD5" w:rsidRDefault="00000000" w:rsidP="00A96C67">
            <w:pPr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t>以 K8s API 申請雲端資源，平台團隊定義護欄</w:t>
            </w:r>
          </w:p>
        </w:tc>
        <w:tc>
          <w:tcPr>
            <w:tcW w:w="38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9DAE83" w14:textId="77777777" w:rsidR="002A3AD5" w:rsidRDefault="00000000" w:rsidP="00A96C67">
            <w:proofErr w:type="spellStart"/>
            <w:r>
              <w:rPr>
                <w:color w:val="000000"/>
              </w:rPr>
              <w:t>Crossplane</w:t>
            </w:r>
            <w:proofErr w:type="spellEnd"/>
            <w:r>
              <w:rPr>
                <w:color w:val="000000"/>
              </w:rPr>
              <w:t>（Graduated）、</w:t>
            </w:r>
            <w:proofErr w:type="spellStart"/>
            <w:r>
              <w:rPr>
                <w:color w:val="000000"/>
              </w:rPr>
              <w:t>OpenTofu</w:t>
            </w:r>
            <w:proofErr w:type="spellEnd"/>
            <w:r>
              <w:rPr>
                <w:color w:val="000000"/>
              </w:rPr>
              <w:t>（LF）、ESO + Vault</w:t>
            </w:r>
          </w:p>
        </w:tc>
      </w:tr>
      <w:tr w:rsidR="002A3AD5" w:rsidRPr="00094A49" w14:paraId="5BCED3B6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4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4DCA3A" w14:textId="77777777" w:rsidR="002A3AD5" w:rsidRDefault="00000000" w:rsidP="00A96C67">
            <w:r>
              <w:rPr>
                <w:b/>
                <w:bCs/>
                <w:color w:val="000000"/>
              </w:rPr>
              <w:t>可觀測性</w:t>
            </w:r>
            <w:proofErr w:type="gramStart"/>
            <w:r>
              <w:rPr>
                <w:b/>
                <w:bCs/>
                <w:color w:val="000000"/>
              </w:rPr>
              <w:t>層</w:t>
            </w:r>
            <w:proofErr w:type="gramEnd"/>
          </w:p>
        </w:tc>
        <w:tc>
          <w:tcPr>
            <w:tcW w:w="3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4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53DA7A" w14:textId="77777777" w:rsidR="002A3AD5" w:rsidRDefault="00000000" w:rsidP="00A96C67">
            <w:r>
              <w:rPr>
                <w:color w:val="000000"/>
              </w:rPr>
              <w:t>Metrics / Logs / Traces 三維度監控</w:t>
            </w:r>
          </w:p>
        </w:tc>
        <w:tc>
          <w:tcPr>
            <w:tcW w:w="38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4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F15822" w14:textId="77777777" w:rsidR="002A3AD5" w:rsidRPr="00094A49" w:rsidRDefault="00000000" w:rsidP="00A96C67">
            <w:pPr>
              <w:rPr>
                <w:lang w:val="pt-PT"/>
              </w:rPr>
            </w:pPr>
            <w:proofErr w:type="spellStart"/>
            <w:r w:rsidRPr="00094A49">
              <w:rPr>
                <w:color w:val="000000"/>
                <w:lang w:val="pt-PT"/>
              </w:rPr>
              <w:t>Prometheus</w:t>
            </w:r>
            <w:proofErr w:type="spellEnd"/>
            <w:r>
              <w:rPr>
                <w:color w:val="000000"/>
              </w:rPr>
              <w:t>、</w:t>
            </w:r>
            <w:proofErr w:type="spellStart"/>
            <w:r w:rsidRPr="00094A49">
              <w:rPr>
                <w:color w:val="000000"/>
                <w:lang w:val="pt-PT"/>
              </w:rPr>
              <w:t>OpenTelemetry</w:t>
            </w:r>
            <w:proofErr w:type="spellEnd"/>
            <w:r>
              <w:rPr>
                <w:color w:val="000000"/>
              </w:rPr>
              <w:t>、</w:t>
            </w:r>
            <w:proofErr w:type="spellStart"/>
            <w:r w:rsidRPr="00094A49">
              <w:rPr>
                <w:color w:val="000000"/>
                <w:lang w:val="pt-PT"/>
              </w:rPr>
              <w:t>Jaeger</w:t>
            </w:r>
            <w:proofErr w:type="spellEnd"/>
            <w:r>
              <w:rPr>
                <w:color w:val="000000"/>
              </w:rPr>
              <w:t>、</w:t>
            </w:r>
            <w:proofErr w:type="spellStart"/>
            <w:r w:rsidRPr="00094A49">
              <w:rPr>
                <w:color w:val="000000"/>
                <w:lang w:val="pt-PT"/>
              </w:rPr>
              <w:t>Grafana</w:t>
            </w:r>
            <w:proofErr w:type="spellEnd"/>
          </w:p>
        </w:tc>
      </w:tr>
      <w:tr w:rsidR="002A3AD5" w14:paraId="069ED502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9CD246" w14:textId="77777777" w:rsidR="002A3AD5" w:rsidRDefault="00000000" w:rsidP="00A96C67">
            <w:proofErr w:type="gramStart"/>
            <w:r>
              <w:rPr>
                <w:b/>
                <w:bCs/>
                <w:color w:val="000000"/>
              </w:rPr>
              <w:t>執</w:t>
            </w:r>
            <w:proofErr w:type="gramEnd"/>
            <w:r>
              <w:rPr>
                <w:b/>
                <w:bCs/>
                <w:color w:val="000000"/>
              </w:rPr>
              <w:t>行環境</w:t>
            </w:r>
            <w:proofErr w:type="gramStart"/>
            <w:r>
              <w:rPr>
                <w:b/>
                <w:bCs/>
                <w:color w:val="000000"/>
              </w:rPr>
              <w:t>層</w:t>
            </w:r>
            <w:proofErr w:type="gramEnd"/>
          </w:p>
        </w:tc>
        <w:tc>
          <w:tcPr>
            <w:tcW w:w="3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3B8326" w14:textId="77777777" w:rsidR="002A3AD5" w:rsidRDefault="00000000" w:rsidP="00A96C67">
            <w:r>
              <w:rPr>
                <w:color w:val="000000"/>
              </w:rPr>
              <w:t>容器編排與運行平台</w:t>
            </w:r>
          </w:p>
        </w:tc>
        <w:tc>
          <w:tcPr>
            <w:tcW w:w="38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2319BA" w14:textId="77777777" w:rsidR="002A3AD5" w:rsidRDefault="00000000" w:rsidP="00A96C67">
            <w:r>
              <w:rPr>
                <w:color w:val="000000"/>
              </w:rPr>
              <w:t>Kubernetes（CNCF Graduated）+ AWS / GCP / Azure</w:t>
            </w:r>
          </w:p>
        </w:tc>
      </w:tr>
      <w:tr w:rsidR="002A3AD5" w14:paraId="398CF454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4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5E5870" w14:textId="77777777" w:rsidR="002A3AD5" w:rsidRDefault="00000000" w:rsidP="00A96C67">
            <w:r>
              <w:rPr>
                <w:b/>
                <w:bCs/>
                <w:color w:val="000000"/>
              </w:rPr>
              <w:t>API 閘道層</w:t>
            </w:r>
          </w:p>
        </w:tc>
        <w:tc>
          <w:tcPr>
            <w:tcW w:w="3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4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7388B2" w14:textId="77777777" w:rsidR="002A3AD5" w:rsidRDefault="00000000" w:rsidP="00A96C67">
            <w:pPr>
              <w:spacing w:after="50"/>
            </w:pPr>
            <w:r>
              <w:rPr>
                <w:color w:val="000000"/>
              </w:rPr>
              <w:t>Gateway API（K8s SIG-Network 官方標準）</w:t>
            </w:r>
          </w:p>
          <w:p w14:paraId="374FDD7F" w14:textId="77777777" w:rsidR="002A3AD5" w:rsidRDefault="00000000" w:rsidP="00A96C67">
            <w:r>
              <w:rPr>
                <w:color w:val="000000"/>
              </w:rPr>
              <w:t>角色</w:t>
            </w:r>
            <w:proofErr w:type="gramStart"/>
            <w:r>
              <w:rPr>
                <w:color w:val="000000"/>
              </w:rPr>
              <w:t>導</w:t>
            </w:r>
            <w:proofErr w:type="gramEnd"/>
            <w:r>
              <w:rPr>
                <w:color w:val="000000"/>
              </w:rPr>
              <w:t xml:space="preserve">向、宣告式、原生 </w:t>
            </w:r>
            <w:proofErr w:type="spellStart"/>
            <w:r>
              <w:rPr>
                <w:color w:val="000000"/>
              </w:rPr>
              <w:t>GitOps</w:t>
            </w:r>
            <w:proofErr w:type="spellEnd"/>
          </w:p>
        </w:tc>
        <w:tc>
          <w:tcPr>
            <w:tcW w:w="38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4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F119E5" w14:textId="77777777" w:rsidR="002A3AD5" w:rsidRDefault="00000000" w:rsidP="00A96C67">
            <w:pPr>
              <w:spacing w:after="50"/>
            </w:pPr>
            <w:r>
              <w:rPr>
                <w:color w:val="000000"/>
              </w:rPr>
              <w:t>實作：Istio、Cilium（皆 Graduated）</w:t>
            </w:r>
          </w:p>
          <w:p w14:paraId="757B27FA" w14:textId="77777777" w:rsidR="002A3AD5" w:rsidRDefault="00000000" w:rsidP="00A96C67">
            <w:pPr>
              <w:spacing w:after="50"/>
            </w:pPr>
            <w:r>
              <w:rPr>
                <w:color w:val="000000"/>
              </w:rPr>
              <w:t>Envoy Gateway、Contour（Incubating）</w:t>
            </w:r>
          </w:p>
          <w:p w14:paraId="10B98E18" w14:textId="77777777" w:rsidR="002A3AD5" w:rsidRDefault="00000000" w:rsidP="00A96C67">
            <w:r>
              <w:rPr>
                <w:color w:val="000000"/>
              </w:rPr>
              <w:t>邊緣選用：AWS API Gateway、Cloudflare</w:t>
            </w:r>
          </w:p>
        </w:tc>
      </w:tr>
      <w:tr w:rsidR="002A3AD5" w14:paraId="7F4B4C0C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CEA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860A89" w14:textId="77777777" w:rsidR="002A3AD5" w:rsidRDefault="00000000" w:rsidP="00A96C67">
            <w:pPr>
              <w:spacing w:after="50"/>
              <w:rPr>
                <w:lang w:eastAsia="zh-TW"/>
              </w:rPr>
            </w:pPr>
            <w:r>
              <w:rPr>
                <w:b/>
                <w:bCs/>
                <w:color w:val="5A1818"/>
                <w:lang w:eastAsia="zh-TW"/>
              </w:rPr>
              <w:t>橫切層 A</w:t>
            </w:r>
          </w:p>
          <w:p w14:paraId="044F29AD" w14:textId="77777777" w:rsidR="002A3AD5" w:rsidRDefault="00000000" w:rsidP="00A96C67">
            <w:pPr>
              <w:rPr>
                <w:lang w:eastAsia="zh-TW"/>
              </w:rPr>
            </w:pPr>
            <w:r>
              <w:rPr>
                <w:b/>
                <w:bCs/>
                <w:color w:val="5A1818"/>
                <w:lang w:eastAsia="zh-TW"/>
              </w:rPr>
              <w:t>策略與</w:t>
            </w:r>
            <w:proofErr w:type="gramStart"/>
            <w:r>
              <w:rPr>
                <w:b/>
                <w:bCs/>
                <w:color w:val="5A1818"/>
                <w:lang w:eastAsia="zh-TW"/>
              </w:rPr>
              <w:t>安全層</w:t>
            </w:r>
            <w:proofErr w:type="gramEnd"/>
          </w:p>
        </w:tc>
        <w:tc>
          <w:tcPr>
            <w:tcW w:w="3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CEA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FE87B8" w14:textId="77777777" w:rsidR="002A3AD5" w:rsidRDefault="00000000" w:rsidP="00A96C67">
            <w:pPr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t>Policy as Code、供應鏈簽章、運行時偵測；橫跨部署 / 基礎設施 / 流量 / 執行四層</w:t>
            </w:r>
          </w:p>
        </w:tc>
        <w:tc>
          <w:tcPr>
            <w:tcW w:w="38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CEA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A98EB0" w14:textId="77777777" w:rsidR="002A3AD5" w:rsidRDefault="00000000" w:rsidP="00A96C67">
            <w:pPr>
              <w:spacing w:after="50"/>
            </w:pPr>
            <w:proofErr w:type="spellStart"/>
            <w:r>
              <w:rPr>
                <w:color w:val="000000"/>
              </w:rPr>
              <w:t>Kyverno</w:t>
            </w:r>
            <w:proofErr w:type="spellEnd"/>
            <w:r>
              <w:rPr>
                <w:color w:val="000000"/>
              </w:rPr>
              <w:t>、OPA Gatekeeper（皆 Graduated）</w:t>
            </w:r>
          </w:p>
          <w:p w14:paraId="69D3BEB1" w14:textId="77777777" w:rsidR="002A3AD5" w:rsidRDefault="00000000" w:rsidP="00A96C67">
            <w:pPr>
              <w:spacing w:after="50"/>
            </w:pPr>
            <w:proofErr w:type="spellStart"/>
            <w:r>
              <w:rPr>
                <w:color w:val="000000"/>
              </w:rPr>
              <w:t>Trivy</w:t>
            </w:r>
            <w:proofErr w:type="spellEnd"/>
            <w:r>
              <w:rPr>
                <w:color w:val="000000"/>
              </w:rPr>
              <w:t>（Incubating）、Falco（Graduated）</w:t>
            </w:r>
          </w:p>
          <w:p w14:paraId="7B477473" w14:textId="77777777" w:rsidR="002A3AD5" w:rsidRDefault="00000000" w:rsidP="00A96C67">
            <w:proofErr w:type="spellStart"/>
            <w:r>
              <w:rPr>
                <w:color w:val="000000"/>
              </w:rPr>
              <w:t>Sigstore</w:t>
            </w:r>
            <w:proofErr w:type="spellEnd"/>
            <w:r>
              <w:rPr>
                <w:color w:val="000000"/>
              </w:rPr>
              <w:t>（Graduated）</w:t>
            </w:r>
          </w:p>
        </w:tc>
      </w:tr>
      <w:tr w:rsidR="002A3AD5" w14:paraId="2ADB63EB" w14:textId="77777777">
        <w:tblPrEx>
          <w:tblCellMar>
            <w:top w:w="0" w:type="dxa"/>
            <w:bottom w:w="0" w:type="dxa"/>
          </w:tblCellMar>
        </w:tblPrEx>
        <w:tc>
          <w:tcPr>
            <w:tcW w:w="210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F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B15456" w14:textId="77777777" w:rsidR="002A3AD5" w:rsidRDefault="00000000" w:rsidP="00A96C67">
            <w:pPr>
              <w:spacing w:after="50"/>
            </w:pPr>
            <w:r>
              <w:rPr>
                <w:b/>
                <w:bCs/>
                <w:color w:val="1A2A4D"/>
              </w:rPr>
              <w:t>橫切</w:t>
            </w:r>
            <w:proofErr w:type="gramStart"/>
            <w:r>
              <w:rPr>
                <w:b/>
                <w:bCs/>
                <w:color w:val="1A2A4D"/>
              </w:rPr>
              <w:t>層</w:t>
            </w:r>
            <w:proofErr w:type="gramEnd"/>
            <w:r>
              <w:rPr>
                <w:b/>
                <w:bCs/>
                <w:color w:val="1A2A4D"/>
              </w:rPr>
              <w:t xml:space="preserve"> B</w:t>
            </w:r>
          </w:p>
          <w:p w14:paraId="5BFD10FA" w14:textId="77777777" w:rsidR="002A3AD5" w:rsidRDefault="00000000" w:rsidP="00A96C67">
            <w:r>
              <w:rPr>
                <w:b/>
                <w:bCs/>
                <w:color w:val="1A2A4D"/>
              </w:rPr>
              <w:t>AI 助手層</w:t>
            </w:r>
          </w:p>
        </w:tc>
        <w:tc>
          <w:tcPr>
            <w:tcW w:w="3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F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812755" w14:textId="77777777" w:rsidR="002A3AD5" w:rsidRDefault="00000000" w:rsidP="00A96C67">
            <w:pPr>
              <w:spacing w:after="50"/>
            </w:pPr>
            <w:r>
              <w:rPr>
                <w:color w:val="000000"/>
              </w:rPr>
              <w:t>除錯、Policy 自</w:t>
            </w:r>
            <w:proofErr w:type="gramStart"/>
            <w:r>
              <w:rPr>
                <w:color w:val="000000"/>
              </w:rPr>
              <w:t>動</w:t>
            </w:r>
            <w:proofErr w:type="gramEnd"/>
            <w:r>
              <w:rPr>
                <w:color w:val="000000"/>
              </w:rPr>
              <w:t>生成</w:t>
            </w:r>
          </w:p>
          <w:p w14:paraId="73CE998E" w14:textId="77777777" w:rsidR="002A3AD5" w:rsidRDefault="00000000" w:rsidP="00A96C67">
            <w:r>
              <w:rPr>
                <w:color w:val="000000"/>
              </w:rPr>
              <w:t>事件回</w:t>
            </w:r>
            <w:proofErr w:type="gramStart"/>
            <w:r>
              <w:rPr>
                <w:color w:val="000000"/>
              </w:rPr>
              <w:t>應</w:t>
            </w:r>
            <w:proofErr w:type="gramEnd"/>
            <w:r>
              <w:rPr>
                <w:color w:val="000000"/>
              </w:rPr>
              <w:t>、AI-code 治理</w:t>
            </w:r>
          </w:p>
        </w:tc>
        <w:tc>
          <w:tcPr>
            <w:tcW w:w="38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F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E5C6D5" w14:textId="77777777" w:rsidR="002A3AD5" w:rsidRDefault="00000000" w:rsidP="00A96C67">
            <w:pPr>
              <w:spacing w:after="50"/>
            </w:pPr>
            <w:r>
              <w:rPr>
                <w:color w:val="000000"/>
              </w:rPr>
              <w:t>k8sgpt（CNCF Sandbox / Incubating）</w:t>
            </w:r>
          </w:p>
          <w:p w14:paraId="2509C919" w14:textId="77777777" w:rsidR="002A3AD5" w:rsidRDefault="00000000" w:rsidP="00A96C67">
            <w:pPr>
              <w:spacing w:after="50"/>
            </w:pPr>
            <w:r>
              <w:rPr>
                <w:color w:val="000000"/>
              </w:rPr>
              <w:t>KAITO（Microsoft 開源）</w:t>
            </w:r>
          </w:p>
          <w:p w14:paraId="03749742" w14:textId="77777777" w:rsidR="002A3AD5" w:rsidRDefault="00000000" w:rsidP="00A96C67">
            <w:r>
              <w:rPr>
                <w:color w:val="000000"/>
              </w:rPr>
              <w:t>Backstage AI plugins</w:t>
            </w:r>
          </w:p>
        </w:tc>
      </w:tr>
    </w:tbl>
    <w:p w14:paraId="3D94F6E7" w14:textId="77777777" w:rsidR="002A3AD5" w:rsidRDefault="00000000" w:rsidP="00A96C67">
      <w:pPr>
        <w:spacing w:before="180" w:after="200"/>
        <w:jc w:val="center"/>
        <w:rPr>
          <w:lang w:eastAsia="zh-TW"/>
        </w:rPr>
      </w:pPr>
      <w:r>
        <w:rPr>
          <w:i/>
          <w:iCs/>
          <w:color w:val="555555"/>
          <w:lang w:eastAsia="zh-TW"/>
        </w:rPr>
        <w:t>表</w:t>
      </w:r>
      <w:proofErr w:type="gramStart"/>
      <w:r>
        <w:rPr>
          <w:i/>
          <w:iCs/>
          <w:color w:val="555555"/>
          <w:lang w:eastAsia="zh-TW"/>
        </w:rPr>
        <w:t>一</w:t>
      </w:r>
      <w:proofErr w:type="gramEnd"/>
      <w:r>
        <w:rPr>
          <w:i/>
          <w:iCs/>
          <w:color w:val="555555"/>
          <w:lang w:eastAsia="zh-TW"/>
        </w:rPr>
        <w:t>：IDP 各層職責與代表工具對照</w:t>
      </w:r>
    </w:p>
    <w:p w14:paraId="661ED2AC" w14:textId="77777777" w:rsidR="00647FB6" w:rsidRDefault="00647FB6">
      <w:pPr>
        <w:rPr>
          <w:b/>
          <w:bCs/>
          <w:color w:val="1F3A5F"/>
          <w:sz w:val="32"/>
          <w:szCs w:val="32"/>
        </w:rPr>
      </w:pPr>
      <w:r>
        <w:br w:type="page"/>
      </w:r>
    </w:p>
    <w:p w14:paraId="16D0CF2B" w14:textId="43A32DBF" w:rsidR="002A3AD5" w:rsidRDefault="00000000" w:rsidP="00A96C67">
      <w:pPr>
        <w:pStyle w:val="Heading1"/>
      </w:pPr>
      <w:r>
        <w:lastRenderedPageBreak/>
        <w:t>六、API 閘道</w:t>
      </w:r>
      <w:proofErr w:type="gramStart"/>
      <w:r>
        <w:t>層</w:t>
      </w:r>
      <w:proofErr w:type="gramEnd"/>
      <w:r>
        <w:t>深入：</w:t>
      </w:r>
      <w:proofErr w:type="gramStart"/>
      <w:r>
        <w:t>從</w:t>
      </w:r>
      <w:proofErr w:type="gramEnd"/>
      <w:r>
        <w:t xml:space="preserve"> Ingress 到 Gateway API</w:t>
      </w:r>
    </w:p>
    <w:p w14:paraId="63A85087" w14:textId="77777777" w:rsidR="002A3AD5" w:rsidRDefault="00000000" w:rsidP="00A96C67">
      <w:pPr>
        <w:spacing w:after="120"/>
      </w:pPr>
      <w:r>
        <w:t>API 閘道層是整個 IDP 中與「生產流量」直接相關的關鍵環節，也是近兩年 Kubernetes 生態系演進最快的領域。本章從 Platform Engineering 的最佳實踐角度，深入剖析為何 K8s 原生的 Gateway API 應作為 IDP 的首選方案，並說明如何與外部 API Gateway 分層搭配。</w:t>
      </w:r>
    </w:p>
    <w:p w14:paraId="4B2635D1" w14:textId="77777777" w:rsidR="002A3AD5" w:rsidRDefault="00000000" w:rsidP="00A96C67">
      <w:pPr>
        <w:pStyle w:val="Heading2"/>
        <w:rPr>
          <w:lang w:eastAsia="zh-TW"/>
        </w:rPr>
      </w:pPr>
      <w:r>
        <w:rPr>
          <w:lang w:eastAsia="zh-TW"/>
        </w:rPr>
        <w:t>6.1 為什麼要重新思考 API 閘道層？</w:t>
      </w:r>
    </w:p>
    <w:p w14:paraId="13EB668C" w14:textId="77777777" w:rsidR="002A3AD5" w:rsidRDefault="00000000" w:rsidP="00A96C67">
      <w:pPr>
        <w:spacing w:after="120"/>
        <w:rPr>
          <w:lang w:eastAsia="zh-TW"/>
        </w:rPr>
      </w:pPr>
      <w:r>
        <w:t>如第四章第五</w:t>
      </w:r>
      <w:proofErr w:type="gramStart"/>
      <w:r>
        <w:t>層</w:t>
      </w:r>
      <w:proofErr w:type="gramEnd"/>
      <w:r>
        <w:t>所述，</w:t>
      </w:r>
      <w:proofErr w:type="gramStart"/>
      <w:r>
        <w:t>傳</w:t>
      </w:r>
      <w:proofErr w:type="gramEnd"/>
      <w:r>
        <w:t xml:space="preserve">統 IDP </w:t>
      </w:r>
      <w:proofErr w:type="gramStart"/>
      <w:r>
        <w:t>將</w:t>
      </w:r>
      <w:proofErr w:type="gramEnd"/>
      <w:r>
        <w:t xml:space="preserve"> API Gateway 視</w:t>
      </w:r>
      <w:proofErr w:type="gramStart"/>
      <w:r>
        <w:t>為叢</w:t>
      </w:r>
      <w:proofErr w:type="gramEnd"/>
      <w:r>
        <w:t>集外元件（如 Kong Enterprise、AWS API Gateway、Apigee）。</w:t>
      </w:r>
      <w:r>
        <w:rPr>
          <w:lang w:eastAsia="zh-TW"/>
        </w:rPr>
        <w:t>這在 Platform Engineering 尚未成熟的時期是合理選擇，但隨著 IDP 治理模型演進，此設計暴露出四個結構性問題：</w:t>
      </w:r>
    </w:p>
    <w:p w14:paraId="48C9D79C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  <w:rPr>
          <w:lang w:eastAsia="zh-TW"/>
        </w:rPr>
      </w:pPr>
      <w:proofErr w:type="gramStart"/>
      <w:r>
        <w:rPr>
          <w:b/>
          <w:bCs/>
          <w:lang w:eastAsia="zh-TW"/>
        </w:rPr>
        <w:t>運維介面</w:t>
      </w:r>
      <w:proofErr w:type="gramEnd"/>
      <w:r>
        <w:rPr>
          <w:b/>
          <w:bCs/>
          <w:lang w:eastAsia="zh-TW"/>
        </w:rPr>
        <w:t>割裂：</w:t>
      </w:r>
      <w:r>
        <w:rPr>
          <w:lang w:eastAsia="zh-TW"/>
        </w:rPr>
        <w:t xml:space="preserve">Gateway 的設定（路由、TLS、限流、權限）不在 K8s 之內，無法以 </w:t>
      </w:r>
      <w:proofErr w:type="spellStart"/>
      <w:r>
        <w:rPr>
          <w:lang w:eastAsia="zh-TW"/>
        </w:rPr>
        <w:t>GitOps</w:t>
      </w:r>
      <w:proofErr w:type="spellEnd"/>
      <w:r>
        <w:rPr>
          <w:lang w:eastAsia="zh-TW"/>
        </w:rPr>
        <w:t xml:space="preserve"> 統一管理，平台團隊與應用團隊需要切換工具。</w:t>
      </w:r>
    </w:p>
    <w:p w14:paraId="026151D8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與 Backstage 整合困難：</w:t>
      </w:r>
      <w:r>
        <w:t>外部 Gateway 沒有原生的 Kubernetes 資源模型，無法直接被 Backstage 服</w:t>
      </w:r>
      <w:proofErr w:type="gramStart"/>
      <w:r>
        <w:t>務</w:t>
      </w:r>
      <w:proofErr w:type="gramEnd"/>
      <w:r>
        <w:t>目錄索引，難以呈現「這個服</w:t>
      </w:r>
      <w:proofErr w:type="gramStart"/>
      <w:r>
        <w:t>務</w:t>
      </w:r>
      <w:proofErr w:type="gramEnd"/>
      <w:r>
        <w:t>的</w:t>
      </w:r>
      <w:proofErr w:type="gramStart"/>
      <w:r>
        <w:t>對</w:t>
      </w:r>
      <w:proofErr w:type="gramEnd"/>
      <w:r>
        <w:t>外路由是哪一條」。</w:t>
      </w:r>
    </w:p>
    <w:p w14:paraId="6A8D7A99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角色職責不清：</w:t>
      </w:r>
      <w:r>
        <w:t>「誰能新增域名？誰能改 TLS？誰能調整流量</w:t>
      </w:r>
      <w:proofErr w:type="gramStart"/>
      <w:r>
        <w:t>權</w:t>
      </w:r>
      <w:proofErr w:type="gramEnd"/>
      <w:r>
        <w:t>重？」這類問題在外部 Gateway 中通常以自訂 RBAC 區分，但顆粒度遠不如 Kubernetes Namespace 加 RBAC 的組合。</w:t>
      </w:r>
    </w:p>
    <w:p w14:paraId="50A52317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廠商方言（vendor-specific annotations）</w:t>
      </w:r>
      <w:proofErr w:type="gramStart"/>
      <w:r>
        <w:rPr>
          <w:b/>
          <w:bCs/>
        </w:rPr>
        <w:t>氾</w:t>
      </w:r>
      <w:proofErr w:type="gramEnd"/>
      <w:r>
        <w:rPr>
          <w:b/>
          <w:bCs/>
        </w:rPr>
        <w:t>濫：</w:t>
      </w:r>
      <w:proofErr w:type="gramStart"/>
      <w:r>
        <w:t>傳</w:t>
      </w:r>
      <w:proofErr w:type="gramEnd"/>
      <w:r>
        <w:t xml:space="preserve">統 Ingress </w:t>
      </w:r>
      <w:proofErr w:type="gramStart"/>
      <w:r>
        <w:t>為</w:t>
      </w:r>
      <w:proofErr w:type="gramEnd"/>
      <w:r>
        <w:t>了支援高階功能（如重寫、認證、流量切分），各家 Controller 都有自己的 annotation，</w:t>
      </w:r>
      <w:proofErr w:type="gramStart"/>
      <w:r>
        <w:t>導</w:t>
      </w:r>
      <w:proofErr w:type="gramEnd"/>
      <w:r>
        <w:t>致設定無法跨實作遷移。</w:t>
      </w:r>
    </w:p>
    <w:p w14:paraId="6A3FFC39" w14:textId="77777777" w:rsidR="002A3AD5" w:rsidRDefault="00000000" w:rsidP="00A96C67">
      <w:pPr>
        <w:spacing w:after="120"/>
      </w:pPr>
      <w:r>
        <w:t xml:space="preserve">Kubernetes SIG-Network 推出的 Gateway API 在 2023 年 10 月正式 GA（v1.0），從設計層面徹底解決上述問題；後續 v1.1（2024-05）穩定 </w:t>
      </w:r>
      <w:proofErr w:type="spellStart"/>
      <w:r>
        <w:t>GRPCRoute</w:t>
      </w:r>
      <w:proofErr w:type="spellEnd"/>
      <w:r>
        <w:t>，v1.2（2024-11）穩定 Mesh 整合（GAMMA initiative），可同時管理 North-South 與 East-West 流量。</w:t>
      </w:r>
    </w:p>
    <w:p w14:paraId="33BC12DD" w14:textId="77777777" w:rsidR="002A3AD5" w:rsidRDefault="00000000" w:rsidP="00A96C67">
      <w:pPr>
        <w:pStyle w:val="Heading2"/>
      </w:pPr>
      <w:r>
        <w:t>6.2 Gateway API 的角色導向設計（與 IDP 完美契合）</w:t>
      </w:r>
    </w:p>
    <w:p w14:paraId="512C814D" w14:textId="77777777" w:rsidR="002A3AD5" w:rsidRDefault="00000000" w:rsidP="00A96C67">
      <w:pPr>
        <w:spacing w:after="120"/>
      </w:pPr>
      <w:r>
        <w:t>Gateway API 將閘道設定拆解為三個層級的 CRD，恰好對應 Platform Engineering 的三個典型角色：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3826"/>
      </w:tblGrid>
      <w:tr w:rsidR="002A3AD5" w14:paraId="591C29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938B8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CRD（Kubernetes 資源）</w:t>
            </w:r>
          </w:p>
        </w:tc>
        <w:tc>
          <w:tcPr>
            <w:tcW w:w="2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1CB33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負責角色</w:t>
            </w:r>
          </w:p>
        </w:tc>
        <w:tc>
          <w:tcPr>
            <w:tcW w:w="38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D53FF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管控的事項</w:t>
            </w:r>
          </w:p>
        </w:tc>
      </w:tr>
      <w:tr w:rsidR="002A3AD5" w14:paraId="19F5BA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B0CA9" w14:textId="77777777" w:rsidR="002A3AD5" w:rsidRDefault="00000000" w:rsidP="00A96C67">
            <w:proofErr w:type="spellStart"/>
            <w:r>
              <w:rPr>
                <w:b/>
                <w:bCs/>
                <w:color w:val="000000"/>
              </w:rPr>
              <w:t>GatewayClass</w:t>
            </w:r>
            <w:proofErr w:type="spellEnd"/>
          </w:p>
        </w:tc>
        <w:tc>
          <w:tcPr>
            <w:tcW w:w="2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17BAD" w14:textId="77777777" w:rsidR="002A3AD5" w:rsidRDefault="00000000" w:rsidP="00A96C67">
            <w:r>
              <w:rPr>
                <w:color w:val="000000"/>
              </w:rPr>
              <w:t>Infrastructure Provider（平台架構師）</w:t>
            </w:r>
          </w:p>
        </w:tc>
        <w:tc>
          <w:tcPr>
            <w:tcW w:w="38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24BE1" w14:textId="77777777" w:rsidR="002A3AD5" w:rsidRDefault="00000000" w:rsidP="00A96C67">
            <w:r>
              <w:rPr>
                <w:color w:val="000000"/>
              </w:rPr>
              <w:t>選</w:t>
            </w:r>
            <w:proofErr w:type="gramStart"/>
            <w:r>
              <w:rPr>
                <w:color w:val="000000"/>
              </w:rPr>
              <w:t>擇</w:t>
            </w:r>
            <w:proofErr w:type="gramEnd"/>
            <w:r>
              <w:rPr>
                <w:color w:val="000000"/>
              </w:rPr>
              <w:t>底</w:t>
            </w:r>
            <w:proofErr w:type="gramStart"/>
            <w:r>
              <w:rPr>
                <w:color w:val="000000"/>
              </w:rPr>
              <w:t>層</w:t>
            </w:r>
            <w:proofErr w:type="gramEnd"/>
            <w:r>
              <w:rPr>
                <w:color w:val="000000"/>
              </w:rPr>
              <w:t>實作（Istio / Cilium / Envoy Gateway / Contour）</w:t>
            </w:r>
          </w:p>
        </w:tc>
      </w:tr>
      <w:tr w:rsidR="002A3AD5" w14:paraId="6C9A6A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B1513" w14:textId="77777777" w:rsidR="002A3AD5" w:rsidRDefault="00000000" w:rsidP="00A96C67">
            <w:r>
              <w:rPr>
                <w:b/>
                <w:bCs/>
                <w:color w:val="000000"/>
              </w:rPr>
              <w:t>Gateway</w:t>
            </w:r>
          </w:p>
        </w:tc>
        <w:tc>
          <w:tcPr>
            <w:tcW w:w="2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436E5" w14:textId="77777777" w:rsidR="002A3AD5" w:rsidRDefault="00000000" w:rsidP="00A96C67">
            <w:r>
              <w:rPr>
                <w:color w:val="000000"/>
              </w:rPr>
              <w:t>Cluster Operator（平台運維 / SRE）</w:t>
            </w:r>
          </w:p>
        </w:tc>
        <w:tc>
          <w:tcPr>
            <w:tcW w:w="38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AC37C" w14:textId="77777777" w:rsidR="002A3AD5" w:rsidRDefault="00000000" w:rsidP="00A96C67">
            <w:pPr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t>配置監聽端口、TLS 憑證、</w:t>
            </w:r>
            <w:proofErr w:type="gramStart"/>
            <w:r>
              <w:rPr>
                <w:color w:val="000000"/>
                <w:lang w:eastAsia="zh-TW"/>
              </w:rPr>
              <w:t>可用域名</w:t>
            </w:r>
            <w:proofErr w:type="gramEnd"/>
            <w:r>
              <w:rPr>
                <w:color w:val="000000"/>
                <w:lang w:eastAsia="zh-TW"/>
              </w:rPr>
              <w:t>、允許掛載的 Namespace</w:t>
            </w:r>
          </w:p>
        </w:tc>
      </w:tr>
      <w:tr w:rsidR="002A3AD5" w14:paraId="4BF27A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7289D" w14:textId="77777777" w:rsidR="002A3AD5" w:rsidRDefault="00000000" w:rsidP="00A96C67">
            <w:proofErr w:type="spellStart"/>
            <w:r>
              <w:rPr>
                <w:b/>
                <w:bCs/>
                <w:color w:val="000000"/>
              </w:rPr>
              <w:t>HTTPRoute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</w:rPr>
              <w:t>GRPCRoute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</w:rPr>
              <w:t>TCPRoute</w:t>
            </w:r>
            <w:proofErr w:type="spellEnd"/>
          </w:p>
        </w:tc>
        <w:tc>
          <w:tcPr>
            <w:tcW w:w="2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E1622" w14:textId="77777777" w:rsidR="002A3AD5" w:rsidRDefault="00000000" w:rsidP="00A96C67">
            <w:r>
              <w:rPr>
                <w:color w:val="000000"/>
              </w:rPr>
              <w:t>Application Developer（應用開發者）</w:t>
            </w:r>
          </w:p>
        </w:tc>
        <w:tc>
          <w:tcPr>
            <w:tcW w:w="38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3DD02" w14:textId="77777777" w:rsidR="002A3AD5" w:rsidRDefault="00000000" w:rsidP="00A96C67">
            <w:r>
              <w:rPr>
                <w:color w:val="000000"/>
              </w:rPr>
              <w:t>在自己 Namespace 宣告路由規則、流量切分、Header / Method 條件</w:t>
            </w:r>
          </w:p>
        </w:tc>
      </w:tr>
    </w:tbl>
    <w:p w14:paraId="30556C57" w14:textId="77777777" w:rsidR="002A3AD5" w:rsidRDefault="00000000" w:rsidP="00A96C67">
      <w:pPr>
        <w:spacing w:before="180" w:after="200"/>
        <w:jc w:val="center"/>
        <w:rPr>
          <w:lang w:eastAsia="zh-TW"/>
        </w:rPr>
      </w:pPr>
      <w:r>
        <w:rPr>
          <w:i/>
          <w:iCs/>
          <w:color w:val="555555"/>
          <w:lang w:eastAsia="zh-TW"/>
        </w:rPr>
        <w:t>表二：Gateway API 角色導向設計對應 IDP 三層職責</w:t>
      </w:r>
    </w:p>
    <w:p w14:paraId="582A00A6" w14:textId="77777777" w:rsidR="002A3AD5" w:rsidRDefault="00000000" w:rsidP="00A96C67">
      <w:pPr>
        <w:spacing w:after="120"/>
      </w:pPr>
      <w:r>
        <w:lastRenderedPageBreak/>
        <w:t>這個設計就是 Platform Engineering 強調的「護</w:t>
      </w:r>
      <w:proofErr w:type="gramStart"/>
      <w:r>
        <w:t>欄</w:t>
      </w:r>
      <w:proofErr w:type="gramEnd"/>
      <w:r>
        <w:t>而非門禁」（Guardrails over Gates）—— 開發者完全自助發布 API，但只能在平台團隊預先批准的 Gateway 上</w:t>
      </w:r>
      <w:proofErr w:type="gramStart"/>
      <w:r>
        <w:t>掛</w:t>
      </w:r>
      <w:proofErr w:type="gramEnd"/>
      <w:r>
        <w:t>載路由，不</w:t>
      </w:r>
      <w:proofErr w:type="gramStart"/>
      <w:r>
        <w:t>會</w:t>
      </w:r>
      <w:proofErr w:type="gramEnd"/>
      <w:r>
        <w:t>誤改 TLS 或</w:t>
      </w:r>
      <w:proofErr w:type="gramStart"/>
      <w:r>
        <w:t>叢</w:t>
      </w:r>
      <w:proofErr w:type="gramEnd"/>
      <w:r>
        <w:t>集級設定。整個流程完全宣告式、可審計、可回滾。</w:t>
      </w:r>
    </w:p>
    <w:p w14:paraId="5E67BF3D" w14:textId="77777777" w:rsidR="002A3AD5" w:rsidRDefault="00000000" w:rsidP="00A96C67">
      <w:pPr>
        <w:pStyle w:val="Heading2"/>
      </w:pPr>
      <w:r>
        <w:t>6.3 主流 Gateway API 實作對照</w:t>
      </w:r>
    </w:p>
    <w:p w14:paraId="4D206652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Gateway API 是規範，實際運行需要選擇一個 Controller 實作。以下是業界主流選擇與適用情境：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613"/>
        <w:gridCol w:w="2613"/>
      </w:tblGrid>
      <w:tr w:rsidR="002A3AD5" w14:paraId="0DEE50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2257D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實作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65141C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CNCF 等級</w:t>
            </w:r>
          </w:p>
        </w:tc>
        <w:tc>
          <w:tcPr>
            <w:tcW w:w="26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15F00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特性</w:t>
            </w:r>
          </w:p>
        </w:tc>
        <w:tc>
          <w:tcPr>
            <w:tcW w:w="26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63AE6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適用情境</w:t>
            </w:r>
          </w:p>
        </w:tc>
      </w:tr>
      <w:tr w:rsidR="002A3AD5" w14:paraId="2BAE56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DD7B8" w14:textId="77777777" w:rsidR="002A3AD5" w:rsidRDefault="00000000" w:rsidP="00A96C67">
            <w:r>
              <w:rPr>
                <w:b/>
                <w:bCs/>
                <w:color w:val="000000"/>
              </w:rPr>
              <w:t>Istio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95417" w14:textId="77777777" w:rsidR="002A3AD5" w:rsidRDefault="00000000" w:rsidP="00A96C67">
            <w:r>
              <w:rPr>
                <w:color w:val="000000"/>
              </w:rPr>
              <w:t>Graduated（2024-08）</w:t>
            </w:r>
          </w:p>
        </w:tc>
        <w:tc>
          <w:tcPr>
            <w:tcW w:w="26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BFF49" w14:textId="77777777" w:rsidR="002A3AD5" w:rsidRDefault="00000000" w:rsidP="00A96C67">
            <w:r>
              <w:rPr>
                <w:color w:val="000000"/>
              </w:rPr>
              <w:t>完整服</w:t>
            </w:r>
            <w:proofErr w:type="gramStart"/>
            <w:r>
              <w:rPr>
                <w:color w:val="000000"/>
              </w:rPr>
              <w:t>務</w:t>
            </w:r>
            <w:proofErr w:type="gramEnd"/>
            <w:r>
              <w:rPr>
                <w:color w:val="000000"/>
              </w:rPr>
              <w:t>網格；Ambient Mode 移除 Sidecar 開銷</w:t>
            </w:r>
          </w:p>
        </w:tc>
        <w:tc>
          <w:tcPr>
            <w:tcW w:w="26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D7E98" w14:textId="77777777" w:rsidR="002A3AD5" w:rsidRDefault="00000000" w:rsidP="00A96C67">
            <w:r>
              <w:rPr>
                <w:color w:val="000000"/>
              </w:rPr>
              <w:t xml:space="preserve">需要 </w:t>
            </w:r>
            <w:proofErr w:type="spellStart"/>
            <w:r>
              <w:rPr>
                <w:color w:val="000000"/>
              </w:rPr>
              <w:t>mTLS</w:t>
            </w:r>
            <w:proofErr w:type="spellEnd"/>
            <w:r>
              <w:rPr>
                <w:color w:val="000000"/>
              </w:rPr>
              <w:t>、East-West 可觀測性、多</w:t>
            </w:r>
            <w:proofErr w:type="gramStart"/>
            <w:r>
              <w:rPr>
                <w:color w:val="000000"/>
              </w:rPr>
              <w:t>叢集治理</w:t>
            </w:r>
            <w:proofErr w:type="gramEnd"/>
          </w:p>
        </w:tc>
      </w:tr>
      <w:tr w:rsidR="002A3AD5" w14:paraId="2B9E19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378F6" w14:textId="77777777" w:rsidR="002A3AD5" w:rsidRDefault="00000000" w:rsidP="00A96C67">
            <w:r>
              <w:rPr>
                <w:b/>
                <w:bCs/>
                <w:color w:val="000000"/>
              </w:rPr>
              <w:t>Cilium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44D0A" w14:textId="77777777" w:rsidR="002A3AD5" w:rsidRDefault="00000000" w:rsidP="00A96C67">
            <w:r>
              <w:rPr>
                <w:color w:val="000000"/>
              </w:rPr>
              <w:t>Graduated（2023-10）</w:t>
            </w:r>
          </w:p>
        </w:tc>
        <w:tc>
          <w:tcPr>
            <w:tcW w:w="26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C19AD" w14:textId="77777777" w:rsidR="002A3AD5" w:rsidRDefault="00000000" w:rsidP="00A96C67">
            <w:r>
              <w:rPr>
                <w:color w:val="000000"/>
              </w:rPr>
              <w:t xml:space="preserve">以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 xml:space="preserve"> 實作；無 Sidecar；</w:t>
            </w:r>
            <w:proofErr w:type="gramStart"/>
            <w:r>
              <w:rPr>
                <w:color w:val="000000"/>
              </w:rPr>
              <w:t>內</w:t>
            </w:r>
            <w:proofErr w:type="gramEnd"/>
            <w:r>
              <w:rPr>
                <w:color w:val="000000"/>
              </w:rPr>
              <w:t xml:space="preserve">建 </w:t>
            </w:r>
            <w:proofErr w:type="spellStart"/>
            <w:r>
              <w:rPr>
                <w:color w:val="000000"/>
              </w:rPr>
              <w:t>NetworkPolicy</w:t>
            </w:r>
            <w:proofErr w:type="spellEnd"/>
          </w:p>
        </w:tc>
        <w:tc>
          <w:tcPr>
            <w:tcW w:w="26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1DFA9" w14:textId="77777777" w:rsidR="002A3AD5" w:rsidRDefault="00000000" w:rsidP="00A96C67">
            <w:r>
              <w:rPr>
                <w:color w:val="000000"/>
              </w:rPr>
              <w:t>效能敏感、</w:t>
            </w:r>
            <w:proofErr w:type="gramStart"/>
            <w:r>
              <w:rPr>
                <w:color w:val="000000"/>
              </w:rPr>
              <w:t>單叢</w:t>
            </w:r>
            <w:proofErr w:type="gramEnd"/>
            <w:r>
              <w:rPr>
                <w:color w:val="000000"/>
              </w:rPr>
              <w:t>集 / Cluster Mesh 跨</w:t>
            </w:r>
            <w:proofErr w:type="gramStart"/>
            <w:r>
              <w:rPr>
                <w:color w:val="000000"/>
              </w:rPr>
              <w:t>叢</w:t>
            </w:r>
            <w:proofErr w:type="gramEnd"/>
            <w:r>
              <w:rPr>
                <w:color w:val="000000"/>
              </w:rPr>
              <w:t>集</w:t>
            </w:r>
          </w:p>
        </w:tc>
      </w:tr>
      <w:tr w:rsidR="002A3AD5" w14:paraId="76D7FA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EE644" w14:textId="77777777" w:rsidR="002A3AD5" w:rsidRDefault="00000000" w:rsidP="00A96C67">
            <w:r>
              <w:rPr>
                <w:b/>
                <w:bCs/>
                <w:color w:val="000000"/>
              </w:rPr>
              <w:t>Envoy Gateway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4AC49" w14:textId="77777777" w:rsidR="002A3AD5" w:rsidRDefault="00000000" w:rsidP="00A96C67">
            <w:r>
              <w:rPr>
                <w:color w:val="000000"/>
              </w:rPr>
              <w:t>Envoy 本身為 CNCF Graduated</w:t>
            </w:r>
          </w:p>
        </w:tc>
        <w:tc>
          <w:tcPr>
            <w:tcW w:w="26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24C33" w14:textId="77777777" w:rsidR="002A3AD5" w:rsidRDefault="00000000" w:rsidP="00A96C67">
            <w:pPr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t>專注閘道用途；輕量；無</w:t>
            </w:r>
            <w:proofErr w:type="gramStart"/>
            <w:r>
              <w:rPr>
                <w:color w:val="000000"/>
                <w:lang w:eastAsia="zh-TW"/>
              </w:rPr>
              <w:t>服務網格負擔</w:t>
            </w:r>
            <w:proofErr w:type="gramEnd"/>
          </w:p>
        </w:tc>
        <w:tc>
          <w:tcPr>
            <w:tcW w:w="26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23F03" w14:textId="77777777" w:rsidR="002A3AD5" w:rsidRDefault="00000000" w:rsidP="00A96C67">
            <w:pPr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t>不需要 mesh、純 API 閘道場景</w:t>
            </w:r>
          </w:p>
        </w:tc>
      </w:tr>
      <w:tr w:rsidR="002A3AD5" w14:paraId="43DD85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B4EB37" w14:textId="77777777" w:rsidR="002A3AD5" w:rsidRDefault="00000000" w:rsidP="00A96C67">
            <w:r>
              <w:rPr>
                <w:b/>
                <w:bCs/>
                <w:color w:val="000000"/>
              </w:rPr>
              <w:t>Contour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079AA" w14:textId="77777777" w:rsidR="002A3AD5" w:rsidRDefault="00000000" w:rsidP="00A96C67">
            <w:r>
              <w:rPr>
                <w:color w:val="000000"/>
              </w:rPr>
              <w:t>CNCF Incubating</w:t>
            </w:r>
          </w:p>
        </w:tc>
        <w:tc>
          <w:tcPr>
            <w:tcW w:w="26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8630D" w14:textId="77777777" w:rsidR="002A3AD5" w:rsidRDefault="00000000" w:rsidP="00A96C67">
            <w:r>
              <w:rPr>
                <w:color w:val="000000"/>
              </w:rPr>
              <w:t>由 VMware / Broadcom 維護；穩定保守</w:t>
            </w:r>
          </w:p>
        </w:tc>
        <w:tc>
          <w:tcPr>
            <w:tcW w:w="26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3C999B" w14:textId="77777777" w:rsidR="002A3AD5" w:rsidRDefault="00000000" w:rsidP="00A96C67">
            <w:pPr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t>需要長期支援、保守選擇</w:t>
            </w:r>
          </w:p>
        </w:tc>
      </w:tr>
      <w:tr w:rsidR="002A3AD5" w14:paraId="3112CA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3C62B" w14:textId="77777777" w:rsidR="002A3AD5" w:rsidRDefault="00000000" w:rsidP="00A96C67">
            <w:r>
              <w:rPr>
                <w:b/>
                <w:bCs/>
                <w:color w:val="000000"/>
              </w:rPr>
              <w:t>Kong Gateway Operator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61BDD" w14:textId="77777777" w:rsidR="002A3AD5" w:rsidRDefault="00000000" w:rsidP="00A96C67">
            <w:r>
              <w:rPr>
                <w:color w:val="000000"/>
              </w:rPr>
              <w:t>非 CNCF（Kong Inc.）</w:t>
            </w:r>
          </w:p>
        </w:tc>
        <w:tc>
          <w:tcPr>
            <w:tcW w:w="26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7C89F" w14:textId="77777777" w:rsidR="002A3AD5" w:rsidRDefault="00000000" w:rsidP="00A96C67">
            <w:r>
              <w:rPr>
                <w:color w:val="000000"/>
              </w:rPr>
              <w:t>Kong 的 K8s Native 版本；Plugin 生態豐富</w:t>
            </w:r>
          </w:p>
        </w:tc>
        <w:tc>
          <w:tcPr>
            <w:tcW w:w="26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865B6" w14:textId="77777777" w:rsidR="002A3AD5" w:rsidRDefault="00000000" w:rsidP="00A96C67">
            <w:r>
              <w:rPr>
                <w:color w:val="000000"/>
              </w:rPr>
              <w:t>已使用 Kong、需要 GUI 管理</w:t>
            </w:r>
          </w:p>
        </w:tc>
      </w:tr>
    </w:tbl>
    <w:p w14:paraId="38FB6348" w14:textId="77777777" w:rsidR="002A3AD5" w:rsidRDefault="00000000" w:rsidP="00A96C67">
      <w:pPr>
        <w:spacing w:before="180" w:after="200"/>
        <w:jc w:val="center"/>
      </w:pPr>
      <w:r>
        <w:rPr>
          <w:i/>
          <w:iCs/>
          <w:color w:val="555555"/>
        </w:rPr>
        <w:t>表三：主流 Gateway API 實作</w:t>
      </w:r>
      <w:proofErr w:type="gramStart"/>
      <w:r>
        <w:rPr>
          <w:i/>
          <w:iCs/>
          <w:color w:val="555555"/>
        </w:rPr>
        <w:t>對</w:t>
      </w:r>
      <w:proofErr w:type="gramEnd"/>
      <w:r>
        <w:rPr>
          <w:i/>
          <w:iCs/>
          <w:color w:val="555555"/>
        </w:rPr>
        <w:t>照</w:t>
      </w:r>
    </w:p>
    <w:p w14:paraId="1F1C9334" w14:textId="77777777" w:rsidR="002A3AD5" w:rsidRDefault="00000000" w:rsidP="00A96C67">
      <w:pPr>
        <w:pStyle w:val="Heading2"/>
      </w:pPr>
      <w:r>
        <w:t>6.4 與外部 API Gateway 的分層搭配策略</w:t>
      </w:r>
    </w:p>
    <w:p w14:paraId="264807C3" w14:textId="77777777" w:rsidR="002A3AD5" w:rsidRDefault="00000000" w:rsidP="00A96C67">
      <w:pPr>
        <w:spacing w:after="120"/>
        <w:rPr>
          <w:lang w:eastAsia="zh-TW"/>
        </w:rPr>
      </w:pPr>
      <w:proofErr w:type="gramStart"/>
      <w:r>
        <w:t>採</w:t>
      </w:r>
      <w:proofErr w:type="gramEnd"/>
      <w:r>
        <w:t>用 K8s 原生 Gateway API 並不排斥外部 API Gateway。</w:t>
      </w:r>
      <w:r>
        <w:rPr>
          <w:lang w:eastAsia="zh-TW"/>
        </w:rPr>
        <w:t>最佳實踐是依照流量方向與功能需求分層配置：</w:t>
      </w:r>
    </w:p>
    <w:p w14:paraId="345E7D76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北向邊緣（North-bound Edge）：</w:t>
      </w:r>
      <w:r>
        <w:t>CDN 與 WAF 之後，可選用 AWS API Gateway / Cloudflare / Apigee 處理跨區域路由、DDoS 防護、合規認證（如 OAuth2 server）。這層適合「不想自運維」的場景。</w:t>
      </w:r>
    </w:p>
    <w:p w14:paraId="27FFE57F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proofErr w:type="gramStart"/>
      <w:r>
        <w:rPr>
          <w:b/>
          <w:bCs/>
        </w:rPr>
        <w:t>叢</w:t>
      </w:r>
      <w:proofErr w:type="gramEnd"/>
      <w:r>
        <w:rPr>
          <w:b/>
          <w:bCs/>
        </w:rPr>
        <w:t>集</w:t>
      </w:r>
      <w:proofErr w:type="gramStart"/>
      <w:r>
        <w:rPr>
          <w:b/>
          <w:bCs/>
        </w:rPr>
        <w:t>內</w:t>
      </w:r>
      <w:proofErr w:type="gramEnd"/>
      <w:r>
        <w:rPr>
          <w:b/>
          <w:bCs/>
        </w:rPr>
        <w:t xml:space="preserve"> / 南向（South-bound In-cluster）：</w:t>
      </w:r>
      <w:r>
        <w:t>一律使用 Gateway API 實作。所有服</w:t>
      </w:r>
      <w:proofErr w:type="gramStart"/>
      <w:r>
        <w:t>務</w:t>
      </w:r>
      <w:proofErr w:type="gramEnd"/>
      <w:r>
        <w:t>的</w:t>
      </w:r>
      <w:proofErr w:type="gramStart"/>
      <w:r>
        <w:t>對</w:t>
      </w:r>
      <w:proofErr w:type="gramEnd"/>
      <w:r>
        <w:t xml:space="preserve">外 </w:t>
      </w:r>
      <w:proofErr w:type="spellStart"/>
      <w:r>
        <w:t>HTTPRoute</w:t>
      </w:r>
      <w:proofErr w:type="spellEnd"/>
      <w:r>
        <w:t xml:space="preserve"> 由開發者自助宣告，平台團隊透過 Gateway 護</w:t>
      </w:r>
      <w:proofErr w:type="gramStart"/>
      <w:r>
        <w:t>欄</w:t>
      </w:r>
      <w:proofErr w:type="gramEnd"/>
      <w:r>
        <w:t>管控。</w:t>
      </w:r>
    </w:p>
    <w:p w14:paraId="1F13F382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東西向（East-West，服</w:t>
      </w:r>
      <w:proofErr w:type="gramStart"/>
      <w:r>
        <w:rPr>
          <w:b/>
          <w:bCs/>
        </w:rPr>
        <w:t>務</w:t>
      </w:r>
      <w:proofErr w:type="gramEnd"/>
      <w:r>
        <w:rPr>
          <w:b/>
          <w:bCs/>
        </w:rPr>
        <w:t>間呼叫）：</w:t>
      </w:r>
      <w:r>
        <w:t>由服</w:t>
      </w:r>
      <w:proofErr w:type="gramStart"/>
      <w:r>
        <w:t>務</w:t>
      </w:r>
      <w:proofErr w:type="gramEnd"/>
      <w:r>
        <w:t>網格（Istio Ambient、</w:t>
      </w:r>
      <w:proofErr w:type="spellStart"/>
      <w:r>
        <w:t>Linkerd</w:t>
      </w:r>
      <w:proofErr w:type="spellEnd"/>
      <w:r>
        <w:t xml:space="preserve"> 皆 CNCF Graduated）提供 </w:t>
      </w:r>
      <w:proofErr w:type="spellStart"/>
      <w:r>
        <w:t>mTLS</w:t>
      </w:r>
      <w:proofErr w:type="spellEnd"/>
      <w:r>
        <w:t>、自</w:t>
      </w:r>
      <w:proofErr w:type="gramStart"/>
      <w:r>
        <w:t>動</w:t>
      </w:r>
      <w:proofErr w:type="gramEnd"/>
      <w:r>
        <w:t>重試、流量切分。Gateway API 的 Mesh 擴充（GAMMA）已穩定，可同時管理 North-South 與 East-West 流量。</w:t>
      </w:r>
    </w:p>
    <w:p w14:paraId="5B7188CF" w14:textId="77777777" w:rsidR="002A3AD5" w:rsidRDefault="00000000" w:rsidP="00A96C67">
      <w:pPr>
        <w:pStyle w:val="Heading2"/>
      </w:pPr>
      <w:r>
        <w:t xml:space="preserve">6.5 </w:t>
      </w:r>
      <w:proofErr w:type="spellStart"/>
      <w:r>
        <w:t>GitOps</w:t>
      </w:r>
      <w:proofErr w:type="spellEnd"/>
      <w:r>
        <w:t xml:space="preserve"> 整合範例</w:t>
      </w:r>
    </w:p>
    <w:p w14:paraId="2D9A4B16" w14:textId="77777777" w:rsidR="002A3AD5" w:rsidRDefault="00000000" w:rsidP="00A96C67">
      <w:pPr>
        <w:spacing w:after="120"/>
      </w:pPr>
      <w:r>
        <w:t xml:space="preserve">Gateway API 完全是 K8s 原生資源，可直接由 </w:t>
      </w:r>
      <w:proofErr w:type="spellStart"/>
      <w:r>
        <w:t>ArgoCD</w:t>
      </w:r>
      <w:proofErr w:type="spellEnd"/>
      <w:r>
        <w:t xml:space="preserve"> / Flux 管理。以下是一個典型的開發者自助發布範例。</w:t>
      </w:r>
    </w:p>
    <w:p w14:paraId="133F5553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lastRenderedPageBreak/>
        <w:t>步驟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：平台團隊預先建立共用 Gateway（一次性，由 SRE 維護）：</w:t>
      </w:r>
    </w:p>
    <w:p w14:paraId="7FB90BD1" w14:textId="77777777" w:rsidR="002A3AD5" w:rsidRDefault="00000000" w:rsidP="00A96C67">
      <w:pPr>
        <w:shd w:val="clear" w:color="auto" w:fill="F2F4F7"/>
        <w:spacing w:before="1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apiVersion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gateway.networking.k8s.io/v1</w:t>
      </w:r>
    </w:p>
    <w:p w14:paraId="790759BE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>kind: Gateway</w:t>
      </w:r>
    </w:p>
    <w:p w14:paraId="2A0AC1F0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>metadata:</w:t>
      </w:r>
    </w:p>
    <w:p w14:paraId="79BEEE06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name: shared-gateway</w:t>
      </w:r>
    </w:p>
    <w:p w14:paraId="2CBE5437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namespace: platform</w:t>
      </w:r>
    </w:p>
    <w:p w14:paraId="1CB19B86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>spec:</w:t>
      </w:r>
    </w:p>
    <w:p w14:paraId="64A8197A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gatewayClassName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istio</w:t>
      </w:r>
      <w:proofErr w:type="spellEnd"/>
    </w:p>
    <w:p w14:paraId="1FE64732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listeners:</w:t>
      </w:r>
    </w:p>
    <w:p w14:paraId="604615E4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- name: https</w:t>
      </w:r>
    </w:p>
    <w:p w14:paraId="7BC2A5AA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port: 443</w:t>
      </w:r>
    </w:p>
    <w:p w14:paraId="755A62CA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protocol: HTTPS</w:t>
      </w:r>
    </w:p>
    <w:p w14:paraId="278CDF4A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tls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</w:t>
      </w:r>
    </w:p>
    <w:p w14:paraId="625ECFC1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mode: Terminate</w:t>
      </w:r>
    </w:p>
    <w:p w14:paraId="6A550FF4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certificateRefs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</w:t>
      </w:r>
    </w:p>
    <w:p w14:paraId="5C51F29C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  - name: wildcard-cert</w:t>
      </w:r>
    </w:p>
    <w:p w14:paraId="4ED524E3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allowedRoutes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</w:t>
      </w:r>
    </w:p>
    <w:p w14:paraId="61F4E69D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namespaces:</w:t>
      </w:r>
    </w:p>
    <w:p w14:paraId="0B400030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  from: Selector</w:t>
      </w:r>
    </w:p>
    <w:p w14:paraId="3153DB2C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  selector:</w:t>
      </w:r>
    </w:p>
    <w:p w14:paraId="790C077D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matchLabels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</w:t>
      </w:r>
    </w:p>
    <w:p w14:paraId="5D8844D0" w14:textId="77777777" w:rsidR="002A3AD5" w:rsidRDefault="00000000" w:rsidP="00A96C67">
      <w:pPr>
        <w:shd w:val="clear" w:color="auto" w:fill="F2F4F7"/>
        <w:spacing w:after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      gateway-access: "true"</w:t>
      </w:r>
    </w:p>
    <w:p w14:paraId="4FC4C9E3" w14:textId="77777777" w:rsidR="002A3AD5" w:rsidRDefault="00000000" w:rsidP="00A96C67">
      <w:pPr>
        <w:spacing w:after="120"/>
      </w:pPr>
      <w:r>
        <w:t xml:space="preserve">步驟二：開發者在自己 Namespace 宣告 </w:t>
      </w:r>
      <w:proofErr w:type="spellStart"/>
      <w:r>
        <w:t>HTTPRoute</w:t>
      </w:r>
      <w:proofErr w:type="spellEnd"/>
      <w:r>
        <w:t>（透過 Backstage 模板自</w:t>
      </w:r>
      <w:proofErr w:type="gramStart"/>
      <w:r>
        <w:t>動</w:t>
      </w:r>
      <w:proofErr w:type="gramEnd"/>
      <w:r>
        <w:t>生成）：</w:t>
      </w:r>
    </w:p>
    <w:p w14:paraId="4B81D9A3" w14:textId="77777777" w:rsidR="002A3AD5" w:rsidRDefault="00000000" w:rsidP="00A96C67">
      <w:pPr>
        <w:shd w:val="clear" w:color="auto" w:fill="F2F4F7"/>
        <w:spacing w:before="10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apiVersion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gateway.networking.k8s.io/v1</w:t>
      </w:r>
    </w:p>
    <w:p w14:paraId="4F8729B1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kind: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HTTPRoute</w:t>
      </w:r>
      <w:proofErr w:type="spellEnd"/>
    </w:p>
    <w:p w14:paraId="0F573F39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>metadata:</w:t>
      </w:r>
    </w:p>
    <w:p w14:paraId="212131F8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name: alpha-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api</w:t>
      </w:r>
      <w:proofErr w:type="spellEnd"/>
    </w:p>
    <w:p w14:paraId="1186BCC8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namespace: team-alpha</w:t>
      </w:r>
    </w:p>
    <w:p w14:paraId="7904F548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>spec:</w:t>
      </w:r>
    </w:p>
    <w:p w14:paraId="4E42C6F0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parentRefs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</w:t>
      </w:r>
    </w:p>
    <w:p w14:paraId="72D6C1B9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- name: shared-gateway</w:t>
      </w:r>
    </w:p>
    <w:p w14:paraId="33D2BC8F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namespace: platform</w:t>
      </w:r>
    </w:p>
    <w:p w14:paraId="36989896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hostnames:</w:t>
      </w:r>
    </w:p>
    <w:p w14:paraId="172275C8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- alpha.api.company.com</w:t>
      </w:r>
    </w:p>
    <w:p w14:paraId="200D317B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rules:</w:t>
      </w:r>
    </w:p>
    <w:p w14:paraId="352FFB86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- matches:</w:t>
      </w:r>
    </w:p>
    <w:p w14:paraId="0CD1143B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- path: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type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PathPrefix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, value: /v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1 }</w:t>
      </w:r>
      <w:proofErr w:type="gramEnd"/>
    </w:p>
    <w:p w14:paraId="4C01D906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backendRefs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</w:t>
      </w:r>
    </w:p>
    <w:p w14:paraId="7DEFA0DB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- name: alpha-service</w:t>
      </w:r>
    </w:p>
    <w:p w14:paraId="6CFADE0D" w14:textId="77777777" w:rsidR="002A3AD5" w:rsidRDefault="00000000" w:rsidP="00A96C67">
      <w:pPr>
        <w:shd w:val="clear" w:color="auto" w:fill="F2F4F7"/>
        <w:spacing w:after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  port: 8080</w:t>
      </w:r>
    </w:p>
    <w:p w14:paraId="6F259986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整個流程完全自助、宣告式、可審計、可回滾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Backstage 服務目錄能直接讀取此 </w:t>
      </w:r>
      <w:proofErr w:type="spellStart"/>
      <w:r>
        <w:rPr>
          <w:lang w:eastAsia="zh-TW"/>
        </w:rPr>
        <w:t>HTTPRoute</w:t>
      </w:r>
      <w:proofErr w:type="spellEnd"/>
      <w:r>
        <w:rPr>
          <w:lang w:eastAsia="zh-TW"/>
        </w:rPr>
        <w:t xml:space="preserve">，自動把對外 URL 顯示在服務頁面，並與該服務的 </w:t>
      </w:r>
      <w:proofErr w:type="spellStart"/>
      <w:r>
        <w:rPr>
          <w:lang w:eastAsia="zh-TW"/>
        </w:rPr>
        <w:t>OpenAPI</w:t>
      </w:r>
      <w:proofErr w:type="spellEnd"/>
      <w:r>
        <w:rPr>
          <w:lang w:eastAsia="zh-TW"/>
        </w:rPr>
        <w:t xml:space="preserve"> 文件交叉連結。</w:t>
      </w:r>
    </w:p>
    <w:p w14:paraId="107F8CD0" w14:textId="77777777" w:rsidR="002A3AD5" w:rsidRDefault="00000000" w:rsidP="00A96C67">
      <w:pPr>
        <w:pStyle w:val="Heading2"/>
        <w:rPr>
          <w:lang w:eastAsia="zh-TW"/>
        </w:rPr>
      </w:pPr>
      <w:r>
        <w:rPr>
          <w:lang w:eastAsia="zh-TW"/>
        </w:rPr>
        <w:t>6.6 進階能力：原生流量切分與漸進式發布</w:t>
      </w:r>
    </w:p>
    <w:p w14:paraId="0849C708" w14:textId="77777777" w:rsidR="002A3AD5" w:rsidRDefault="00000000" w:rsidP="00A96C67">
      <w:pPr>
        <w:spacing w:after="120"/>
      </w:pPr>
      <w:r>
        <w:t>Gateway API 原生支援 weighted routing，讓 Canary Release 與 A/B Testing 不再需要額外的 Service Mesh 規則：</w:t>
      </w:r>
    </w:p>
    <w:p w14:paraId="11652B9E" w14:textId="77777777" w:rsidR="002A3AD5" w:rsidRDefault="00000000" w:rsidP="00A96C67">
      <w:pPr>
        <w:shd w:val="clear" w:color="auto" w:fill="F2F4F7"/>
        <w:spacing w:before="100"/>
      </w:pPr>
      <w:r>
        <w:rPr>
          <w:rFonts w:ascii="Consolas" w:eastAsia="Consolas" w:hAnsi="Consolas" w:cs="Consolas"/>
          <w:color w:val="1F2937"/>
          <w:sz w:val="18"/>
          <w:szCs w:val="18"/>
        </w:rPr>
        <w:t>rules:</w:t>
      </w:r>
    </w:p>
    <w:p w14:paraId="7146F83B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- matches:</w:t>
      </w:r>
    </w:p>
    <w:p w14:paraId="4AADD33D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- path: 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{ type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PathPrefix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, value: /v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1 }</w:t>
      </w:r>
      <w:proofErr w:type="gramEnd"/>
    </w:p>
    <w:p w14:paraId="098DA2E8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backendRefs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</w:t>
      </w:r>
    </w:p>
    <w:p w14:paraId="19AF464C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- name: alpha-service-v1</w:t>
      </w:r>
    </w:p>
    <w:p w14:paraId="742884EF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port: 8080</w:t>
      </w:r>
    </w:p>
    <w:p w14:paraId="5180AEEC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weight: 90</w:t>
      </w:r>
    </w:p>
    <w:p w14:paraId="50C3755E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- name: alpha-service-v2</w:t>
      </w:r>
    </w:p>
    <w:p w14:paraId="757A649F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port: 8080</w:t>
      </w:r>
    </w:p>
    <w:p w14:paraId="737320EB" w14:textId="77777777" w:rsidR="002A3AD5" w:rsidRDefault="00000000" w:rsidP="00A96C67">
      <w:pPr>
        <w:shd w:val="clear" w:color="auto" w:fill="F2F4F7"/>
        <w:spacing w:after="20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weight: 10</w:t>
      </w:r>
    </w:p>
    <w:p w14:paraId="22C2CCA3" w14:textId="77777777" w:rsidR="002A3AD5" w:rsidRDefault="00000000" w:rsidP="00A96C67">
      <w:pPr>
        <w:spacing w:after="120"/>
      </w:pPr>
      <w:r>
        <w:lastRenderedPageBreak/>
        <w:t>搭配 Argo Rollouts（CNCF Incubating）或 Flagger（隨 Flux 發行），可以根</w:t>
      </w:r>
      <w:proofErr w:type="gramStart"/>
      <w:r>
        <w:t>據</w:t>
      </w:r>
      <w:proofErr w:type="gramEnd"/>
      <w:r>
        <w:t xml:space="preserve"> Prometheus 指</w:t>
      </w:r>
      <w:proofErr w:type="gramStart"/>
      <w:r>
        <w:t>標</w:t>
      </w:r>
      <w:proofErr w:type="gramEnd"/>
      <w:r>
        <w:t>自</w:t>
      </w:r>
      <w:proofErr w:type="gramStart"/>
      <w:r>
        <w:t>動</w:t>
      </w:r>
      <w:proofErr w:type="gramEnd"/>
      <w:r>
        <w:t>調整</w:t>
      </w:r>
      <w:proofErr w:type="gramStart"/>
      <w:r>
        <w:t>權</w:t>
      </w:r>
      <w:proofErr w:type="gramEnd"/>
      <w:r>
        <w:t>重，實現完全自</w:t>
      </w:r>
      <w:proofErr w:type="gramStart"/>
      <w:r>
        <w:t>動</w:t>
      </w:r>
      <w:proofErr w:type="gramEnd"/>
      <w:r>
        <w:t>化的漸進式發布。</w:t>
      </w:r>
    </w:p>
    <w:p w14:paraId="26314708" w14:textId="77777777" w:rsidR="002A3AD5" w:rsidRDefault="00000000" w:rsidP="00A96C67">
      <w:pPr>
        <w:pStyle w:val="Heading2"/>
      </w:pPr>
      <w:r>
        <w:t>6.7 從 Ingress 遷移到 Gateway API 的實務建議</w:t>
      </w:r>
    </w:p>
    <w:p w14:paraId="4B7ED220" w14:textId="77777777" w:rsidR="002A3AD5" w:rsidRDefault="00000000" w:rsidP="00A96C67"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>並行運行：</w:t>
      </w:r>
      <w:r>
        <w:t>Gateway API 與 Ingress 可在同一叢集並存。建議先在新服務上採用 Gateway API，舊服務逐步遷移。</w:t>
      </w:r>
    </w:p>
    <w:p w14:paraId="5B4FF5C2" w14:textId="77777777" w:rsidR="002A3AD5" w:rsidRDefault="00000000" w:rsidP="00A96C67">
      <w:pPr>
        <w:pStyle w:val="ListParagraph"/>
        <w:numPr>
          <w:ilvl w:val="0"/>
          <w:numId w:val="5"/>
        </w:numPr>
        <w:spacing w:after="100"/>
        <w:rPr>
          <w:lang w:eastAsia="zh-TW"/>
        </w:rPr>
      </w:pPr>
      <w:r>
        <w:rPr>
          <w:b/>
          <w:bCs/>
          <w:lang w:eastAsia="zh-TW"/>
        </w:rPr>
        <w:t>選擇單一實作：</w:t>
      </w:r>
      <w:r>
        <w:rPr>
          <w:lang w:eastAsia="zh-TW"/>
        </w:rPr>
        <w:t xml:space="preserve">雖然 </w:t>
      </w:r>
      <w:proofErr w:type="spellStart"/>
      <w:r>
        <w:rPr>
          <w:lang w:eastAsia="zh-TW"/>
        </w:rPr>
        <w:t>GatewayClass</w:t>
      </w:r>
      <w:proofErr w:type="spellEnd"/>
      <w:r>
        <w:rPr>
          <w:lang w:eastAsia="zh-TW"/>
        </w:rPr>
        <w:t xml:space="preserve"> </w:t>
      </w:r>
      <w:proofErr w:type="gramStart"/>
      <w:r>
        <w:rPr>
          <w:lang w:eastAsia="zh-TW"/>
        </w:rPr>
        <w:t>支援多實作</w:t>
      </w:r>
      <w:proofErr w:type="gramEnd"/>
      <w:r>
        <w:rPr>
          <w:lang w:eastAsia="zh-TW"/>
        </w:rPr>
        <w:t>並存，但治理複雜度高。建議先選定一個實作（多數 CNCF 成熟組織選 Istio 或 Cilium）。</w:t>
      </w:r>
    </w:p>
    <w:p w14:paraId="2593EF0A" w14:textId="77777777" w:rsidR="002A3AD5" w:rsidRDefault="00000000" w:rsidP="00A96C67"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>以 Backstage 模板封裝：</w:t>
      </w:r>
      <w:r>
        <w:t xml:space="preserve">提供 </w:t>
      </w:r>
      <w:proofErr w:type="spellStart"/>
      <w:r>
        <w:t>HTTPRoute</w:t>
      </w:r>
      <w:proofErr w:type="spellEnd"/>
      <w:r>
        <w:t xml:space="preserve"> 的 Software Template，開發者只需填入服</w:t>
      </w:r>
      <w:proofErr w:type="gramStart"/>
      <w:r>
        <w:t>務</w:t>
      </w:r>
      <w:proofErr w:type="gramEnd"/>
      <w:r>
        <w:t>名稱、域名、Path，自</w:t>
      </w:r>
      <w:proofErr w:type="gramStart"/>
      <w:r>
        <w:t>動</w:t>
      </w:r>
      <w:proofErr w:type="gramEnd"/>
      <w:r>
        <w:t>產</w:t>
      </w:r>
      <w:proofErr w:type="gramStart"/>
      <w:r>
        <w:t>生符合</w:t>
      </w:r>
      <w:proofErr w:type="gramEnd"/>
      <w:r>
        <w:t>公司規範的 YAML。</w:t>
      </w:r>
    </w:p>
    <w:p w14:paraId="37462B20" w14:textId="77777777" w:rsidR="002A3AD5" w:rsidRDefault="00000000" w:rsidP="00A96C67"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>Policy as Code 護欄：</w:t>
      </w:r>
      <w:r>
        <w:t xml:space="preserve">搭配 </w:t>
      </w:r>
      <w:proofErr w:type="spellStart"/>
      <w:r>
        <w:t>Kyverno</w:t>
      </w:r>
      <w:proofErr w:type="spellEnd"/>
      <w:r>
        <w:t xml:space="preserve">（CNCF Graduated, 2024-11）或 OPA Gatekeeper（CNCF Graduated）強制驗證 </w:t>
      </w:r>
      <w:proofErr w:type="spellStart"/>
      <w:r>
        <w:t>HTTPRoute</w:t>
      </w:r>
      <w:proofErr w:type="spellEnd"/>
      <w:r>
        <w:t xml:space="preserve"> 必須掛在批准的 Gateway 上、域名符合命名規範等。</w:t>
      </w:r>
    </w:p>
    <w:p w14:paraId="19F131F6" w14:textId="77777777" w:rsidR="002A3AD5" w:rsidRDefault="00000000" w:rsidP="00A96C67"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>可觀測性整合：</w:t>
      </w:r>
      <w:proofErr w:type="gramStart"/>
      <w:r>
        <w:t>啟</w:t>
      </w:r>
      <w:proofErr w:type="gramEnd"/>
      <w:r>
        <w:t xml:space="preserve">用 Gateway API Controller 的 </w:t>
      </w:r>
      <w:proofErr w:type="spellStart"/>
      <w:r>
        <w:t>OpenTelemetry</w:t>
      </w:r>
      <w:proofErr w:type="spellEnd"/>
      <w:r>
        <w:t xml:space="preserve"> 匯出，所有路由的 Latency、Error Rate 自</w:t>
      </w:r>
      <w:proofErr w:type="gramStart"/>
      <w:r>
        <w:t>動</w:t>
      </w:r>
      <w:proofErr w:type="gramEnd"/>
      <w:r>
        <w:t>進入 Prometheus / Grafana 儀表板。</w:t>
      </w:r>
    </w:p>
    <w:p w14:paraId="5628E9C1" w14:textId="77777777" w:rsidR="00647FB6" w:rsidRDefault="00647FB6">
      <w:pPr>
        <w:rPr>
          <w:b/>
          <w:bCs/>
          <w:color w:val="1F3A5F"/>
          <w:sz w:val="32"/>
          <w:szCs w:val="32"/>
          <w:lang w:eastAsia="zh-TW"/>
        </w:rPr>
      </w:pPr>
      <w:r>
        <w:rPr>
          <w:lang w:eastAsia="zh-TW"/>
        </w:rPr>
        <w:br w:type="page"/>
      </w:r>
    </w:p>
    <w:p w14:paraId="55165AD8" w14:textId="47850BF7" w:rsidR="002A3AD5" w:rsidRDefault="00000000" w:rsidP="00A96C67">
      <w:pPr>
        <w:pStyle w:val="Heading1"/>
        <w:rPr>
          <w:lang w:eastAsia="zh-TW"/>
        </w:rPr>
      </w:pPr>
      <w:r>
        <w:rPr>
          <w:lang w:eastAsia="zh-TW"/>
        </w:rPr>
        <w:lastRenderedPageBreak/>
        <w:t>七、選擇 CNCF 開源組合的五大考量</w:t>
      </w:r>
    </w:p>
    <w:p w14:paraId="55A7FE50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  <w:rPr>
          <w:lang w:eastAsia="zh-TW"/>
        </w:rPr>
      </w:pPr>
      <w:r>
        <w:rPr>
          <w:b/>
          <w:bCs/>
          <w:lang w:eastAsia="zh-TW"/>
        </w:rPr>
        <w:t>避免廠商鎖定：</w:t>
      </w:r>
      <w:r>
        <w:rPr>
          <w:lang w:eastAsia="zh-TW"/>
        </w:rPr>
        <w:t>所有</w:t>
      </w:r>
      <w:proofErr w:type="gramStart"/>
      <w:r>
        <w:rPr>
          <w:lang w:eastAsia="zh-TW"/>
        </w:rPr>
        <w:t>工具均為開</w:t>
      </w:r>
      <w:proofErr w:type="gramEnd"/>
      <w:r>
        <w:rPr>
          <w:lang w:eastAsia="zh-TW"/>
        </w:rPr>
        <w:t>源，企業掌握完整控制權，不會因為供應商倒閉或漲價而被迫遷移。</w:t>
      </w:r>
    </w:p>
    <w:p w14:paraId="28D427D8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社群與生態系：</w:t>
      </w:r>
      <w:r>
        <w:t>CNCF 專案背後有 Google、Microsoft、Red Hat、Amazon 等大型企業贊助，社群活躍，安全漏洞修補及時（透過 CNCF Security TAG 與 CVE 流程）。</w:t>
      </w:r>
    </w:p>
    <w:p w14:paraId="6E0948B5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模組化替換：</w:t>
      </w:r>
      <w:r>
        <w:t>每一</w:t>
      </w:r>
      <w:proofErr w:type="gramStart"/>
      <w:r>
        <w:t>層</w:t>
      </w:r>
      <w:proofErr w:type="gramEnd"/>
      <w:r>
        <w:t>都可以獨立替換，例如</w:t>
      </w:r>
      <w:proofErr w:type="gramStart"/>
      <w:r>
        <w:t>將</w:t>
      </w:r>
      <w:proofErr w:type="gramEnd"/>
      <w:r>
        <w:t xml:space="preserve"> </w:t>
      </w:r>
      <w:proofErr w:type="spellStart"/>
      <w:r>
        <w:t>ArgoCD</w:t>
      </w:r>
      <w:proofErr w:type="spellEnd"/>
      <w:r>
        <w:t xml:space="preserve"> 換成 Flux CD、</w:t>
      </w:r>
      <w:proofErr w:type="gramStart"/>
      <w:r>
        <w:t>將</w:t>
      </w:r>
      <w:proofErr w:type="gramEnd"/>
      <w:r>
        <w:t xml:space="preserve"> Istio 換成 Cilium、</w:t>
      </w:r>
      <w:proofErr w:type="gramStart"/>
      <w:r>
        <w:t>將</w:t>
      </w:r>
      <w:proofErr w:type="gramEnd"/>
      <w:r>
        <w:t xml:space="preserve"> Jaeger 換成 Tempo，整體架構不受影響。</w:t>
      </w:r>
    </w:p>
    <w:p w14:paraId="75372D47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業界驗證：</w:t>
      </w:r>
      <w:r>
        <w:t>CNCF Graduated 等級代表已通過 Due Diligence 並有多個大型組織在生產環境中驗證，而非實驗性工具。</w:t>
      </w:r>
    </w:p>
    <w:p w14:paraId="60D101CA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proofErr w:type="gramStart"/>
      <w:r>
        <w:rPr>
          <w:b/>
          <w:bCs/>
        </w:rPr>
        <w:t>標準</w:t>
      </w:r>
      <w:proofErr w:type="gramEnd"/>
      <w:r>
        <w:rPr>
          <w:b/>
          <w:bCs/>
        </w:rPr>
        <w:t>先行：</w:t>
      </w:r>
      <w:r>
        <w:t>Gateway API、</w:t>
      </w:r>
      <w:proofErr w:type="spellStart"/>
      <w:r>
        <w:t>OpenTelemetry</w:t>
      </w:r>
      <w:proofErr w:type="spellEnd"/>
      <w:r>
        <w:t>、OCI、SBOM 等專案以「規範」優先於「實作」，確保未來十年仍可平滑演進。</w:t>
      </w:r>
    </w:p>
    <w:p w14:paraId="62185243" w14:textId="77777777" w:rsidR="00647FB6" w:rsidRDefault="00647FB6">
      <w:pPr>
        <w:rPr>
          <w:b/>
          <w:bCs/>
          <w:color w:val="1F3A5F"/>
          <w:sz w:val="32"/>
          <w:szCs w:val="32"/>
        </w:rPr>
      </w:pPr>
      <w:r>
        <w:br w:type="page"/>
      </w:r>
    </w:p>
    <w:p w14:paraId="4D3E8C1B" w14:textId="7A9C87F2" w:rsidR="002A3AD5" w:rsidRDefault="00000000" w:rsidP="00A96C67">
      <w:pPr>
        <w:pStyle w:val="Heading1"/>
      </w:pPr>
      <w:r>
        <w:lastRenderedPageBreak/>
        <w:t>八、平台工程成熟度模型（CNCF Platform Engineering Maturity Model）</w:t>
      </w:r>
    </w:p>
    <w:p w14:paraId="7391CCF5" w14:textId="77777777" w:rsidR="002A3AD5" w:rsidRDefault="00000000" w:rsidP="00A96C67">
      <w:pPr>
        <w:spacing w:after="120"/>
      </w:pPr>
      <w:r>
        <w:t>CNCF Platforms Working Group 在 2023 年發布的《Platform Engineering Maturity Model v1.0》定義了組織演進 IDP 的四個階段。每個階段橫跨五個維度：投資（Investment）、採用（Adoption）、介面（Interfaces）、運維（Operations）、衡量（Measurement）。</w:t>
      </w:r>
    </w:p>
    <w:p w14:paraId="3B70DB73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以下表格摘錄關鍵特徵，協助讀者定位自家組織所處的階段：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6"/>
        <w:gridCol w:w="1806"/>
        <w:gridCol w:w="1807"/>
        <w:gridCol w:w="1807"/>
      </w:tblGrid>
      <w:tr w:rsidR="002A3AD5" w14:paraId="474C8C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F9BC6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維度</w:t>
            </w:r>
          </w:p>
        </w:tc>
        <w:tc>
          <w:tcPr>
            <w:tcW w:w="180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7E255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Provisional 臨時</w:t>
            </w:r>
          </w:p>
        </w:tc>
        <w:tc>
          <w:tcPr>
            <w:tcW w:w="180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2A3D5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Operational 運作</w:t>
            </w:r>
          </w:p>
        </w:tc>
        <w:tc>
          <w:tcPr>
            <w:tcW w:w="180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3EAC2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Scalable 規模化</w:t>
            </w:r>
          </w:p>
        </w:tc>
        <w:tc>
          <w:tcPr>
            <w:tcW w:w="180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20026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Optimizing 最佳化</w:t>
            </w:r>
          </w:p>
        </w:tc>
      </w:tr>
      <w:tr w:rsidR="002A3AD5" w14:paraId="30367C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FE973" w14:textId="77777777" w:rsidR="002A3AD5" w:rsidRDefault="00000000" w:rsidP="00A96C67">
            <w:r>
              <w:rPr>
                <w:b/>
                <w:bCs/>
                <w:color w:val="000000"/>
              </w:rPr>
              <w:t>投資</w:t>
            </w:r>
          </w:p>
        </w:tc>
        <w:tc>
          <w:tcPr>
            <w:tcW w:w="180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BBB71" w14:textId="77777777" w:rsidR="002A3AD5" w:rsidRDefault="00000000" w:rsidP="00A96C67">
            <w:pPr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t>個人志願；無專責團隊</w:t>
            </w:r>
          </w:p>
        </w:tc>
        <w:tc>
          <w:tcPr>
            <w:tcW w:w="180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2AFA5" w14:textId="77777777" w:rsidR="002A3AD5" w:rsidRDefault="00000000" w:rsidP="00A96C67">
            <w:r>
              <w:rPr>
                <w:color w:val="000000"/>
              </w:rPr>
              <w:t>成立小型平台團隊</w:t>
            </w:r>
          </w:p>
        </w:tc>
        <w:tc>
          <w:tcPr>
            <w:tcW w:w="180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945BA" w14:textId="77777777" w:rsidR="002A3AD5" w:rsidRDefault="00000000" w:rsidP="00A96C67">
            <w:r>
              <w:rPr>
                <w:color w:val="000000"/>
              </w:rPr>
              <w:t>平台被視</w:t>
            </w:r>
            <w:proofErr w:type="gramStart"/>
            <w:r>
              <w:rPr>
                <w:color w:val="000000"/>
              </w:rPr>
              <w:t>為內</w:t>
            </w:r>
            <w:proofErr w:type="gramEnd"/>
            <w:r>
              <w:rPr>
                <w:color w:val="000000"/>
              </w:rPr>
              <w:t>部產品</w:t>
            </w:r>
          </w:p>
        </w:tc>
        <w:tc>
          <w:tcPr>
            <w:tcW w:w="180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84C2EA" w14:textId="77777777" w:rsidR="002A3AD5" w:rsidRDefault="00000000" w:rsidP="00A96C67">
            <w:pPr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t>以業務指標驗證 ROI</w:t>
            </w:r>
          </w:p>
        </w:tc>
      </w:tr>
      <w:tr w:rsidR="002A3AD5" w14:paraId="537828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CA166" w14:textId="77777777" w:rsidR="002A3AD5" w:rsidRDefault="00000000" w:rsidP="00A96C67">
            <w:proofErr w:type="gramStart"/>
            <w:r>
              <w:rPr>
                <w:b/>
                <w:bCs/>
                <w:color w:val="000000"/>
              </w:rPr>
              <w:t>採</w:t>
            </w:r>
            <w:proofErr w:type="gramEnd"/>
            <w:r>
              <w:rPr>
                <w:b/>
                <w:bCs/>
                <w:color w:val="000000"/>
              </w:rPr>
              <w:t>用</w:t>
            </w:r>
          </w:p>
        </w:tc>
        <w:tc>
          <w:tcPr>
            <w:tcW w:w="180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8A31E" w14:textId="77777777" w:rsidR="002A3AD5" w:rsidRDefault="00000000" w:rsidP="00A96C67">
            <w:r>
              <w:rPr>
                <w:color w:val="000000"/>
              </w:rPr>
              <w:t>少</w:t>
            </w:r>
            <w:proofErr w:type="gramStart"/>
            <w:r>
              <w:rPr>
                <w:color w:val="000000"/>
              </w:rPr>
              <w:t>數</w:t>
            </w:r>
            <w:proofErr w:type="gramEnd"/>
            <w:r>
              <w:rPr>
                <w:color w:val="000000"/>
              </w:rPr>
              <w:t>早期</w:t>
            </w:r>
            <w:proofErr w:type="gramStart"/>
            <w:r>
              <w:rPr>
                <w:color w:val="000000"/>
              </w:rPr>
              <w:t>採</w:t>
            </w:r>
            <w:proofErr w:type="gramEnd"/>
            <w:r>
              <w:rPr>
                <w:color w:val="000000"/>
              </w:rPr>
              <w:t>用者</w:t>
            </w:r>
          </w:p>
        </w:tc>
        <w:tc>
          <w:tcPr>
            <w:tcW w:w="180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86804E" w14:textId="77777777" w:rsidR="002A3AD5" w:rsidRDefault="00000000" w:rsidP="00A96C67">
            <w:r>
              <w:rPr>
                <w:color w:val="000000"/>
              </w:rPr>
              <w:t>部分團隊主</w:t>
            </w:r>
            <w:proofErr w:type="gramStart"/>
            <w:r>
              <w:rPr>
                <w:color w:val="000000"/>
              </w:rPr>
              <w:t>動採</w:t>
            </w:r>
            <w:proofErr w:type="gramEnd"/>
            <w:r>
              <w:rPr>
                <w:color w:val="000000"/>
              </w:rPr>
              <w:t>用</w:t>
            </w:r>
          </w:p>
        </w:tc>
        <w:tc>
          <w:tcPr>
            <w:tcW w:w="180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4F1FA" w14:textId="77777777" w:rsidR="002A3AD5" w:rsidRDefault="00000000" w:rsidP="00A96C67">
            <w:pPr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t>跨組織採用為預設選擇</w:t>
            </w:r>
          </w:p>
        </w:tc>
        <w:tc>
          <w:tcPr>
            <w:tcW w:w="180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3BBCA" w14:textId="77777777" w:rsidR="002A3AD5" w:rsidRDefault="00000000" w:rsidP="00A96C67">
            <w:pPr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t>由開發者主動回饋驅動演進</w:t>
            </w:r>
          </w:p>
        </w:tc>
      </w:tr>
      <w:tr w:rsidR="002A3AD5" w14:paraId="5D719B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764FC" w14:textId="77777777" w:rsidR="002A3AD5" w:rsidRDefault="00000000" w:rsidP="00A96C67">
            <w:r>
              <w:rPr>
                <w:b/>
                <w:bCs/>
                <w:color w:val="000000"/>
              </w:rPr>
              <w:t>介面</w:t>
            </w:r>
          </w:p>
        </w:tc>
        <w:tc>
          <w:tcPr>
            <w:tcW w:w="180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9FC3F" w14:textId="77777777" w:rsidR="002A3AD5" w:rsidRDefault="00000000" w:rsidP="00A96C67">
            <w:r>
              <w:rPr>
                <w:color w:val="000000"/>
              </w:rPr>
              <w:t>文件、Wiki、零散指令</w:t>
            </w:r>
          </w:p>
        </w:tc>
        <w:tc>
          <w:tcPr>
            <w:tcW w:w="180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F01E3" w14:textId="77777777" w:rsidR="002A3AD5" w:rsidRDefault="00000000" w:rsidP="00A96C67">
            <w:r>
              <w:rPr>
                <w:color w:val="000000"/>
              </w:rPr>
              <w:t>Self-service Portal（如 Backstage）</w:t>
            </w:r>
          </w:p>
        </w:tc>
        <w:tc>
          <w:tcPr>
            <w:tcW w:w="180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824D3" w14:textId="77777777" w:rsidR="002A3AD5" w:rsidRDefault="00000000" w:rsidP="00A96C67">
            <w:r>
              <w:rPr>
                <w:color w:val="000000"/>
              </w:rPr>
              <w:t>Golden Path 模板與 API 雙軌</w:t>
            </w:r>
          </w:p>
        </w:tc>
        <w:tc>
          <w:tcPr>
            <w:tcW w:w="180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997CE" w14:textId="77777777" w:rsidR="002A3AD5" w:rsidRDefault="00000000" w:rsidP="00A96C67">
            <w:r>
              <w:rPr>
                <w:color w:val="000000"/>
              </w:rPr>
              <w:t xml:space="preserve">多介面共存（CLI / IDE / </w:t>
            </w:r>
            <w:proofErr w:type="spellStart"/>
            <w:r>
              <w:rPr>
                <w:color w:val="000000"/>
              </w:rPr>
              <w:t>GitOps</w:t>
            </w:r>
            <w:proofErr w:type="spellEnd"/>
            <w:r>
              <w:rPr>
                <w:color w:val="000000"/>
              </w:rPr>
              <w:t>）</w:t>
            </w:r>
          </w:p>
        </w:tc>
      </w:tr>
      <w:tr w:rsidR="002A3AD5" w14:paraId="683F69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7574B" w14:textId="77777777" w:rsidR="002A3AD5" w:rsidRDefault="00000000" w:rsidP="00A96C67">
            <w:r>
              <w:rPr>
                <w:b/>
                <w:bCs/>
                <w:color w:val="000000"/>
              </w:rPr>
              <w:t>運維</w:t>
            </w:r>
          </w:p>
        </w:tc>
        <w:tc>
          <w:tcPr>
            <w:tcW w:w="180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CB8AD" w14:textId="77777777" w:rsidR="002A3AD5" w:rsidRDefault="00000000" w:rsidP="00A96C67">
            <w:r>
              <w:rPr>
                <w:color w:val="000000"/>
              </w:rPr>
              <w:t>臨時救火；無 SLO</w:t>
            </w:r>
          </w:p>
        </w:tc>
        <w:tc>
          <w:tcPr>
            <w:tcW w:w="180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5BC49" w14:textId="77777777" w:rsidR="002A3AD5" w:rsidRDefault="00000000" w:rsidP="00A96C67">
            <w:r>
              <w:rPr>
                <w:color w:val="000000"/>
              </w:rPr>
              <w:t>基本監控與 On-call</w:t>
            </w:r>
          </w:p>
        </w:tc>
        <w:tc>
          <w:tcPr>
            <w:tcW w:w="180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504AC" w14:textId="77777777" w:rsidR="002A3AD5" w:rsidRDefault="00000000" w:rsidP="00A96C67">
            <w:r>
              <w:rPr>
                <w:color w:val="000000"/>
              </w:rPr>
              <w:t>平台本身有明確 SLO</w:t>
            </w:r>
          </w:p>
        </w:tc>
        <w:tc>
          <w:tcPr>
            <w:tcW w:w="180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81379E" w14:textId="77777777" w:rsidR="002A3AD5" w:rsidRDefault="00000000" w:rsidP="00A96C67">
            <w:pPr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t>自動化錯誤預算與容量規劃</w:t>
            </w:r>
          </w:p>
        </w:tc>
      </w:tr>
      <w:tr w:rsidR="002A3AD5" w14:paraId="2E4D1C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E5B49" w14:textId="77777777" w:rsidR="002A3AD5" w:rsidRDefault="00000000" w:rsidP="00A96C67">
            <w:r>
              <w:rPr>
                <w:b/>
                <w:bCs/>
                <w:color w:val="000000"/>
              </w:rPr>
              <w:t>衡量</w:t>
            </w:r>
          </w:p>
        </w:tc>
        <w:tc>
          <w:tcPr>
            <w:tcW w:w="180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0DC82" w14:textId="77777777" w:rsidR="002A3AD5" w:rsidRDefault="00000000" w:rsidP="00A96C67">
            <w:r>
              <w:rPr>
                <w:color w:val="000000"/>
              </w:rPr>
              <w:t>無系統性指</w:t>
            </w:r>
            <w:proofErr w:type="gramStart"/>
            <w:r>
              <w:rPr>
                <w:color w:val="000000"/>
              </w:rPr>
              <w:t>標</w:t>
            </w:r>
            <w:proofErr w:type="gramEnd"/>
          </w:p>
        </w:tc>
        <w:tc>
          <w:tcPr>
            <w:tcW w:w="180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82AA9" w14:textId="77777777" w:rsidR="002A3AD5" w:rsidRDefault="00000000" w:rsidP="00A96C67">
            <w:pPr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t>追蹤採用率與基本 DORA 指標</w:t>
            </w:r>
          </w:p>
        </w:tc>
        <w:tc>
          <w:tcPr>
            <w:tcW w:w="180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98184" w14:textId="77777777" w:rsidR="002A3AD5" w:rsidRDefault="00000000" w:rsidP="00A96C67">
            <w:r>
              <w:rPr>
                <w:color w:val="000000"/>
              </w:rPr>
              <w:t>業</w:t>
            </w:r>
            <w:proofErr w:type="gramStart"/>
            <w:r>
              <w:rPr>
                <w:color w:val="000000"/>
              </w:rPr>
              <w:t>務</w:t>
            </w:r>
            <w:proofErr w:type="gramEnd"/>
            <w:r>
              <w:rPr>
                <w:color w:val="000000"/>
              </w:rPr>
              <w:t>指</w:t>
            </w:r>
            <w:proofErr w:type="gramStart"/>
            <w:r>
              <w:rPr>
                <w:color w:val="000000"/>
              </w:rPr>
              <w:t>標</w:t>
            </w:r>
            <w:proofErr w:type="gramEnd"/>
            <w:r>
              <w:rPr>
                <w:color w:val="000000"/>
              </w:rPr>
              <w:t>（lead time、MTTR）公開</w:t>
            </w:r>
          </w:p>
        </w:tc>
        <w:tc>
          <w:tcPr>
            <w:tcW w:w="180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A82EB" w14:textId="77777777" w:rsidR="002A3AD5" w:rsidRDefault="00000000" w:rsidP="00A96C67">
            <w:pPr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t>資料驅動實驗；A/B 測試平台功能</w:t>
            </w:r>
          </w:p>
        </w:tc>
      </w:tr>
    </w:tbl>
    <w:p w14:paraId="5F43B93F" w14:textId="77777777" w:rsidR="002A3AD5" w:rsidRDefault="00000000" w:rsidP="00A96C67">
      <w:pPr>
        <w:spacing w:before="180" w:after="200"/>
        <w:jc w:val="center"/>
      </w:pPr>
      <w:r>
        <w:rPr>
          <w:i/>
          <w:iCs/>
          <w:color w:val="555555"/>
        </w:rPr>
        <w:t>表四：CNCF Platform Engineering 成熟度模型（簡化版）</w:t>
      </w:r>
    </w:p>
    <w:p w14:paraId="4426965B" w14:textId="77777777" w:rsidR="002A3AD5" w:rsidRDefault="00000000" w:rsidP="00A96C67">
      <w:pPr>
        <w:spacing w:after="120"/>
      </w:pPr>
      <w:r>
        <w:t>實</w:t>
      </w:r>
      <w:proofErr w:type="gramStart"/>
      <w:r>
        <w:t>務</w:t>
      </w:r>
      <w:proofErr w:type="gramEnd"/>
      <w:r>
        <w:t>上，多</w:t>
      </w:r>
      <w:proofErr w:type="gramStart"/>
      <w:r>
        <w:t>數</w:t>
      </w:r>
      <w:proofErr w:type="gramEnd"/>
      <w:r>
        <w:t>組織</w:t>
      </w:r>
      <w:proofErr w:type="gramStart"/>
      <w:r>
        <w:t>會</w:t>
      </w:r>
      <w:proofErr w:type="gramEnd"/>
      <w:r>
        <w:t>在某些維度先進入 Operational，再橫向擴展到其他維度。本文第四到第七章描述的工具組合，是支</w:t>
      </w:r>
      <w:proofErr w:type="gramStart"/>
      <w:r>
        <w:t>撐</w:t>
      </w:r>
      <w:proofErr w:type="gramEnd"/>
      <w:r>
        <w:t xml:space="preserve"> Operational 到 Scalable 階段的最小可行架構（MVA, Minimum Viable Architecture）。</w:t>
      </w:r>
    </w:p>
    <w:p w14:paraId="024610B6" w14:textId="77777777" w:rsidR="00647FB6" w:rsidRDefault="00647FB6">
      <w:pPr>
        <w:rPr>
          <w:b/>
          <w:bCs/>
          <w:color w:val="1F3A5F"/>
          <w:sz w:val="32"/>
          <w:szCs w:val="32"/>
        </w:rPr>
      </w:pPr>
      <w:r>
        <w:br w:type="page"/>
      </w:r>
    </w:p>
    <w:p w14:paraId="1762ED30" w14:textId="5A18BE36" w:rsidR="002A3AD5" w:rsidRDefault="00000000" w:rsidP="00A96C67">
      <w:pPr>
        <w:pStyle w:val="Heading1"/>
      </w:pPr>
      <w:r>
        <w:lastRenderedPageBreak/>
        <w:t>九、常見反模式（Anti-patterns）</w:t>
      </w:r>
      <w:proofErr w:type="gramStart"/>
      <w:r>
        <w:t>與避坑指南</w:t>
      </w:r>
      <w:proofErr w:type="gramEnd"/>
    </w:p>
    <w:p w14:paraId="493212E5" w14:textId="77777777" w:rsidR="002A3AD5" w:rsidRDefault="00000000" w:rsidP="00A96C67">
      <w:pPr>
        <w:spacing w:after="120"/>
      </w:pPr>
      <w:r>
        <w:t>以下八項是 IDP 落地過程中最常見的失敗模式，</w:t>
      </w:r>
      <w:proofErr w:type="gramStart"/>
      <w:r>
        <w:t>整理自</w:t>
      </w:r>
      <w:proofErr w:type="gramEnd"/>
      <w:r>
        <w:t xml:space="preserve"> CNCF Platforms WG White Paper、</w:t>
      </w:r>
      <w:proofErr w:type="spellStart"/>
      <w:r>
        <w:t>Humanitec</w:t>
      </w:r>
      <w:proofErr w:type="spellEnd"/>
      <w:r>
        <w:t>《State of Platform Engineering》</w:t>
      </w:r>
      <w:proofErr w:type="gramStart"/>
      <w:r>
        <w:t>報</w:t>
      </w:r>
      <w:proofErr w:type="gramEnd"/>
      <w:r>
        <w:t>告，以及 Team Topologies 社群案例：</w:t>
      </w:r>
    </w:p>
    <w:p w14:paraId="210BA778" w14:textId="77777777" w:rsidR="002A3AD5" w:rsidRDefault="00000000" w:rsidP="00A96C67"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>「裝了 Backstage 就以</w:t>
      </w:r>
      <w:proofErr w:type="gramStart"/>
      <w:r>
        <w:rPr>
          <w:b/>
          <w:bCs/>
        </w:rPr>
        <w:t>為</w:t>
      </w:r>
      <w:proofErr w:type="gramEnd"/>
      <w:r>
        <w:rPr>
          <w:b/>
          <w:bCs/>
        </w:rPr>
        <w:t>有 IDP」：</w:t>
      </w:r>
      <w:r>
        <w:t xml:space="preserve">Backstage 是 Portal（前台），不是 Platform。沒有底層的 </w:t>
      </w:r>
      <w:proofErr w:type="spellStart"/>
      <w:r>
        <w:t>ArgoCD</w:t>
      </w:r>
      <w:proofErr w:type="spellEnd"/>
      <w:r>
        <w:t>、</w:t>
      </w:r>
      <w:proofErr w:type="spellStart"/>
      <w:r>
        <w:t>Crossplane</w:t>
      </w:r>
      <w:proofErr w:type="spellEnd"/>
      <w:r>
        <w:t>、Gateway API 等實際執行元件，Portal 只是一個漂亮的 Wiki。</w:t>
      </w:r>
    </w:p>
    <w:p w14:paraId="57247CFC" w14:textId="77777777" w:rsidR="002A3AD5" w:rsidRDefault="00000000" w:rsidP="00A96C67">
      <w:pPr>
        <w:pStyle w:val="ListParagraph"/>
        <w:numPr>
          <w:ilvl w:val="0"/>
          <w:numId w:val="6"/>
        </w:numPr>
        <w:spacing w:after="100"/>
        <w:rPr>
          <w:lang w:eastAsia="zh-TW"/>
        </w:rPr>
      </w:pPr>
      <w:r>
        <w:rPr>
          <w:b/>
          <w:bCs/>
          <w:lang w:eastAsia="zh-TW"/>
        </w:rPr>
        <w:t>「強制由上而下推行，缺乏產品思維」：</w:t>
      </w:r>
      <w:r>
        <w:rPr>
          <w:lang w:eastAsia="zh-TW"/>
        </w:rPr>
        <w:t>平台團隊應把開發者視為內部客戶，主動收集回饋、追蹤 NPS（淨推薦值）。否則開發者會繞過平台、自建工具，造成「Shadow Platform」。</w:t>
      </w:r>
    </w:p>
    <w:p w14:paraId="2DDBB9F2" w14:textId="77777777" w:rsidR="002A3AD5" w:rsidRDefault="00000000" w:rsidP="00A96C67"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>「複製雲端 API 介面」：</w:t>
      </w:r>
      <w:r>
        <w:t>把 AWS Console 的每個</w:t>
      </w:r>
      <w:proofErr w:type="gramStart"/>
      <w:r>
        <w:t>欄</w:t>
      </w:r>
      <w:proofErr w:type="gramEnd"/>
      <w:r>
        <w:t>位重新做一個 Backstage 表</w:t>
      </w:r>
      <w:proofErr w:type="gramStart"/>
      <w:r>
        <w:t>單</w:t>
      </w:r>
      <w:proofErr w:type="gramEnd"/>
      <w:r>
        <w:t>，毫無價值。正確做法是提供「opinionated workload abstraction」（如 Score 規範或公司自訂 XRD），讓開發者只填寫業</w:t>
      </w:r>
      <w:proofErr w:type="gramStart"/>
      <w:r>
        <w:t>務</w:t>
      </w:r>
      <w:proofErr w:type="gramEnd"/>
      <w:r>
        <w:t>語言（例：service-name、tier、region），其餘由平台補完。</w:t>
      </w:r>
    </w:p>
    <w:p w14:paraId="6179500E" w14:textId="77777777" w:rsidR="002A3AD5" w:rsidRDefault="00000000" w:rsidP="00A96C67">
      <w:pPr>
        <w:pStyle w:val="ListParagraph"/>
        <w:numPr>
          <w:ilvl w:val="0"/>
          <w:numId w:val="6"/>
        </w:numPr>
        <w:spacing w:after="100"/>
        <w:rPr>
          <w:lang w:eastAsia="zh-TW"/>
        </w:rPr>
      </w:pPr>
      <w:r>
        <w:rPr>
          <w:b/>
          <w:bCs/>
          <w:lang w:eastAsia="zh-TW"/>
        </w:rPr>
        <w:t>「Day 1 就導入所有 CNCF 工具」：</w:t>
      </w:r>
      <w:r>
        <w:rPr>
          <w:lang w:eastAsia="zh-TW"/>
        </w:rPr>
        <w:t xml:space="preserve">Landscape 上有 200+ 專案，全裝會壓垮平台團隊。建議從「Backstage + </w:t>
      </w:r>
      <w:proofErr w:type="spellStart"/>
      <w:r>
        <w:rPr>
          <w:lang w:eastAsia="zh-TW"/>
        </w:rPr>
        <w:t>ArgoCD</w:t>
      </w:r>
      <w:proofErr w:type="spellEnd"/>
      <w:r>
        <w:rPr>
          <w:lang w:eastAsia="zh-TW"/>
        </w:rPr>
        <w:t xml:space="preserve"> + Prometheus + Gateway API」四件套起步，再依痛點擴展。</w:t>
      </w:r>
    </w:p>
    <w:p w14:paraId="06010C72" w14:textId="77777777" w:rsidR="002A3AD5" w:rsidRDefault="00000000" w:rsidP="00A96C67">
      <w:pPr>
        <w:pStyle w:val="ListParagraph"/>
        <w:numPr>
          <w:ilvl w:val="0"/>
          <w:numId w:val="6"/>
        </w:numPr>
        <w:spacing w:after="100"/>
        <w:rPr>
          <w:lang w:eastAsia="zh-TW"/>
        </w:rPr>
      </w:pPr>
      <w:r>
        <w:rPr>
          <w:b/>
          <w:bCs/>
        </w:rPr>
        <w:t>「平台沒有 SLO」：</w:t>
      </w:r>
      <w:r>
        <w:t>如果平台本身沒有可用性 SLO 與 On-call，開發者就不敢</w:t>
      </w:r>
      <w:proofErr w:type="gramStart"/>
      <w:r>
        <w:t>將</w:t>
      </w:r>
      <w:proofErr w:type="gramEnd"/>
      <w:r>
        <w:t>生產系統綁在上面。</w:t>
      </w:r>
      <w:r>
        <w:rPr>
          <w:lang w:eastAsia="zh-TW"/>
        </w:rPr>
        <w:t>平台必須像對外 SaaS 一樣對待自己。</w:t>
      </w:r>
    </w:p>
    <w:p w14:paraId="71471F58" w14:textId="77777777" w:rsidR="002A3AD5" w:rsidRDefault="00000000" w:rsidP="00A96C67">
      <w:pPr>
        <w:pStyle w:val="ListParagraph"/>
        <w:numPr>
          <w:ilvl w:val="0"/>
          <w:numId w:val="6"/>
        </w:numPr>
        <w:spacing w:after="100"/>
        <w:rPr>
          <w:lang w:eastAsia="zh-TW"/>
        </w:rPr>
      </w:pPr>
      <w:r>
        <w:rPr>
          <w:b/>
          <w:bCs/>
          <w:lang w:eastAsia="zh-TW"/>
        </w:rPr>
        <w:t>「忽略開發者體驗的回饋迴路」：</w:t>
      </w:r>
      <w:r>
        <w:rPr>
          <w:lang w:eastAsia="zh-TW"/>
        </w:rPr>
        <w:t>缺少使用追蹤、缺少快速迭代機制、缺少對 DX（Developer Experience）指標的衡量，平台會逐漸與實際需求脫節。</w:t>
      </w:r>
    </w:p>
    <w:p w14:paraId="508A5A12" w14:textId="77777777" w:rsidR="002A3AD5" w:rsidRDefault="00000000" w:rsidP="00A96C67">
      <w:pPr>
        <w:pStyle w:val="ListParagraph"/>
        <w:numPr>
          <w:ilvl w:val="0"/>
          <w:numId w:val="6"/>
        </w:numPr>
        <w:spacing w:after="100"/>
        <w:rPr>
          <w:lang w:eastAsia="zh-TW"/>
        </w:rPr>
      </w:pPr>
      <w:r>
        <w:rPr>
          <w:b/>
          <w:bCs/>
          <w:lang w:eastAsia="zh-TW"/>
        </w:rPr>
        <w:t>「</w:t>
      </w:r>
      <w:proofErr w:type="gramStart"/>
      <w:r>
        <w:rPr>
          <w:b/>
          <w:bCs/>
          <w:lang w:eastAsia="zh-TW"/>
        </w:rPr>
        <w:t>資安管</w:t>
      </w:r>
      <w:proofErr w:type="gramEnd"/>
      <w:r>
        <w:rPr>
          <w:b/>
          <w:bCs/>
          <w:lang w:eastAsia="zh-TW"/>
        </w:rPr>
        <w:t>控用門禁取代護欄」：</w:t>
      </w:r>
      <w:r>
        <w:rPr>
          <w:lang w:eastAsia="zh-TW"/>
        </w:rPr>
        <w:t>強制人工審核會讓開發者重新走回原本</w:t>
      </w:r>
      <w:proofErr w:type="gramStart"/>
      <w:r>
        <w:rPr>
          <w:lang w:eastAsia="zh-TW"/>
        </w:rPr>
        <w:t>的低效流程</w:t>
      </w:r>
      <w:proofErr w:type="gramEnd"/>
      <w:r>
        <w:rPr>
          <w:lang w:eastAsia="zh-TW"/>
        </w:rPr>
        <w:t>。應改用 Policy as Code（</w:t>
      </w:r>
      <w:proofErr w:type="spellStart"/>
      <w:r>
        <w:rPr>
          <w:lang w:eastAsia="zh-TW"/>
        </w:rPr>
        <w:t>Kyverno</w:t>
      </w:r>
      <w:proofErr w:type="spellEnd"/>
      <w:r>
        <w:rPr>
          <w:lang w:eastAsia="zh-TW"/>
        </w:rPr>
        <w:t xml:space="preserve"> / OPA Gatekeeper）在宣告階段自動驗證，違規即拒絕並告知原因。</w:t>
      </w:r>
    </w:p>
    <w:p w14:paraId="66AE3BFA" w14:textId="77777777" w:rsidR="002A3AD5" w:rsidRDefault="00000000" w:rsidP="00A96C67">
      <w:pPr>
        <w:pStyle w:val="ListParagraph"/>
        <w:numPr>
          <w:ilvl w:val="0"/>
          <w:numId w:val="6"/>
        </w:numPr>
        <w:spacing w:after="100"/>
        <w:rPr>
          <w:lang w:eastAsia="zh-TW"/>
        </w:rPr>
      </w:pPr>
      <w:r>
        <w:rPr>
          <w:b/>
          <w:bCs/>
        </w:rPr>
        <w:t>「把 AI 助手當作審查的替代品」：</w:t>
      </w:r>
      <w:r>
        <w:t>k8sgpt、Lens Prism 等 AI 工具能加速除錯，但不能取代 Policy as Code 的確定性驗證。</w:t>
      </w:r>
      <w:r>
        <w:rPr>
          <w:lang w:eastAsia="zh-TW"/>
        </w:rPr>
        <w:t>AI 是「機率性」工具——適合協助理解與建議，不適合作為合規閘門。最佳實踐是：AI 加速「人類決策前的資訊蒐集」，Policy as Code 處理「自動化的二元判斷」。</w:t>
      </w:r>
    </w:p>
    <w:p w14:paraId="453FE50C" w14:textId="77777777" w:rsidR="002A3AD5" w:rsidRDefault="00000000" w:rsidP="00A96C67">
      <w:pPr>
        <w:pStyle w:val="Heading1"/>
        <w:rPr>
          <w:lang w:eastAsia="zh-TW"/>
        </w:rPr>
      </w:pPr>
      <w:r>
        <w:rPr>
          <w:lang w:eastAsia="zh-TW"/>
        </w:rPr>
        <w:t>結語</w:t>
      </w:r>
    </w:p>
    <w:p w14:paraId="3F42E788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 xml:space="preserve">IDP 是一個需要組織持續建造、迭代、維護的「內部產品」，而非一次性採購的工具。從身份驗證的 Identity Provider 整合，到 </w:t>
      </w:r>
      <w:proofErr w:type="spellStart"/>
      <w:r>
        <w:rPr>
          <w:lang w:eastAsia="zh-TW"/>
        </w:rPr>
        <w:t>OpenAPI</w:t>
      </w:r>
      <w:proofErr w:type="spellEnd"/>
      <w:r>
        <w:rPr>
          <w:lang w:eastAsia="zh-TW"/>
        </w:rPr>
        <w:t xml:space="preserve"> Specification 的統一管理，再到 CNCF 五層核心工具組合——以 Backstage 作為開發者的統一入口、以 </w:t>
      </w:r>
      <w:proofErr w:type="spellStart"/>
      <w:r>
        <w:rPr>
          <w:lang w:eastAsia="zh-TW"/>
        </w:rPr>
        <w:t>ArgoCD</w:t>
      </w:r>
      <w:proofErr w:type="spellEnd"/>
      <w:r>
        <w:rPr>
          <w:lang w:eastAsia="zh-TW"/>
        </w:rPr>
        <w:t xml:space="preserve"> 實現可靠的 </w:t>
      </w:r>
      <w:proofErr w:type="spellStart"/>
      <w:r>
        <w:rPr>
          <w:lang w:eastAsia="zh-TW"/>
        </w:rPr>
        <w:t>GitOps</w:t>
      </w:r>
      <w:proofErr w:type="spellEnd"/>
      <w:r>
        <w:rPr>
          <w:lang w:eastAsia="zh-TW"/>
        </w:rPr>
        <w:t xml:space="preserve"> 部署、以 </w:t>
      </w:r>
      <w:proofErr w:type="spellStart"/>
      <w:r>
        <w:rPr>
          <w:lang w:eastAsia="zh-TW"/>
        </w:rPr>
        <w:t>Crossplane</w:t>
      </w:r>
      <w:proofErr w:type="spellEnd"/>
      <w:r>
        <w:rPr>
          <w:lang w:eastAsia="zh-TW"/>
        </w:rPr>
        <w:t xml:space="preserve"> 提供安全的基礎設施自助服務、以 Prometheus 與 </w:t>
      </w:r>
      <w:proofErr w:type="spellStart"/>
      <w:r>
        <w:rPr>
          <w:lang w:eastAsia="zh-TW"/>
        </w:rPr>
        <w:t>OpenTelemetry</w:t>
      </w:r>
      <w:proofErr w:type="spellEnd"/>
      <w:r>
        <w:rPr>
          <w:lang w:eastAsia="zh-TW"/>
        </w:rPr>
        <w:t xml:space="preserve"> 建立完整的可觀測性、以 Gateway API 提供原生且角色導向的 API 閘道——每一個環節都圍繞同一個目標：讓開發者把時間花在真正有價值的事情上。</w:t>
      </w:r>
    </w:p>
    <w:p w14:paraId="04B93503" w14:textId="77777777" w:rsidR="002A3AD5" w:rsidRDefault="00000000" w:rsidP="00A96C67">
      <w:pPr>
        <w:spacing w:after="120"/>
        <w:rPr>
          <w:lang w:eastAsia="zh-TW"/>
        </w:rPr>
      </w:pPr>
      <w:r>
        <w:t>特別值得強調的是，K8s 原生的 Gateway API 已是 2024 年以</w:t>
      </w:r>
      <w:proofErr w:type="gramStart"/>
      <w:r>
        <w:t>來</w:t>
      </w:r>
      <w:proofErr w:type="gramEnd"/>
      <w:r>
        <w:t xml:space="preserve"> Platform Engineering </w:t>
      </w:r>
      <w:proofErr w:type="gramStart"/>
      <w:r>
        <w:t>領域最重要</w:t>
      </w:r>
      <w:proofErr w:type="gramEnd"/>
      <w:r>
        <w:t>的演進之一。</w:t>
      </w:r>
      <w:r>
        <w:rPr>
          <w:lang w:eastAsia="zh-TW"/>
        </w:rPr>
        <w:t xml:space="preserve">它不僅取代了傳統 Ingress，更從設計層面對齊了 IDP「自助 + 護欄」的核心精神。任何新建的 IDP 都應將 Gateway API 列為 API </w:t>
      </w:r>
      <w:proofErr w:type="gramStart"/>
      <w:r>
        <w:rPr>
          <w:lang w:eastAsia="zh-TW"/>
        </w:rPr>
        <w:t>閘道層的</w:t>
      </w:r>
      <w:proofErr w:type="gramEnd"/>
      <w:r>
        <w:rPr>
          <w:lang w:eastAsia="zh-TW"/>
        </w:rPr>
        <w:t>首選方案。</w:t>
      </w:r>
    </w:p>
    <w:p w14:paraId="50335715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須特別指出的是，技術選型僅</w:t>
      </w:r>
      <w:proofErr w:type="gramStart"/>
      <w:r>
        <w:rPr>
          <w:lang w:eastAsia="zh-TW"/>
        </w:rPr>
        <w:t>佔</w:t>
      </w:r>
      <w:proofErr w:type="gramEnd"/>
      <w:r>
        <w:rPr>
          <w:lang w:eastAsia="zh-TW"/>
        </w:rPr>
        <w:t xml:space="preserve"> IDP 成功要素的三分之一，另外三分之二是「產品思維」與「組織文化」。第八章的成熟度模型與第九章的反模式，正是協助讀者在落實 IDP 時同時掌握技術、產品、文化三個面向，避免落入「工具堆砌、無人使用」的陷阱。</w:t>
      </w:r>
    </w:p>
    <w:p w14:paraId="5CA093CC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當這些平衡都</w:t>
      </w:r>
      <w:proofErr w:type="gramStart"/>
      <w:r>
        <w:rPr>
          <w:lang w:eastAsia="zh-TW"/>
        </w:rPr>
        <w:t>做對</w:t>
      </w:r>
      <w:proofErr w:type="gramEnd"/>
      <w:r>
        <w:rPr>
          <w:lang w:eastAsia="zh-TW"/>
        </w:rPr>
        <w:t>了，工程組織的交付速度與軟體品質將同步提升，這正是現代平台工程的終極目標。</w:t>
      </w:r>
    </w:p>
    <w:p w14:paraId="1752EAC7" w14:textId="77777777" w:rsidR="002A3AD5" w:rsidRDefault="00000000" w:rsidP="00A96C67">
      <w:pPr>
        <w:pStyle w:val="Heading1"/>
      </w:pPr>
      <w:r>
        <w:lastRenderedPageBreak/>
        <w:t>附錄 A：術語表（Glossary）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26"/>
      </w:tblGrid>
      <w:tr w:rsidR="002A3AD5" w14:paraId="5AADD2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59CD2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術語 / 縮寫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E1DE5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中文 / 解釋</w:t>
            </w:r>
          </w:p>
        </w:tc>
      </w:tr>
      <w:tr w:rsidR="002A3AD5" w14:paraId="5E54C31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DD36D" w14:textId="77777777" w:rsidR="002A3AD5" w:rsidRDefault="00000000" w:rsidP="00A96C67">
            <w:r>
              <w:rPr>
                <w:b/>
                <w:bCs/>
                <w:color w:val="000000"/>
              </w:rPr>
              <w:t>IDP（本文）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4D038" w14:textId="77777777" w:rsidR="002A3AD5" w:rsidRDefault="00000000" w:rsidP="00A96C67">
            <w:r>
              <w:rPr>
                <w:color w:val="000000"/>
              </w:rPr>
              <w:t>Internal Developer Platform — 內部開發者平台</w:t>
            </w:r>
          </w:p>
        </w:tc>
      </w:tr>
      <w:tr w:rsidR="002A3AD5" w14:paraId="2B889C9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D45E2" w14:textId="77777777" w:rsidR="002A3AD5" w:rsidRDefault="00000000" w:rsidP="00A96C67">
            <w:r>
              <w:rPr>
                <w:b/>
                <w:bCs/>
                <w:color w:val="000000"/>
              </w:rPr>
              <w:t>IDP（另一意）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EEAF6" w14:textId="77777777" w:rsidR="002A3AD5" w:rsidRDefault="00000000" w:rsidP="00A96C67">
            <w:r>
              <w:rPr>
                <w:color w:val="000000"/>
              </w:rPr>
              <w:t>Identity Provider — 身份識別提供者，如 Okta、</w:t>
            </w:r>
            <w:proofErr w:type="spellStart"/>
            <w:r>
              <w:rPr>
                <w:color w:val="000000"/>
              </w:rPr>
              <w:t>Keycloak</w:t>
            </w:r>
            <w:proofErr w:type="spellEnd"/>
          </w:p>
        </w:tc>
      </w:tr>
      <w:tr w:rsidR="002A3AD5" w14:paraId="3ACC0C7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EBE955" w14:textId="77777777" w:rsidR="002A3AD5" w:rsidRDefault="00000000" w:rsidP="00A96C67">
            <w:r>
              <w:rPr>
                <w:b/>
                <w:bCs/>
                <w:color w:val="000000"/>
              </w:rPr>
              <w:t>Platform Engineering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632D42" w14:textId="77777777" w:rsidR="002A3AD5" w:rsidRDefault="00000000" w:rsidP="00A96C67">
            <w:pPr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t>建造與營運 IDP 的工程學科</w:t>
            </w:r>
          </w:p>
        </w:tc>
      </w:tr>
      <w:tr w:rsidR="002A3AD5" w14:paraId="411CB9B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77372" w14:textId="77777777" w:rsidR="002A3AD5" w:rsidRDefault="00000000" w:rsidP="00A96C67">
            <w:r>
              <w:rPr>
                <w:b/>
                <w:bCs/>
                <w:color w:val="000000"/>
              </w:rPr>
              <w:t>Backstage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4AF0F" w14:textId="77777777" w:rsidR="002A3AD5" w:rsidRDefault="00000000" w:rsidP="00A96C67">
            <w:r>
              <w:rPr>
                <w:color w:val="000000"/>
              </w:rPr>
              <w:t>Spotify 開源、CNCF Incubating 的開發者入口框架</w:t>
            </w:r>
          </w:p>
        </w:tc>
      </w:tr>
      <w:tr w:rsidR="002A3AD5" w14:paraId="49B07D5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CED69" w14:textId="77777777" w:rsidR="002A3AD5" w:rsidRDefault="00000000" w:rsidP="00A96C67">
            <w:proofErr w:type="spellStart"/>
            <w:r>
              <w:rPr>
                <w:b/>
                <w:bCs/>
                <w:color w:val="000000"/>
              </w:rPr>
              <w:t>GitOps</w:t>
            </w:r>
            <w:proofErr w:type="spellEnd"/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C7F68" w14:textId="77777777" w:rsidR="002A3AD5" w:rsidRDefault="00000000" w:rsidP="00A96C67">
            <w:r>
              <w:rPr>
                <w:color w:val="000000"/>
              </w:rPr>
              <w:t xml:space="preserve">以 Git </w:t>
            </w:r>
            <w:proofErr w:type="gramStart"/>
            <w:r>
              <w:rPr>
                <w:color w:val="000000"/>
              </w:rPr>
              <w:t>為單一</w:t>
            </w:r>
            <w:proofErr w:type="gramEnd"/>
            <w:r>
              <w:rPr>
                <w:color w:val="000000"/>
              </w:rPr>
              <w:t>真相</w:t>
            </w:r>
            <w:proofErr w:type="gramStart"/>
            <w:r>
              <w:rPr>
                <w:color w:val="000000"/>
              </w:rPr>
              <w:t>來</w:t>
            </w:r>
            <w:proofErr w:type="gramEnd"/>
            <w:r>
              <w:rPr>
                <w:color w:val="000000"/>
              </w:rPr>
              <w:t>源的部署模式（</w:t>
            </w:r>
            <w:proofErr w:type="spellStart"/>
            <w:r>
              <w:rPr>
                <w:color w:val="000000"/>
              </w:rPr>
              <w:t>Weaveworks</w:t>
            </w:r>
            <w:proofErr w:type="spellEnd"/>
            <w:r>
              <w:rPr>
                <w:color w:val="000000"/>
              </w:rPr>
              <w:t xml:space="preserve"> 提出）</w:t>
            </w:r>
          </w:p>
        </w:tc>
      </w:tr>
      <w:tr w:rsidR="002A3AD5" w14:paraId="5D90571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5542A" w14:textId="77777777" w:rsidR="002A3AD5" w:rsidRDefault="00000000" w:rsidP="00A96C67">
            <w:proofErr w:type="spellStart"/>
            <w:r>
              <w:rPr>
                <w:b/>
                <w:bCs/>
                <w:color w:val="000000"/>
              </w:rPr>
              <w:t>IaC</w:t>
            </w:r>
            <w:proofErr w:type="spellEnd"/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A95C4" w14:textId="77777777" w:rsidR="002A3AD5" w:rsidRDefault="00000000" w:rsidP="00A96C67">
            <w:r>
              <w:rPr>
                <w:color w:val="000000"/>
              </w:rPr>
              <w:t>Infrastructure as Code — 基礎設施即程式碼</w:t>
            </w:r>
          </w:p>
        </w:tc>
      </w:tr>
      <w:tr w:rsidR="002A3AD5" w14:paraId="2AC85DE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B0EB7" w14:textId="77777777" w:rsidR="002A3AD5" w:rsidRDefault="00000000" w:rsidP="00A96C67">
            <w:r>
              <w:rPr>
                <w:b/>
                <w:bCs/>
                <w:color w:val="000000"/>
              </w:rPr>
              <w:t>CRD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03CC6" w14:textId="77777777" w:rsidR="002A3AD5" w:rsidRDefault="00000000" w:rsidP="00A96C67">
            <w:r>
              <w:rPr>
                <w:color w:val="000000"/>
              </w:rPr>
              <w:t>Custom Resource Definition — Kubernetes 自訂資源類型</w:t>
            </w:r>
          </w:p>
        </w:tc>
      </w:tr>
      <w:tr w:rsidR="002A3AD5" w14:paraId="51E8E73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76F5C" w14:textId="77777777" w:rsidR="002A3AD5" w:rsidRDefault="00000000" w:rsidP="00A96C67">
            <w:proofErr w:type="spellStart"/>
            <w:r>
              <w:rPr>
                <w:b/>
                <w:bCs/>
                <w:color w:val="000000"/>
              </w:rPr>
              <w:t>mTLS</w:t>
            </w:r>
            <w:proofErr w:type="spellEnd"/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813B4" w14:textId="77777777" w:rsidR="002A3AD5" w:rsidRDefault="00000000" w:rsidP="00A96C67">
            <w:pPr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t>Mutual TLS — 雙向憑證驗證</w:t>
            </w:r>
          </w:p>
        </w:tc>
      </w:tr>
      <w:tr w:rsidR="002A3AD5" w14:paraId="2CFA5A7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9ED95" w14:textId="77777777" w:rsidR="002A3AD5" w:rsidRDefault="00000000" w:rsidP="00A96C67">
            <w:r>
              <w:rPr>
                <w:b/>
                <w:bCs/>
                <w:color w:val="000000"/>
              </w:rPr>
              <w:t>WAF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1C6278" w14:textId="77777777" w:rsidR="002A3AD5" w:rsidRDefault="00000000" w:rsidP="00A96C67">
            <w:r>
              <w:rPr>
                <w:color w:val="000000"/>
              </w:rPr>
              <w:t>Web Application Firewall — 網頁應用防火牆</w:t>
            </w:r>
          </w:p>
        </w:tc>
      </w:tr>
      <w:tr w:rsidR="002A3AD5" w14:paraId="4F2567F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6CEB36" w14:textId="77777777" w:rsidR="002A3AD5" w:rsidRDefault="00000000" w:rsidP="00A96C67">
            <w:r>
              <w:rPr>
                <w:b/>
                <w:bCs/>
                <w:color w:val="000000"/>
              </w:rPr>
              <w:t>SLO / SLI / SLA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82CA4" w14:textId="77777777" w:rsidR="002A3AD5" w:rsidRDefault="00000000" w:rsidP="00A96C67">
            <w:pPr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t>服務等級目標 / 指標 / 協議</w:t>
            </w:r>
          </w:p>
        </w:tc>
      </w:tr>
      <w:tr w:rsidR="002A3AD5" w14:paraId="44CAEED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361FF" w14:textId="77777777" w:rsidR="002A3AD5" w:rsidRDefault="00000000" w:rsidP="00A96C67">
            <w:r>
              <w:rPr>
                <w:b/>
                <w:bCs/>
                <w:color w:val="000000"/>
              </w:rPr>
              <w:t>DORA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374F7" w14:textId="77777777" w:rsidR="002A3AD5" w:rsidRDefault="00000000" w:rsidP="00A96C67">
            <w:r>
              <w:rPr>
                <w:color w:val="000000"/>
              </w:rPr>
              <w:t>Google DevOps Research and Assessment 團隊</w:t>
            </w:r>
          </w:p>
        </w:tc>
      </w:tr>
      <w:tr w:rsidR="002A3AD5" w14:paraId="322E00C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9700B" w14:textId="77777777" w:rsidR="002A3AD5" w:rsidRDefault="00000000" w:rsidP="00A96C67">
            <w:r>
              <w:rPr>
                <w:b/>
                <w:bCs/>
                <w:color w:val="000000"/>
              </w:rPr>
              <w:t>MTTR / Lead Time / CFR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C29D8" w14:textId="77777777" w:rsidR="002A3AD5" w:rsidRDefault="00000000" w:rsidP="00A96C67">
            <w:pPr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t>DORA 四大指標：恢復時間 / 前置時間 / 變更失敗率</w:t>
            </w:r>
          </w:p>
        </w:tc>
      </w:tr>
      <w:tr w:rsidR="002A3AD5" w14:paraId="4B8328E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002A5" w14:textId="77777777" w:rsidR="002A3AD5" w:rsidRDefault="00000000" w:rsidP="00A96C67">
            <w:r>
              <w:rPr>
                <w:b/>
                <w:bCs/>
                <w:color w:val="000000"/>
              </w:rPr>
              <w:t>Sidecar / Ambient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24A90" w14:textId="77777777" w:rsidR="002A3AD5" w:rsidRDefault="00000000" w:rsidP="00A96C67">
            <w:r>
              <w:rPr>
                <w:color w:val="000000"/>
              </w:rPr>
              <w:t>Service Mesh 兩種注入模式（Istio Ambient 為新一代無 sidecar 設計）</w:t>
            </w:r>
          </w:p>
        </w:tc>
      </w:tr>
      <w:tr w:rsidR="002A3AD5" w14:paraId="0A4D1A1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47D9C" w14:textId="77777777" w:rsidR="002A3AD5" w:rsidRDefault="00000000" w:rsidP="00A96C67">
            <w:r>
              <w:rPr>
                <w:b/>
                <w:bCs/>
                <w:color w:val="000000"/>
              </w:rPr>
              <w:t>GAMMA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387C9" w14:textId="77777777" w:rsidR="002A3AD5" w:rsidRDefault="00000000" w:rsidP="00A96C67">
            <w:r>
              <w:rPr>
                <w:color w:val="000000"/>
              </w:rPr>
              <w:t>Gateway API for Mesh Management and Administration（Mesh 擴充）</w:t>
            </w:r>
          </w:p>
        </w:tc>
      </w:tr>
      <w:tr w:rsidR="002A3AD5" w14:paraId="4500378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FB130" w14:textId="77777777" w:rsidR="002A3AD5" w:rsidRDefault="00000000" w:rsidP="00A96C67">
            <w:r>
              <w:rPr>
                <w:b/>
                <w:bCs/>
                <w:color w:val="000000"/>
              </w:rPr>
              <w:t>OAS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D526E" w14:textId="77777777" w:rsidR="002A3AD5" w:rsidRDefault="00000000" w:rsidP="00A96C67">
            <w:proofErr w:type="spellStart"/>
            <w:r>
              <w:rPr>
                <w:color w:val="000000"/>
              </w:rPr>
              <w:t>OpenAPI</w:t>
            </w:r>
            <w:proofErr w:type="spellEnd"/>
            <w:r>
              <w:rPr>
                <w:color w:val="000000"/>
              </w:rPr>
              <w:t xml:space="preserve"> Specification — RESTful API 規格標準</w:t>
            </w:r>
          </w:p>
        </w:tc>
      </w:tr>
      <w:tr w:rsidR="002A3AD5" w14:paraId="2F7C52E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00426" w14:textId="77777777" w:rsidR="002A3AD5" w:rsidRDefault="00000000" w:rsidP="00A96C67">
            <w:r>
              <w:rPr>
                <w:b/>
                <w:bCs/>
                <w:color w:val="000000"/>
              </w:rPr>
              <w:t>OCI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BFD2B" w14:textId="77777777" w:rsidR="002A3AD5" w:rsidRDefault="00000000" w:rsidP="00A96C67">
            <w:r>
              <w:rPr>
                <w:color w:val="000000"/>
              </w:rPr>
              <w:t>Open Container Initiative — 容器規格標準</w:t>
            </w:r>
          </w:p>
        </w:tc>
      </w:tr>
      <w:tr w:rsidR="002A3AD5" w14:paraId="4CDFA43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47008" w14:textId="77777777" w:rsidR="002A3AD5" w:rsidRDefault="00000000" w:rsidP="00A96C67">
            <w:r>
              <w:rPr>
                <w:b/>
                <w:bCs/>
                <w:color w:val="000000"/>
              </w:rPr>
              <w:t>SBOM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ACB22" w14:textId="77777777" w:rsidR="002A3AD5" w:rsidRDefault="00000000" w:rsidP="00A96C67">
            <w:r>
              <w:rPr>
                <w:color w:val="000000"/>
              </w:rPr>
              <w:t>Software Bill of Materials — 軟體物料清單</w:t>
            </w:r>
          </w:p>
        </w:tc>
      </w:tr>
      <w:tr w:rsidR="002A3AD5" w14:paraId="35CAC6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C2CD9" w14:textId="77777777" w:rsidR="002A3AD5" w:rsidRDefault="00000000" w:rsidP="00A96C67">
            <w:r>
              <w:rPr>
                <w:b/>
                <w:bCs/>
                <w:color w:val="000000"/>
              </w:rPr>
              <w:t>CNCF Sandbox / Incubating / Graduated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14A42" w14:textId="77777777" w:rsidR="002A3AD5" w:rsidRDefault="00000000" w:rsidP="00A96C67">
            <w:pPr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t>CNCF 專案三階段成熟度（由低至高）</w:t>
            </w:r>
          </w:p>
        </w:tc>
      </w:tr>
      <w:tr w:rsidR="002A3AD5" w14:paraId="4958B53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D23F1" w14:textId="77777777" w:rsidR="002A3AD5" w:rsidRDefault="00000000" w:rsidP="00A96C67">
            <w:r>
              <w:rPr>
                <w:b/>
                <w:bCs/>
                <w:color w:val="000000"/>
              </w:rPr>
              <w:t>Composition / XRD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8A46D" w14:textId="77777777" w:rsidR="002A3AD5" w:rsidRDefault="00000000" w:rsidP="00A96C67">
            <w:proofErr w:type="spellStart"/>
            <w:r>
              <w:rPr>
                <w:color w:val="000000"/>
              </w:rPr>
              <w:t>Crossplane</w:t>
            </w:r>
            <w:proofErr w:type="spellEnd"/>
            <w:r>
              <w:rPr>
                <w:color w:val="000000"/>
              </w:rPr>
              <w:t xml:space="preserve"> 的資源範本與 Claim 抽象</w:t>
            </w:r>
          </w:p>
        </w:tc>
      </w:tr>
      <w:tr w:rsidR="002A3AD5" w14:paraId="0045065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C49EE" w14:textId="77777777" w:rsidR="002A3AD5" w:rsidRDefault="00000000" w:rsidP="00A96C67">
            <w:r>
              <w:rPr>
                <w:b/>
                <w:bCs/>
                <w:color w:val="000000"/>
              </w:rPr>
              <w:t>Golden Path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D1896" w14:textId="77777777" w:rsidR="002A3AD5" w:rsidRDefault="00000000" w:rsidP="00A96C67">
            <w:pPr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t>平台團隊提供的「黃金路徑」標準範本</w:t>
            </w:r>
          </w:p>
        </w:tc>
      </w:tr>
      <w:tr w:rsidR="002A3AD5" w14:paraId="675EDF8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0F4E5" w14:textId="77777777" w:rsidR="002A3AD5" w:rsidRDefault="00000000" w:rsidP="00A96C67">
            <w:r>
              <w:rPr>
                <w:b/>
                <w:bCs/>
                <w:color w:val="000000"/>
              </w:rPr>
              <w:t>DX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FE55C" w14:textId="77777777" w:rsidR="002A3AD5" w:rsidRDefault="00000000" w:rsidP="00A96C67">
            <w:r>
              <w:rPr>
                <w:color w:val="000000"/>
              </w:rPr>
              <w:t>Developer Experience — 開發者體驗</w:t>
            </w:r>
          </w:p>
        </w:tc>
      </w:tr>
      <w:tr w:rsidR="002A3AD5" w14:paraId="6512213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10CB0" w14:textId="77777777" w:rsidR="002A3AD5" w:rsidRDefault="00000000" w:rsidP="00A96C67">
            <w:r>
              <w:rPr>
                <w:b/>
                <w:bCs/>
                <w:color w:val="000000"/>
              </w:rPr>
              <w:t>MVA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097F3" w14:textId="77777777" w:rsidR="002A3AD5" w:rsidRDefault="00000000" w:rsidP="00A96C67">
            <w:r>
              <w:rPr>
                <w:color w:val="000000"/>
              </w:rPr>
              <w:t>Minimum Viable Architecture — 最小可行架構</w:t>
            </w:r>
          </w:p>
        </w:tc>
      </w:tr>
      <w:tr w:rsidR="002A3AD5" w14:paraId="61EA0CD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10FF4" w14:textId="77777777" w:rsidR="002A3AD5" w:rsidRDefault="00000000" w:rsidP="00A96C67">
            <w:r>
              <w:rPr>
                <w:b/>
                <w:bCs/>
                <w:color w:val="000000"/>
              </w:rPr>
              <w:lastRenderedPageBreak/>
              <w:t>Policy as Code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DB65D" w14:textId="77777777" w:rsidR="002A3AD5" w:rsidRDefault="00000000" w:rsidP="00A96C67">
            <w:r>
              <w:rPr>
                <w:color w:val="000000"/>
              </w:rPr>
              <w:t>策略即程式碼 — 以宣告式 YAML / Rego 取代人工審核</w:t>
            </w:r>
          </w:p>
        </w:tc>
      </w:tr>
      <w:tr w:rsidR="002A3AD5" w14:paraId="4CBB76A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C5685" w14:textId="77777777" w:rsidR="002A3AD5" w:rsidRDefault="00000000" w:rsidP="00A96C67">
            <w:r>
              <w:rPr>
                <w:b/>
                <w:bCs/>
                <w:color w:val="000000"/>
              </w:rPr>
              <w:t>k8sgpt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01D28" w14:textId="77777777" w:rsidR="002A3AD5" w:rsidRDefault="00000000" w:rsidP="00A96C67">
            <w:r>
              <w:rPr>
                <w:color w:val="000000"/>
              </w:rPr>
              <w:t>AI 驅動的 K8s 除錯助手（CNCF Sandbox / Incubating）</w:t>
            </w:r>
          </w:p>
        </w:tc>
      </w:tr>
      <w:tr w:rsidR="002A3AD5" w14:paraId="0624BDF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3A688" w14:textId="77777777" w:rsidR="002A3AD5" w:rsidRDefault="00000000" w:rsidP="00A96C67">
            <w:r>
              <w:rPr>
                <w:b/>
                <w:bCs/>
                <w:color w:val="000000"/>
              </w:rPr>
              <w:t>KAITO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87C48" w14:textId="77777777" w:rsidR="002A3AD5" w:rsidRDefault="00000000" w:rsidP="00A96C67">
            <w:r>
              <w:rPr>
                <w:color w:val="000000"/>
              </w:rPr>
              <w:t>Kubernetes AI Toolchain Operator（Microsoft 開源，非 CNCF）</w:t>
            </w:r>
          </w:p>
        </w:tc>
      </w:tr>
      <w:tr w:rsidR="002A3AD5" w14:paraId="0703294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74341" w14:textId="77777777" w:rsidR="002A3AD5" w:rsidRDefault="00000000" w:rsidP="00A96C67">
            <w:r>
              <w:rPr>
                <w:b/>
                <w:bCs/>
                <w:color w:val="000000"/>
              </w:rPr>
              <w:t>SLSA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BEEC1" w14:textId="77777777" w:rsidR="002A3AD5" w:rsidRDefault="00000000" w:rsidP="00A96C67">
            <w:r>
              <w:rPr>
                <w:color w:val="000000"/>
              </w:rPr>
              <w:t>Supply-chain Levels for Software Artifacts — 供應鏈安全等級</w:t>
            </w:r>
          </w:p>
        </w:tc>
      </w:tr>
      <w:tr w:rsidR="002A3AD5" w14:paraId="24F604E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41184" w14:textId="77777777" w:rsidR="002A3AD5" w:rsidRDefault="00000000" w:rsidP="00A96C67">
            <w:r>
              <w:rPr>
                <w:b/>
                <w:bCs/>
                <w:color w:val="000000"/>
              </w:rPr>
              <w:t>SBOM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0C4AC" w14:textId="77777777" w:rsidR="002A3AD5" w:rsidRDefault="00000000" w:rsidP="00A96C67">
            <w:r>
              <w:rPr>
                <w:color w:val="000000"/>
              </w:rPr>
              <w:t>Software Bill of Materials — 軟體物料清單</w:t>
            </w:r>
          </w:p>
        </w:tc>
      </w:tr>
      <w:tr w:rsidR="002A3AD5" w14:paraId="48B5A68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25F219" w14:textId="77777777" w:rsidR="002A3AD5" w:rsidRDefault="00000000" w:rsidP="00A96C67">
            <w:proofErr w:type="spellStart"/>
            <w:r>
              <w:rPr>
                <w:b/>
                <w:bCs/>
                <w:color w:val="000000"/>
              </w:rPr>
              <w:t>Kratix</w:t>
            </w:r>
            <w:proofErr w:type="spellEnd"/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C57211" w14:textId="77777777" w:rsidR="002A3AD5" w:rsidRDefault="00000000" w:rsidP="00A96C67">
            <w:r>
              <w:rPr>
                <w:color w:val="000000"/>
              </w:rPr>
              <w:t>新興開源「Platform-as-a-Controller」框架</w:t>
            </w:r>
          </w:p>
        </w:tc>
      </w:tr>
      <w:tr w:rsidR="002A3AD5" w14:paraId="4C63DB6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182C5" w14:textId="77777777" w:rsidR="002A3AD5" w:rsidRDefault="00000000" w:rsidP="00A96C67">
            <w:r>
              <w:rPr>
                <w:b/>
                <w:bCs/>
                <w:color w:val="000000"/>
              </w:rPr>
              <w:t>Day 2 Operations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2AC96" w14:textId="77777777" w:rsidR="002A3AD5" w:rsidRDefault="00000000" w:rsidP="00A96C67">
            <w:pPr>
              <w:rPr>
                <w:lang w:eastAsia="zh-TW"/>
              </w:rPr>
            </w:pPr>
            <w:r>
              <w:rPr>
                <w:color w:val="000000"/>
                <w:lang w:eastAsia="zh-TW"/>
              </w:rPr>
              <w:t>服務上線後的維運（除錯、調整、升級）</w:t>
            </w:r>
          </w:p>
        </w:tc>
      </w:tr>
      <w:tr w:rsidR="002A3AD5" w14:paraId="6910134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58B69" w14:textId="77777777" w:rsidR="002A3AD5" w:rsidRDefault="00000000" w:rsidP="00A96C67">
            <w:r>
              <w:rPr>
                <w:b/>
                <w:bCs/>
                <w:color w:val="000000"/>
              </w:rPr>
              <w:t>Lens IDE</w:t>
            </w:r>
          </w:p>
        </w:tc>
        <w:tc>
          <w:tcPr>
            <w:tcW w:w="63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2186E" w14:textId="77777777" w:rsidR="002A3AD5" w:rsidRDefault="00000000" w:rsidP="00A96C67">
            <w:r>
              <w:rPr>
                <w:color w:val="000000"/>
              </w:rPr>
              <w:t>由 Mirantis 維護的 K8s 桌面端 IDE，含 Lens Prism AI 助手</w:t>
            </w:r>
          </w:p>
        </w:tc>
      </w:tr>
    </w:tbl>
    <w:p w14:paraId="28C019B5" w14:textId="77777777" w:rsidR="002A3AD5" w:rsidRDefault="00000000" w:rsidP="00A96C67">
      <w:pPr>
        <w:spacing w:before="180" w:after="200"/>
        <w:jc w:val="center"/>
      </w:pPr>
      <w:r>
        <w:rPr>
          <w:i/>
          <w:iCs/>
          <w:color w:val="555555"/>
        </w:rPr>
        <w:t>表五：IDP / Platform Engineering 常用術語表</w:t>
      </w:r>
    </w:p>
    <w:p w14:paraId="5A719DE4" w14:textId="77777777" w:rsidR="00647FB6" w:rsidRDefault="00647FB6">
      <w:pPr>
        <w:rPr>
          <w:b/>
          <w:bCs/>
          <w:color w:val="1F3A5F"/>
          <w:sz w:val="32"/>
          <w:szCs w:val="32"/>
          <w:lang w:eastAsia="zh-TW"/>
        </w:rPr>
      </w:pPr>
      <w:r>
        <w:rPr>
          <w:lang w:eastAsia="zh-TW"/>
        </w:rPr>
        <w:br w:type="page"/>
      </w:r>
    </w:p>
    <w:p w14:paraId="6CA6EDD9" w14:textId="54FBC998" w:rsidR="002A3AD5" w:rsidRDefault="00000000" w:rsidP="00A96C67">
      <w:pPr>
        <w:pStyle w:val="Heading1"/>
        <w:rPr>
          <w:lang w:eastAsia="zh-TW"/>
        </w:rPr>
      </w:pPr>
      <w:r>
        <w:rPr>
          <w:lang w:eastAsia="zh-TW"/>
        </w:rPr>
        <w:lastRenderedPageBreak/>
        <w:t>附錄 B：延伸閱讀與參考資料</w:t>
      </w:r>
    </w:p>
    <w:p w14:paraId="5AFF8768" w14:textId="77777777" w:rsidR="002A3AD5" w:rsidRDefault="00000000" w:rsidP="00A96C67">
      <w:pPr>
        <w:pStyle w:val="Heading3"/>
      </w:pPr>
      <w:r>
        <w:t>CNCF 官方文件</w:t>
      </w:r>
    </w:p>
    <w:p w14:paraId="17FA7813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CNCF Platforms WG White Paper：</w:t>
      </w:r>
      <w:r>
        <w:t>tag-app-delivery.cncf.io/whitepapers/platforms/</w:t>
      </w:r>
    </w:p>
    <w:p w14:paraId="7EDD3BD4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CNCF Platform Engineering Maturity Model（v1.0, 2023）：</w:t>
      </w:r>
      <w:r>
        <w:t>tag-app-delivery.cncf.io/whitepapers/maturity-model/</w:t>
      </w:r>
    </w:p>
    <w:p w14:paraId="084D266F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CNCF Cloud Native Landscape：</w:t>
      </w:r>
      <w:r>
        <w:t>landscape.cncf.io</w:t>
      </w:r>
    </w:p>
    <w:p w14:paraId="12C831E4" w14:textId="77777777" w:rsidR="002A3AD5" w:rsidRPr="00094A49" w:rsidRDefault="00000000" w:rsidP="00A96C67">
      <w:pPr>
        <w:pStyle w:val="ListParagraph"/>
        <w:numPr>
          <w:ilvl w:val="0"/>
          <w:numId w:val="3"/>
        </w:numPr>
        <w:spacing w:after="100"/>
        <w:rPr>
          <w:lang w:val="sv-SE"/>
        </w:rPr>
      </w:pPr>
      <w:r w:rsidRPr="00094A49">
        <w:rPr>
          <w:b/>
          <w:bCs/>
          <w:lang w:val="sv-SE"/>
        </w:rPr>
        <w:t>CNCF TAG App Delivery：</w:t>
      </w:r>
      <w:r w:rsidRPr="00094A49">
        <w:rPr>
          <w:lang w:val="sv-SE"/>
        </w:rPr>
        <w:t>tag-app-delivery.cncf.io</w:t>
      </w:r>
    </w:p>
    <w:p w14:paraId="252EA8D5" w14:textId="77777777" w:rsidR="002A3AD5" w:rsidRDefault="00000000" w:rsidP="00A96C67">
      <w:pPr>
        <w:pStyle w:val="Heading3"/>
      </w:pPr>
      <w:r>
        <w:t>Kubernetes 官方資源</w:t>
      </w:r>
    </w:p>
    <w:p w14:paraId="0A0FC547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Gateway API 規範：</w:t>
      </w:r>
      <w:r>
        <w:t>gateway-api.sigs.k8s.io</w:t>
      </w:r>
    </w:p>
    <w:p w14:paraId="1A0FFCBA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Kubernetes SIG-Network：</w:t>
      </w:r>
      <w:r>
        <w:t>github.com/</w:t>
      </w:r>
      <w:proofErr w:type="spellStart"/>
      <w:r>
        <w:t>kubernetes</w:t>
      </w:r>
      <w:proofErr w:type="spellEnd"/>
      <w:r>
        <w:t>/community/tree/master/sig-network</w:t>
      </w:r>
    </w:p>
    <w:p w14:paraId="725F2D6E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GAMMA Initiative（Gateway API for Mesh）：</w:t>
      </w:r>
      <w:r>
        <w:t>gateway-api.sigs.k8s.io/mesh/</w:t>
      </w:r>
    </w:p>
    <w:p w14:paraId="485EC833" w14:textId="77777777" w:rsidR="002A3AD5" w:rsidRDefault="00000000" w:rsidP="00A96C67">
      <w:pPr>
        <w:pStyle w:val="Heading3"/>
      </w:pPr>
      <w:r>
        <w:t>核心</w:t>
      </w:r>
      <w:proofErr w:type="gramStart"/>
      <w:r>
        <w:t>專</w:t>
      </w:r>
      <w:proofErr w:type="gramEnd"/>
      <w:r>
        <w:t>案官方文件</w:t>
      </w:r>
    </w:p>
    <w:p w14:paraId="77333473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Backstage：</w:t>
      </w:r>
      <w:r>
        <w:t>backstage.io</w:t>
      </w:r>
    </w:p>
    <w:p w14:paraId="02701D83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ArgoCD</w:t>
      </w:r>
      <w:proofErr w:type="spellEnd"/>
      <w:r>
        <w:rPr>
          <w:b/>
          <w:bCs/>
        </w:rPr>
        <w:t>：</w:t>
      </w:r>
      <w:proofErr w:type="gramStart"/>
      <w:r>
        <w:t>argo-cd.readthedocs.io  ／</w:t>
      </w:r>
      <w:proofErr w:type="gramEnd"/>
      <w:r>
        <w:t xml:space="preserve">  Flux：fluxcd.io</w:t>
      </w:r>
    </w:p>
    <w:p w14:paraId="2228D646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Crossplane</w:t>
      </w:r>
      <w:proofErr w:type="spellEnd"/>
      <w:r>
        <w:rPr>
          <w:b/>
          <w:bCs/>
        </w:rPr>
        <w:t>：</w:t>
      </w:r>
      <w:proofErr w:type="gramStart"/>
      <w:r>
        <w:t>crossplane.io  ／</w:t>
      </w:r>
      <w:proofErr w:type="gramEnd"/>
      <w:r>
        <w:t xml:space="preserve">  </w:t>
      </w:r>
      <w:proofErr w:type="spellStart"/>
      <w:r>
        <w:t>OpenTofu</w:t>
      </w:r>
      <w:proofErr w:type="spellEnd"/>
      <w:r>
        <w:t>：opentofu.org</w:t>
      </w:r>
    </w:p>
    <w:p w14:paraId="13B1114E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Istio：</w:t>
      </w:r>
      <w:proofErr w:type="gramStart"/>
      <w:r>
        <w:t>istio.io  ／</w:t>
      </w:r>
      <w:proofErr w:type="gramEnd"/>
      <w:r>
        <w:t xml:space="preserve">  Cilium：</w:t>
      </w:r>
      <w:proofErr w:type="gramStart"/>
      <w:r>
        <w:t>cilium.io  ／</w:t>
      </w:r>
      <w:proofErr w:type="gramEnd"/>
      <w:r>
        <w:t xml:space="preserve">  Envoy Gateway：gateway.envoyproxy.io</w:t>
      </w:r>
    </w:p>
    <w:p w14:paraId="0AF18799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Prometheus：</w:t>
      </w:r>
      <w:proofErr w:type="gramStart"/>
      <w:r>
        <w:t>prometheus.io  ／</w:t>
      </w:r>
      <w:proofErr w:type="gramEnd"/>
      <w:r>
        <w:t xml:space="preserve">  </w:t>
      </w:r>
      <w:proofErr w:type="spellStart"/>
      <w:r>
        <w:t>OpenTelemetry</w:t>
      </w:r>
      <w:proofErr w:type="spellEnd"/>
      <w:r>
        <w:t>：</w:t>
      </w:r>
      <w:proofErr w:type="gramStart"/>
      <w:r>
        <w:t>opentelemetry.io  ／</w:t>
      </w:r>
      <w:proofErr w:type="gramEnd"/>
      <w:r>
        <w:t xml:space="preserve">  Jaeger：jaegertracing.io</w:t>
      </w:r>
    </w:p>
    <w:p w14:paraId="6EEBBD24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Kyverno</w:t>
      </w:r>
      <w:proofErr w:type="spellEnd"/>
      <w:r>
        <w:rPr>
          <w:b/>
          <w:bCs/>
        </w:rPr>
        <w:t>：</w:t>
      </w:r>
      <w:proofErr w:type="gramStart"/>
      <w:r>
        <w:t>kyverno.io  ／</w:t>
      </w:r>
      <w:proofErr w:type="gramEnd"/>
      <w:r>
        <w:t xml:space="preserve">  OPA Gatekeeper：open-policy-agent.github.io/gatekeeper/</w:t>
      </w:r>
    </w:p>
    <w:p w14:paraId="64C3EFA2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Score（Workload Spec）：</w:t>
      </w:r>
      <w:proofErr w:type="spellStart"/>
      <w:r>
        <w:t>score.dev</w:t>
      </w:r>
      <w:proofErr w:type="spellEnd"/>
    </w:p>
    <w:p w14:paraId="4BCD06DF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External Secrets Operator：</w:t>
      </w:r>
      <w:r>
        <w:t>external-secrets.io</w:t>
      </w:r>
    </w:p>
    <w:p w14:paraId="138D7DDE" w14:textId="77777777" w:rsidR="002A3AD5" w:rsidRDefault="00000000" w:rsidP="00A96C67">
      <w:pPr>
        <w:pStyle w:val="Heading3"/>
      </w:pPr>
      <w:r>
        <w:t>Platform Engineering 經典書籍與報告</w:t>
      </w:r>
    </w:p>
    <w:p w14:paraId="362273DB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《Team Topologies》</w:t>
      </w:r>
      <w:r>
        <w:t>（Skelton &amp; Pais, 2019）— 認知負</w:t>
      </w:r>
      <w:proofErr w:type="gramStart"/>
      <w:r>
        <w:t>擔</w:t>
      </w:r>
      <w:proofErr w:type="gramEnd"/>
      <w:r>
        <w:t>與團隊拓</w:t>
      </w:r>
      <w:proofErr w:type="gramStart"/>
      <w:r>
        <w:t>撲</w:t>
      </w:r>
      <w:proofErr w:type="gramEnd"/>
    </w:p>
    <w:p w14:paraId="62C379F7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《Accelerate》</w:t>
      </w:r>
      <w:r>
        <w:t>（Forsgren, Humble, Kim, 2018）— DORA 研究的學術基礎</w:t>
      </w:r>
    </w:p>
    <w:p w14:paraId="002AD7AB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DORA Annual Report：</w:t>
      </w:r>
      <w:proofErr w:type="spellStart"/>
      <w:r>
        <w:t>dora.dev</w:t>
      </w:r>
      <w:proofErr w:type="spellEnd"/>
      <w:r>
        <w:t xml:space="preserve"> — 每年發布的 DevOps 績效調查</w:t>
      </w:r>
    </w:p>
    <w:p w14:paraId="06A073EC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Humanitec</w:t>
      </w:r>
      <w:proofErr w:type="spellEnd"/>
      <w:r>
        <w:rPr>
          <w:b/>
          <w:bCs/>
        </w:rPr>
        <w:t>《State of Platform Engineering》</w:t>
      </w:r>
      <w:r>
        <w:t>— 業界年度調查報告</w:t>
      </w:r>
    </w:p>
    <w:p w14:paraId="548BCC13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PlatformEngineering.org：</w:t>
      </w:r>
      <w:r>
        <w:t>platformengineering.org — 社群入口</w:t>
      </w:r>
    </w:p>
    <w:p w14:paraId="1220C49D" w14:textId="77777777" w:rsidR="002A3AD5" w:rsidRDefault="00000000" w:rsidP="00A96C67">
      <w:pPr>
        <w:pStyle w:val="Heading3"/>
      </w:pPr>
      <w:r>
        <w:t>延伸主題</w:t>
      </w:r>
    </w:p>
    <w:p w14:paraId="0E238837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漸進式發布：</w:t>
      </w:r>
      <w:r>
        <w:t>Argo Rollouts、Flagger（Flux 子專案）</w:t>
      </w:r>
    </w:p>
    <w:p w14:paraId="042D5CE8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供</w:t>
      </w:r>
      <w:proofErr w:type="gramStart"/>
      <w:r>
        <w:rPr>
          <w:b/>
          <w:bCs/>
        </w:rPr>
        <w:t>應</w:t>
      </w:r>
      <w:proofErr w:type="gramEnd"/>
      <w:r>
        <w:rPr>
          <w:b/>
          <w:bCs/>
        </w:rPr>
        <w:t>鏈安全：</w:t>
      </w:r>
      <w:proofErr w:type="spellStart"/>
      <w:r>
        <w:t>Sigstore</w:t>
      </w:r>
      <w:proofErr w:type="spellEnd"/>
      <w:r>
        <w:t>（CNCF Graduated）、SBOM、SLSA Framework</w:t>
      </w:r>
    </w:p>
    <w:p w14:paraId="5B51E93A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lastRenderedPageBreak/>
        <w:t>成本管理：</w:t>
      </w:r>
      <w:proofErr w:type="spellStart"/>
      <w:r>
        <w:t>OpenCost</w:t>
      </w:r>
      <w:proofErr w:type="spellEnd"/>
      <w:r>
        <w:t>（CNCF Incubating）、</w:t>
      </w:r>
      <w:proofErr w:type="spellStart"/>
      <w:r>
        <w:t>Kubecost</w:t>
      </w:r>
      <w:proofErr w:type="spellEnd"/>
    </w:p>
    <w:p w14:paraId="706D31B4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多</w:t>
      </w:r>
      <w:proofErr w:type="gramStart"/>
      <w:r>
        <w:rPr>
          <w:b/>
          <w:bCs/>
        </w:rPr>
        <w:t>叢</w:t>
      </w:r>
      <w:proofErr w:type="gramEnd"/>
      <w:r>
        <w:rPr>
          <w:b/>
          <w:bCs/>
        </w:rPr>
        <w:t>集治理：</w:t>
      </w:r>
      <w:r>
        <w:t>Cluster API（CNCF Incubating）、</w:t>
      </w:r>
      <w:proofErr w:type="spellStart"/>
      <w:r>
        <w:t>Karmada</w:t>
      </w:r>
      <w:proofErr w:type="spellEnd"/>
      <w:r>
        <w:t>（Sandbox）</w:t>
      </w:r>
    </w:p>
    <w:p w14:paraId="2818CC37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proofErr w:type="gramStart"/>
      <w:r>
        <w:rPr>
          <w:b/>
          <w:bCs/>
        </w:rPr>
        <w:t>應</w:t>
      </w:r>
      <w:proofErr w:type="gramEnd"/>
      <w:r>
        <w:rPr>
          <w:b/>
          <w:bCs/>
        </w:rPr>
        <w:t>用</w:t>
      </w:r>
      <w:proofErr w:type="gramStart"/>
      <w:r>
        <w:rPr>
          <w:b/>
          <w:bCs/>
        </w:rPr>
        <w:t>執</w:t>
      </w:r>
      <w:proofErr w:type="gramEnd"/>
      <w:r>
        <w:rPr>
          <w:b/>
          <w:bCs/>
        </w:rPr>
        <w:t>行環境抽象：</w:t>
      </w:r>
      <w:proofErr w:type="spellStart"/>
      <w:r>
        <w:t>Dapr</w:t>
      </w:r>
      <w:proofErr w:type="spellEnd"/>
      <w:r>
        <w:t>（CNCF Incubating）、KEDA（Graduated）</w:t>
      </w:r>
    </w:p>
    <w:p w14:paraId="5A5F1D57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AI for Platform Engineering：</w:t>
      </w:r>
      <w:r>
        <w:t>k8sgpt（k8sgpt.ai）、KAITO（github.com/</w:t>
      </w:r>
      <w:proofErr w:type="spellStart"/>
      <w:r>
        <w:t>kaito</w:t>
      </w:r>
      <w:proofErr w:type="spellEnd"/>
      <w:r>
        <w:t>-project/</w:t>
      </w:r>
      <w:proofErr w:type="spellStart"/>
      <w:r>
        <w:t>kaito</w:t>
      </w:r>
      <w:proofErr w:type="spellEnd"/>
      <w:r>
        <w:t>）、Lens Prism 與 Lens Kubernetes IDE（lenshq.io）</w:t>
      </w:r>
    </w:p>
    <w:p w14:paraId="0DF577C3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商業 IDP 平台：</w:t>
      </w:r>
      <w:r>
        <w:t>Port（getport.io）、Cortex（cortex.io）、</w:t>
      </w:r>
      <w:proofErr w:type="spellStart"/>
      <w:r>
        <w:t>Humanitec</w:t>
      </w:r>
      <w:proofErr w:type="spellEnd"/>
      <w:r>
        <w:t>（humanitec.com）</w:t>
      </w:r>
    </w:p>
    <w:p w14:paraId="1D002F8F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KubeCon</w:t>
      </w:r>
      <w:proofErr w:type="spellEnd"/>
      <w:r>
        <w:rPr>
          <w:b/>
          <w:bCs/>
        </w:rPr>
        <w:t xml:space="preserve"> 平台工程相關活動：</w:t>
      </w:r>
      <w:r>
        <w:t>Platform Engineering Day、</w:t>
      </w:r>
      <w:proofErr w:type="spellStart"/>
      <w:r>
        <w:t>BackstageCon</w:t>
      </w:r>
      <w:proofErr w:type="spellEnd"/>
      <w:r>
        <w:t>、</w:t>
      </w:r>
      <w:proofErr w:type="spellStart"/>
      <w:r>
        <w:t>KyvernoCon</w:t>
      </w:r>
      <w:proofErr w:type="spellEnd"/>
      <w:r>
        <w:t>、</w:t>
      </w:r>
      <w:proofErr w:type="spellStart"/>
      <w:r>
        <w:t>ArgoCon</w:t>
      </w:r>
      <w:proofErr w:type="spellEnd"/>
      <w:r>
        <w:t>、</w:t>
      </w:r>
      <w:proofErr w:type="spellStart"/>
      <w:r>
        <w:t>OpenTofu</w:t>
      </w:r>
      <w:proofErr w:type="spellEnd"/>
      <w:r>
        <w:t xml:space="preserve"> Day（</w:t>
      </w:r>
      <w:proofErr w:type="spellStart"/>
      <w:r>
        <w:t>KubeCon</w:t>
      </w:r>
      <w:proofErr w:type="spellEnd"/>
      <w:r>
        <w:t xml:space="preserve"> Europe / NA 2026 議程）</w:t>
      </w:r>
    </w:p>
    <w:p w14:paraId="2B2D51E0" w14:textId="77777777" w:rsidR="002A3AD5" w:rsidRDefault="00000000" w:rsidP="00A96C67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業界趨</w:t>
      </w:r>
      <w:proofErr w:type="gramStart"/>
      <w:r>
        <w:rPr>
          <w:b/>
          <w:bCs/>
        </w:rPr>
        <w:t>勢</w:t>
      </w:r>
      <w:proofErr w:type="gramEnd"/>
      <w:r>
        <w:rPr>
          <w:b/>
          <w:bCs/>
        </w:rPr>
        <w:t>：</w:t>
      </w:r>
      <w:r>
        <w:t>Gartner Hype Cycle for Platform Engineering、CNCF Annual Survey</w:t>
      </w:r>
    </w:p>
    <w:p w14:paraId="005163DF" w14:textId="77777777" w:rsidR="00647FB6" w:rsidRDefault="00647FB6">
      <w:pPr>
        <w:rPr>
          <w:b/>
          <w:bCs/>
          <w:color w:val="1F3A5F"/>
          <w:sz w:val="32"/>
          <w:szCs w:val="32"/>
          <w:lang w:eastAsia="zh-TW"/>
        </w:rPr>
      </w:pPr>
      <w:r>
        <w:rPr>
          <w:lang w:eastAsia="zh-TW"/>
        </w:rPr>
        <w:br w:type="page"/>
      </w:r>
    </w:p>
    <w:p w14:paraId="04AAB873" w14:textId="53C32438" w:rsidR="002A3AD5" w:rsidRDefault="00000000" w:rsidP="00A96C67">
      <w:pPr>
        <w:pStyle w:val="Heading1"/>
        <w:rPr>
          <w:lang w:eastAsia="zh-TW"/>
        </w:rPr>
      </w:pPr>
      <w:r>
        <w:rPr>
          <w:lang w:eastAsia="zh-TW"/>
        </w:rPr>
        <w:lastRenderedPageBreak/>
        <w:t>附錄 C：CI/CD 階段對應與多環境部署模式</w:t>
      </w:r>
    </w:p>
    <w:p w14:paraId="2472BE7D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本附錄補充第四章「五</w:t>
      </w:r>
      <w:proofErr w:type="gramStart"/>
      <w:r>
        <w:rPr>
          <w:lang w:eastAsia="zh-TW"/>
        </w:rPr>
        <w:t>縱兩橫</w:t>
      </w:r>
      <w:proofErr w:type="gramEnd"/>
      <w:r>
        <w:rPr>
          <w:lang w:eastAsia="zh-TW"/>
        </w:rPr>
        <w:t>」工具組合的兩個實務面向：（1）每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工具屬於 CI、CD、跨界閘門、還是 Runtime 階段；（2）同一套 IDP 工具如何依 Dev / Staging / Prod 環境差異化配置。這兩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維度往往決定 IDP 從「可用」進化到「可規模化」的成敗。</w:t>
      </w:r>
    </w:p>
    <w:p w14:paraId="6102896A" w14:textId="77777777" w:rsidR="002A3AD5" w:rsidRDefault="00000000" w:rsidP="00A96C67">
      <w:pPr>
        <w:pStyle w:val="Heading2"/>
        <w:rPr>
          <w:lang w:eastAsia="zh-TW"/>
        </w:rPr>
      </w:pPr>
      <w:r>
        <w:rPr>
          <w:lang w:eastAsia="zh-TW"/>
        </w:rPr>
        <w:t>C.1 工具的生命週期階段分類</w:t>
      </w:r>
    </w:p>
    <w:p w14:paraId="395E96B4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依工具實際運作的時機，IDP 工具可分為四個階段：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400"/>
        <w:gridCol w:w="1826"/>
      </w:tblGrid>
      <w:tr w:rsidR="002A3AD5" w14:paraId="0D3C3B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84025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階段</w:t>
            </w:r>
          </w:p>
        </w:tc>
        <w:tc>
          <w:tcPr>
            <w:tcW w:w="5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1B398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工具</w:t>
            </w:r>
          </w:p>
        </w:tc>
        <w:tc>
          <w:tcPr>
            <w:tcW w:w="18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39447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觸發時機</w:t>
            </w:r>
          </w:p>
        </w:tc>
      </w:tr>
      <w:tr w:rsidR="002A3AD5" w14:paraId="127F78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A6084" w14:textId="77777777" w:rsidR="002A3AD5" w:rsidRDefault="00000000" w:rsidP="00A96C67">
            <w:pPr>
              <w:spacing w:after="50"/>
            </w:pPr>
            <w:r>
              <w:rPr>
                <w:b/>
                <w:bCs/>
                <w:color w:val="000000"/>
              </w:rPr>
              <w:t>CI 階段</w:t>
            </w:r>
          </w:p>
          <w:p w14:paraId="3B15865D" w14:textId="77777777" w:rsidR="002A3AD5" w:rsidRDefault="00000000" w:rsidP="00A96C67">
            <w:r>
              <w:rPr>
                <w:b/>
                <w:bCs/>
                <w:color w:val="000000"/>
              </w:rPr>
              <w:t>（Build / Pre-deploy）</w:t>
            </w:r>
          </w:p>
        </w:tc>
        <w:tc>
          <w:tcPr>
            <w:tcW w:w="5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07287" w14:textId="77777777" w:rsidR="002A3AD5" w:rsidRDefault="00000000" w:rsidP="00A96C67">
            <w:r>
              <w:rPr>
                <w:color w:val="000000"/>
              </w:rPr>
              <w:t>Backstage Software Templates、</w:t>
            </w:r>
            <w:proofErr w:type="spellStart"/>
            <w:r>
              <w:rPr>
                <w:color w:val="000000"/>
              </w:rPr>
              <w:t>Trivy</w:t>
            </w:r>
            <w:proofErr w:type="spellEnd"/>
            <w:r>
              <w:rPr>
                <w:color w:val="000000"/>
              </w:rPr>
              <w:t>（</w:t>
            </w:r>
            <w:proofErr w:type="spellStart"/>
            <w:r>
              <w:rPr>
                <w:color w:val="000000"/>
              </w:rPr>
              <w:t>IaC</w:t>
            </w:r>
            <w:proofErr w:type="spellEnd"/>
            <w:r>
              <w:rPr>
                <w:color w:val="000000"/>
              </w:rPr>
              <w:t xml:space="preserve"> + Image 掃描）、</w:t>
            </w:r>
            <w:proofErr w:type="spellStart"/>
            <w:r>
              <w:rPr>
                <w:color w:val="000000"/>
              </w:rPr>
              <w:t>Sigstore</w:t>
            </w:r>
            <w:proofErr w:type="spellEnd"/>
            <w:r>
              <w:rPr>
                <w:color w:val="000000"/>
              </w:rPr>
              <w:t xml:space="preserve"> / Cosign（簽章）、單元測試與 lint、SBOM 產生</w:t>
            </w:r>
          </w:p>
        </w:tc>
        <w:tc>
          <w:tcPr>
            <w:tcW w:w="18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68F98" w14:textId="77777777" w:rsidR="002A3AD5" w:rsidRDefault="00000000" w:rsidP="00A96C67">
            <w:r>
              <w:rPr>
                <w:color w:val="000000"/>
              </w:rPr>
              <w:t>開發者 push code 時</w:t>
            </w:r>
          </w:p>
        </w:tc>
      </w:tr>
      <w:tr w:rsidR="002A3AD5" w:rsidRPr="00094A49" w14:paraId="3ECA6E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F43F0" w14:textId="77777777" w:rsidR="002A3AD5" w:rsidRDefault="00000000" w:rsidP="00A96C67">
            <w:pPr>
              <w:spacing w:after="50"/>
            </w:pPr>
            <w:r>
              <w:rPr>
                <w:b/>
                <w:bCs/>
                <w:color w:val="000000"/>
              </w:rPr>
              <w:t>CD 階段</w:t>
            </w:r>
          </w:p>
          <w:p w14:paraId="5EEE233B" w14:textId="77777777" w:rsidR="002A3AD5" w:rsidRDefault="00000000" w:rsidP="00A96C67">
            <w:r>
              <w:rPr>
                <w:b/>
                <w:bCs/>
                <w:color w:val="000000"/>
              </w:rPr>
              <w:t>（Deploy / Release）</w:t>
            </w:r>
          </w:p>
        </w:tc>
        <w:tc>
          <w:tcPr>
            <w:tcW w:w="5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A6E7D" w14:textId="77777777" w:rsidR="002A3AD5" w:rsidRDefault="00000000" w:rsidP="00A96C67">
            <w:proofErr w:type="spellStart"/>
            <w:r>
              <w:rPr>
                <w:color w:val="000000"/>
              </w:rPr>
              <w:t>ArgoCD</w:t>
            </w:r>
            <w:proofErr w:type="spellEnd"/>
            <w:r>
              <w:rPr>
                <w:color w:val="000000"/>
              </w:rPr>
              <w:t xml:space="preserve"> / Flux（</w:t>
            </w:r>
            <w:proofErr w:type="spellStart"/>
            <w:r>
              <w:rPr>
                <w:color w:val="000000"/>
              </w:rPr>
              <w:t>GitOps</w:t>
            </w:r>
            <w:proofErr w:type="spellEnd"/>
            <w:r>
              <w:rPr>
                <w:color w:val="000000"/>
              </w:rPr>
              <w:t xml:space="preserve"> 同步）、Argo Rollouts / Flagger（漸進式發布）、</w:t>
            </w:r>
            <w:proofErr w:type="spellStart"/>
            <w:r>
              <w:rPr>
                <w:color w:val="000000"/>
              </w:rPr>
              <w:t>OpenTofu</w:t>
            </w:r>
            <w:proofErr w:type="spellEnd"/>
            <w:r>
              <w:rPr>
                <w:color w:val="000000"/>
              </w:rPr>
              <w:t xml:space="preserve"> / Terraform（一次性 </w:t>
            </w:r>
            <w:proofErr w:type="spellStart"/>
            <w:r>
              <w:rPr>
                <w:color w:val="000000"/>
              </w:rPr>
              <w:t>IaC</w:t>
            </w:r>
            <w:proofErr w:type="spellEnd"/>
            <w:r>
              <w:rPr>
                <w:color w:val="000000"/>
              </w:rPr>
              <w:t xml:space="preserve"> 套用）、</w:t>
            </w:r>
            <w:proofErr w:type="spellStart"/>
            <w:r>
              <w:rPr>
                <w:color w:val="000000"/>
              </w:rPr>
              <w:t>Crossplane</w:t>
            </w:r>
            <w:proofErr w:type="spellEnd"/>
            <w:r>
              <w:rPr>
                <w:color w:val="000000"/>
              </w:rPr>
              <w:t xml:space="preserve"> Composition 套用</w:t>
            </w:r>
          </w:p>
        </w:tc>
        <w:tc>
          <w:tcPr>
            <w:tcW w:w="18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DAC5F" w14:textId="77777777" w:rsidR="002A3AD5" w:rsidRPr="00094A49" w:rsidRDefault="00000000" w:rsidP="00A96C67">
            <w:pPr>
              <w:rPr>
                <w:lang w:val="sv-SE"/>
              </w:rPr>
            </w:pPr>
            <w:r w:rsidRPr="00094A49">
              <w:rPr>
                <w:color w:val="000000"/>
                <w:lang w:val="sv-SE"/>
              </w:rPr>
              <w:t xml:space="preserve">merge </w:t>
            </w:r>
            <w:r>
              <w:rPr>
                <w:color w:val="000000"/>
              </w:rPr>
              <w:t>到</w:t>
            </w:r>
            <w:r w:rsidRPr="00094A49">
              <w:rPr>
                <w:color w:val="000000"/>
                <w:lang w:val="sv-SE"/>
              </w:rPr>
              <w:t xml:space="preserve"> main / Git tag</w:t>
            </w:r>
          </w:p>
        </w:tc>
      </w:tr>
      <w:tr w:rsidR="002A3AD5" w14:paraId="767CF2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CEA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0AD5AA" w14:textId="77777777" w:rsidR="002A3AD5" w:rsidRDefault="00000000" w:rsidP="00A96C67">
            <w:pPr>
              <w:spacing w:after="50"/>
            </w:pPr>
            <w:r>
              <w:rPr>
                <w:b/>
                <w:bCs/>
                <w:color w:val="5A1818"/>
              </w:rPr>
              <w:t>跨界閘門</w:t>
            </w:r>
          </w:p>
          <w:p w14:paraId="75B3D75C" w14:textId="77777777" w:rsidR="002A3AD5" w:rsidRDefault="00000000" w:rsidP="00A96C67">
            <w:r>
              <w:rPr>
                <w:b/>
                <w:bCs/>
                <w:color w:val="5A1818"/>
              </w:rPr>
              <w:t>（CI ↔ Runtime）</w:t>
            </w:r>
          </w:p>
        </w:tc>
        <w:tc>
          <w:tcPr>
            <w:tcW w:w="5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CEA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9E753" w14:textId="77777777" w:rsidR="002A3AD5" w:rsidRDefault="00000000" w:rsidP="00A96C67">
            <w:proofErr w:type="spellStart"/>
            <w:r>
              <w:rPr>
                <w:color w:val="000000"/>
              </w:rPr>
              <w:t>Kyverno</w:t>
            </w:r>
            <w:proofErr w:type="spellEnd"/>
            <w:r>
              <w:rPr>
                <w:color w:val="000000"/>
              </w:rPr>
              <w:t xml:space="preserve"> / OPA Gatekeeper Admission Webhook、</w:t>
            </w:r>
            <w:proofErr w:type="spellStart"/>
            <w:r>
              <w:rPr>
                <w:color w:val="000000"/>
              </w:rPr>
              <w:t>Sigstore</w:t>
            </w:r>
            <w:proofErr w:type="spellEnd"/>
            <w:r>
              <w:rPr>
                <w:color w:val="000000"/>
              </w:rPr>
              <w:t xml:space="preserve"> image verify、</w:t>
            </w:r>
            <w:proofErr w:type="spellStart"/>
            <w:r>
              <w:rPr>
                <w:color w:val="000000"/>
              </w:rPr>
              <w:t>ResourceQuota</w:t>
            </w:r>
            <w:proofErr w:type="spellEnd"/>
            <w:r>
              <w:rPr>
                <w:color w:val="000000"/>
              </w:rPr>
              <w:t>、</w:t>
            </w:r>
            <w:proofErr w:type="spellStart"/>
            <w:r>
              <w:rPr>
                <w:color w:val="000000"/>
              </w:rPr>
              <w:t>PodDisruptionBudget</w:t>
            </w:r>
            <w:proofErr w:type="spellEnd"/>
            <w:r>
              <w:rPr>
                <w:color w:val="000000"/>
              </w:rPr>
              <w:t xml:space="preserve"> 驗證</w:t>
            </w:r>
          </w:p>
        </w:tc>
        <w:tc>
          <w:tcPr>
            <w:tcW w:w="18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CEA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C1B38" w14:textId="77777777" w:rsidR="002A3AD5" w:rsidRDefault="00000000" w:rsidP="00A96C67">
            <w:r>
              <w:rPr>
                <w:color w:val="000000"/>
              </w:rPr>
              <w:t>Pod 建立瞬間（K8s Admission 階段）</w:t>
            </w:r>
          </w:p>
        </w:tc>
      </w:tr>
      <w:tr w:rsidR="002A3AD5" w14:paraId="5672B0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D63EB" w14:textId="77777777" w:rsidR="002A3AD5" w:rsidRDefault="00000000" w:rsidP="00A96C67">
            <w:pPr>
              <w:spacing w:after="50"/>
            </w:pPr>
            <w:r>
              <w:rPr>
                <w:b/>
                <w:bCs/>
                <w:color w:val="000000"/>
              </w:rPr>
              <w:t>Runtime 階段</w:t>
            </w:r>
          </w:p>
          <w:p w14:paraId="299EEEE3" w14:textId="77777777" w:rsidR="002A3AD5" w:rsidRDefault="00000000" w:rsidP="00A96C67">
            <w:r>
              <w:rPr>
                <w:b/>
                <w:bCs/>
                <w:color w:val="000000"/>
              </w:rPr>
              <w:t>（持續運行）</w:t>
            </w:r>
          </w:p>
        </w:tc>
        <w:tc>
          <w:tcPr>
            <w:tcW w:w="5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F3D00" w14:textId="77777777" w:rsidR="002A3AD5" w:rsidRDefault="00000000" w:rsidP="00A96C67">
            <w:r>
              <w:rPr>
                <w:color w:val="000000"/>
              </w:rPr>
              <w:t xml:space="preserve">Kubernetes 控制平面、Gateway API + Istio / Cilium、Prometheus / </w:t>
            </w:r>
            <w:proofErr w:type="spellStart"/>
            <w:r>
              <w:rPr>
                <w:color w:val="000000"/>
              </w:rPr>
              <w:t>OpenTelemetry</w:t>
            </w:r>
            <w:proofErr w:type="spellEnd"/>
            <w:r>
              <w:rPr>
                <w:color w:val="000000"/>
              </w:rPr>
              <w:t xml:space="preserve"> / Jaeger、Falco（運行時偵測）、External Secrets Operator、HPA / KEDA、</w:t>
            </w:r>
            <w:proofErr w:type="spellStart"/>
            <w:r>
              <w:rPr>
                <w:color w:val="000000"/>
              </w:rPr>
              <w:t>Crossplane</w:t>
            </w:r>
            <w:proofErr w:type="spellEnd"/>
            <w:r>
              <w:rPr>
                <w:color w:val="000000"/>
              </w:rPr>
              <w:t xml:space="preserve"> Providers、k8sgpt</w:t>
            </w:r>
          </w:p>
        </w:tc>
        <w:tc>
          <w:tcPr>
            <w:tcW w:w="18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40E3B" w14:textId="77777777" w:rsidR="002A3AD5" w:rsidRDefault="00000000" w:rsidP="00A96C67">
            <w:r>
              <w:rPr>
                <w:color w:val="000000"/>
              </w:rPr>
              <w:t>服</w:t>
            </w:r>
            <w:proofErr w:type="gramStart"/>
            <w:r>
              <w:rPr>
                <w:color w:val="000000"/>
              </w:rPr>
              <w:t>務</w:t>
            </w:r>
            <w:proofErr w:type="gramEnd"/>
            <w:r>
              <w:rPr>
                <w:color w:val="000000"/>
              </w:rPr>
              <w:t>上線</w:t>
            </w:r>
            <w:proofErr w:type="gramStart"/>
            <w:r>
              <w:rPr>
                <w:color w:val="000000"/>
              </w:rPr>
              <w:t>後</w:t>
            </w:r>
            <w:proofErr w:type="gramEnd"/>
            <w:r>
              <w:rPr>
                <w:color w:val="000000"/>
              </w:rPr>
              <w:t>持續</w:t>
            </w:r>
            <w:proofErr w:type="gramStart"/>
            <w:r>
              <w:rPr>
                <w:color w:val="000000"/>
              </w:rPr>
              <w:t>執</w:t>
            </w:r>
            <w:proofErr w:type="gramEnd"/>
            <w:r>
              <w:rPr>
                <w:color w:val="000000"/>
              </w:rPr>
              <w:t>行</w:t>
            </w:r>
          </w:p>
        </w:tc>
      </w:tr>
    </w:tbl>
    <w:p w14:paraId="08DB6212" w14:textId="77777777" w:rsidR="002A3AD5" w:rsidRDefault="00000000" w:rsidP="00A96C67">
      <w:pPr>
        <w:spacing w:before="180" w:after="200"/>
        <w:jc w:val="center"/>
        <w:rPr>
          <w:lang w:eastAsia="zh-TW"/>
        </w:rPr>
      </w:pPr>
      <w:r>
        <w:rPr>
          <w:i/>
          <w:iCs/>
          <w:color w:val="555555"/>
          <w:lang w:eastAsia="zh-TW"/>
        </w:rPr>
        <w:t>表六：IDP 工具依生命週期階段分類</w:t>
      </w:r>
    </w:p>
    <w:p w14:paraId="634DF79F" w14:textId="77777777" w:rsidR="002A3AD5" w:rsidRDefault="00000000" w:rsidP="00A96C67">
      <w:pPr>
        <w:spacing w:after="120"/>
      </w:pPr>
      <w:r>
        <w:t>關鍵觀念：</w:t>
      </w:r>
      <w:proofErr w:type="spellStart"/>
      <w:r>
        <w:t>Kyverno</w:t>
      </w:r>
      <w:proofErr w:type="spellEnd"/>
      <w:r>
        <w:t xml:space="preserve"> 與 </w:t>
      </w:r>
      <w:proofErr w:type="spellStart"/>
      <w:r>
        <w:t>ArgoCD</w:t>
      </w:r>
      <w:proofErr w:type="spellEnd"/>
      <w:r>
        <w:t xml:space="preserve"> 看似 CI/CD 工具，實際上跨越邊界——</w:t>
      </w:r>
      <w:proofErr w:type="spellStart"/>
      <w:r>
        <w:t>Kyverno</w:t>
      </w:r>
      <w:proofErr w:type="spellEnd"/>
      <w:r>
        <w:t xml:space="preserve"> 規則在 CI 階段定義（YAML in Git），但在 Pod 建立的 Admission 瞬間生效，並持續驗證所有後續 K8s API 操作。</w:t>
      </w:r>
      <w:proofErr w:type="spellStart"/>
      <w:r>
        <w:t>ArgoCD</w:t>
      </w:r>
      <w:proofErr w:type="spellEnd"/>
      <w:r>
        <w:t xml:space="preserve"> 由 Git push 觸發，但它本身是 Controller，會持續 reconcile，確保叢集狀態始終等於 Git 描述。</w:t>
      </w:r>
    </w:p>
    <w:p w14:paraId="4121799C" w14:textId="77777777" w:rsidR="002A3AD5" w:rsidRDefault="00000000" w:rsidP="00A96C67">
      <w:pPr>
        <w:pStyle w:val="Heading2"/>
      </w:pPr>
      <w:r>
        <w:t>C.2 多環境部署模式：Hub-and-Spoke 與完全獨立</w:t>
      </w:r>
    </w:p>
    <w:p w14:paraId="3C433043" w14:textId="77777777" w:rsidR="002A3AD5" w:rsidRDefault="00000000" w:rsidP="00A96C67">
      <w:pPr>
        <w:spacing w:after="120"/>
      </w:pPr>
      <w:r>
        <w:t>IDP 的多環境（Dev / Staging / Prod）部署主要有兩種架構模式：</w:t>
      </w:r>
    </w:p>
    <w:p w14:paraId="789F44F7" w14:textId="77777777" w:rsidR="002A3AD5" w:rsidRDefault="00000000" w:rsidP="00A96C67">
      <w:pPr>
        <w:pStyle w:val="Heading3"/>
      </w:pPr>
      <w:r>
        <w:t>模式 A：</w:t>
      </w:r>
      <w:proofErr w:type="gramStart"/>
      <w:r>
        <w:t>單一</w:t>
      </w:r>
      <w:proofErr w:type="gramEnd"/>
      <w:r>
        <w:t>控制平面 + 多</w:t>
      </w:r>
      <w:proofErr w:type="gramStart"/>
      <w:r>
        <w:t>叢</w:t>
      </w:r>
      <w:proofErr w:type="gramEnd"/>
      <w:r>
        <w:t>集（Hub-and-Spoke，最常見）</w:t>
      </w:r>
    </w:p>
    <w:p w14:paraId="1125B4A4" w14:textId="77777777" w:rsidR="002A3AD5" w:rsidRDefault="00000000" w:rsidP="00A96C67">
      <w:pPr>
        <w:spacing w:after="120"/>
      </w:pPr>
      <w:r>
        <w:t>由一個「管理</w:t>
      </w:r>
      <w:proofErr w:type="gramStart"/>
      <w:r>
        <w:t>叢</w:t>
      </w:r>
      <w:proofErr w:type="gramEnd"/>
      <w:r>
        <w:t>集」（Management Cluster）統</w:t>
      </w:r>
      <w:proofErr w:type="gramStart"/>
      <w:r>
        <w:t>一</w:t>
      </w:r>
      <w:proofErr w:type="gramEnd"/>
      <w:r>
        <w:t>託管 Backstage、</w:t>
      </w:r>
      <w:proofErr w:type="spellStart"/>
      <w:r>
        <w:t>ArgoCD</w:t>
      </w:r>
      <w:proofErr w:type="spellEnd"/>
      <w:r>
        <w:t>、</w:t>
      </w:r>
      <w:proofErr w:type="spellStart"/>
      <w:r>
        <w:t>Crossplane</w:t>
      </w:r>
      <w:proofErr w:type="spellEnd"/>
      <w:r>
        <w:t xml:space="preserve"> 等控制平面，再透過 </w:t>
      </w:r>
      <w:proofErr w:type="spellStart"/>
      <w:r>
        <w:t>ArgoCD</w:t>
      </w:r>
      <w:proofErr w:type="spellEnd"/>
      <w:r>
        <w:t xml:space="preserve"> </w:t>
      </w:r>
      <w:proofErr w:type="spellStart"/>
      <w:r>
        <w:t>ApplicationSet</w:t>
      </w:r>
      <w:proofErr w:type="spellEnd"/>
      <w:r>
        <w:t xml:space="preserve">、Cluster API、或 </w:t>
      </w:r>
      <w:proofErr w:type="spellStart"/>
      <w:r>
        <w:t>Crossplane</w:t>
      </w:r>
      <w:proofErr w:type="spellEnd"/>
      <w:r>
        <w:t xml:space="preserve"> Provider-Kubernetes 管理多個目</w:t>
      </w:r>
      <w:proofErr w:type="gramStart"/>
      <w:r>
        <w:t>標叢</w:t>
      </w:r>
      <w:proofErr w:type="gramEnd"/>
      <w:r>
        <w:t>集：</w:t>
      </w:r>
    </w:p>
    <w:p w14:paraId="6E8FA342" w14:textId="77777777" w:rsidR="002A3AD5" w:rsidRDefault="00000000" w:rsidP="00A96C67">
      <w:pPr>
        <w:shd w:val="clear" w:color="auto" w:fill="F2F4F7"/>
        <w:spacing w:before="100"/>
      </w:pPr>
      <w:r>
        <w:rPr>
          <w:rFonts w:ascii="Consolas" w:eastAsia="Consolas" w:hAnsi="Consolas" w:cs="Consolas"/>
          <w:color w:val="1F2937"/>
          <w:sz w:val="18"/>
          <w:szCs w:val="18"/>
        </w:rPr>
        <w:t>管理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叢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>集（Management Cluster）</w:t>
      </w:r>
    </w:p>
    <w:p w14:paraId="17771736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>├── Backstage（單一前台）</w:t>
      </w:r>
    </w:p>
    <w:p w14:paraId="4EC22C63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 xml:space="preserve">├──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ArgoCD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（多叢集管理；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ApplicationSet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）</w:t>
      </w:r>
    </w:p>
    <w:p w14:paraId="0A2DAD88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Crossplane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（中央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IaC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控制平面）</w:t>
      </w:r>
    </w:p>
    <w:p w14:paraId="1566EC89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>└── Prometheus Federation / Thanos</w:t>
      </w:r>
    </w:p>
    <w:p w14:paraId="288D0B1A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│</w:t>
      </w:r>
    </w:p>
    <w:p w14:paraId="45EFBB4A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├──► Dev 叢集（Gateway API + Falco +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Kyverno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）</w:t>
      </w:r>
    </w:p>
    <w:p w14:paraId="18F0CD5E" w14:textId="77777777" w:rsidR="002A3AD5" w:rsidRDefault="00000000" w:rsidP="00A96C67">
      <w:pPr>
        <w:shd w:val="clear" w:color="auto" w:fill="F2F4F7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├──► Staging 叢集（同上 + 嚴格策略）</w:t>
      </w:r>
    </w:p>
    <w:p w14:paraId="69034D90" w14:textId="77777777" w:rsidR="002A3AD5" w:rsidRDefault="00000000" w:rsidP="00A96C67">
      <w:pPr>
        <w:shd w:val="clear" w:color="auto" w:fill="F2F4F7"/>
        <w:spacing w:after="200"/>
        <w:rPr>
          <w:lang w:eastAsia="zh-TW"/>
        </w:rPr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1F2937"/>
          <w:sz w:val="18"/>
          <w:szCs w:val="18"/>
          <w:lang w:eastAsia="zh-TW"/>
        </w:rPr>
        <w:t>└──► Prod 叢集（同上 + WAF + 簽章驗證）</w:t>
      </w:r>
    </w:p>
    <w:p w14:paraId="3EC372EA" w14:textId="77777777" w:rsidR="002A3AD5" w:rsidRDefault="00000000" w:rsidP="00A96C67">
      <w:pPr>
        <w:spacing w:after="120"/>
        <w:rPr>
          <w:lang w:eastAsia="zh-TW"/>
        </w:rPr>
      </w:pPr>
      <w:r>
        <w:t>每個目</w:t>
      </w:r>
      <w:proofErr w:type="gramStart"/>
      <w:r>
        <w:t>標叢</w:t>
      </w:r>
      <w:proofErr w:type="gramEnd"/>
      <w:r>
        <w:t>集（spoke）仍部署自己的資料平面：Gateway API Controller、Prometheus agent（remote-write 至中央）、Falco、</w:t>
      </w:r>
      <w:proofErr w:type="spellStart"/>
      <w:r>
        <w:t>Kyverno</w:t>
      </w:r>
      <w:proofErr w:type="spellEnd"/>
      <w:r>
        <w:t xml:space="preserve"> 等。</w:t>
      </w:r>
      <w:r>
        <w:rPr>
          <w:lang w:eastAsia="zh-TW"/>
        </w:rPr>
        <w:t>優點是控制統一、治理一致；風險是管理叢集成為單點，需 HA 與高 SLO。</w:t>
      </w:r>
    </w:p>
    <w:p w14:paraId="6B1C6089" w14:textId="77777777" w:rsidR="002A3AD5" w:rsidRDefault="00000000" w:rsidP="00A96C67">
      <w:pPr>
        <w:pStyle w:val="Heading3"/>
      </w:pPr>
      <w:r>
        <w:t xml:space="preserve">模式 B：每環境完全獨立（Air-gapped </w:t>
      </w:r>
      <w:proofErr w:type="gramStart"/>
      <w:r>
        <w:t>場</w:t>
      </w:r>
      <w:proofErr w:type="gramEnd"/>
      <w:r>
        <w:t>景）</w:t>
      </w:r>
    </w:p>
    <w:p w14:paraId="3AB04654" w14:textId="77777777" w:rsidR="002A3AD5" w:rsidRDefault="00000000" w:rsidP="00A96C67">
      <w:pPr>
        <w:spacing w:after="120"/>
      </w:pPr>
      <w:r>
        <w:t xml:space="preserve">各環境各自部署完整一套 </w:t>
      </w:r>
      <w:proofErr w:type="spellStart"/>
      <w:r>
        <w:t>ArgoCD</w:t>
      </w:r>
      <w:proofErr w:type="spellEnd"/>
      <w:r>
        <w:t>、Backstage、</w:t>
      </w:r>
      <w:proofErr w:type="spellStart"/>
      <w:r>
        <w:t>Crossplane</w:t>
      </w:r>
      <w:proofErr w:type="spellEnd"/>
      <w:r>
        <w:t xml:space="preserve"> 等控制平面。Prod 完全與 Dev / Staging 隔離，甚至物理隔離（Air-gap）。</w:t>
      </w:r>
    </w:p>
    <w:p w14:paraId="1786E759" w14:textId="77777777" w:rsidR="002A3AD5" w:rsidRDefault="00000000" w:rsidP="00A96C67">
      <w:pPr>
        <w:spacing w:after="120"/>
        <w:rPr>
          <w:lang w:eastAsia="zh-TW"/>
        </w:rPr>
      </w:pPr>
      <w:r>
        <w:t>適用</w:t>
      </w:r>
      <w:proofErr w:type="gramStart"/>
      <w:r>
        <w:t>場</w:t>
      </w:r>
      <w:proofErr w:type="gramEnd"/>
      <w:r>
        <w:t>景：金融、醫療、政府、</w:t>
      </w:r>
      <w:proofErr w:type="gramStart"/>
      <w:r>
        <w:t>國</w:t>
      </w:r>
      <w:proofErr w:type="gramEnd"/>
      <w:r>
        <w:t>防等強合規領域，或需要符合 PCI-DSS、HIPAA、ISO 27001、SOC 2 Type II 等規範的環境。</w:t>
      </w:r>
      <w:r>
        <w:rPr>
          <w:lang w:eastAsia="zh-TW"/>
        </w:rPr>
        <w:t>代價是治理重複工作、版本同步成本高，但隔離性最強。</w:t>
      </w:r>
    </w:p>
    <w:p w14:paraId="2D660B36" w14:textId="77777777" w:rsidR="002A3AD5" w:rsidRDefault="00000000" w:rsidP="00A96C67">
      <w:pPr>
        <w:pStyle w:val="Heading2"/>
      </w:pPr>
      <w:r>
        <w:t>C.3 Dev / Staging / Prod 差異化配置對照</w:t>
      </w:r>
    </w:p>
    <w:p w14:paraId="3EC8F434" w14:textId="77777777" w:rsidR="002A3AD5" w:rsidRDefault="00000000" w:rsidP="00A96C67">
      <w:pPr>
        <w:spacing w:after="120"/>
        <w:rPr>
          <w:lang w:eastAsia="zh-TW"/>
        </w:rPr>
      </w:pPr>
      <w:r>
        <w:t>即使工具組合一致，不同環境的配置</w:t>
      </w:r>
      <w:proofErr w:type="gramStart"/>
      <w:r>
        <w:t>應</w:t>
      </w:r>
      <w:proofErr w:type="gramEnd"/>
      <w:r>
        <w:t>依風險與成本差異化。</w:t>
      </w:r>
      <w:r>
        <w:rPr>
          <w:lang w:eastAsia="zh-TW"/>
        </w:rPr>
        <w:t>以下是業界常見的配置範本：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42"/>
        <w:gridCol w:w="2342"/>
        <w:gridCol w:w="2342"/>
      </w:tblGrid>
      <w:tr w:rsidR="002A3AD5" w14:paraId="56778E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D43B6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工具</w:t>
            </w:r>
            <w:proofErr w:type="gramStart"/>
            <w:r>
              <w:rPr>
                <w:b/>
                <w:bCs/>
                <w:color w:val="FFFFFF"/>
              </w:rPr>
              <w:t>層</w:t>
            </w:r>
            <w:proofErr w:type="gramEnd"/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B6845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Dev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C0006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Staging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9C1AB" w14:textId="77777777" w:rsidR="002A3AD5" w:rsidRDefault="00000000" w:rsidP="00A96C67">
            <w:pPr>
              <w:jc w:val="center"/>
            </w:pPr>
            <w:r>
              <w:rPr>
                <w:b/>
                <w:bCs/>
                <w:color w:val="FFFFFF"/>
              </w:rPr>
              <w:t>Prod</w:t>
            </w:r>
          </w:p>
        </w:tc>
      </w:tr>
      <w:tr w:rsidR="002A3AD5" w14:paraId="69CC5C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81B65" w14:textId="77777777" w:rsidR="002A3AD5" w:rsidRDefault="00000000" w:rsidP="00A96C67">
            <w:proofErr w:type="spellStart"/>
            <w:r>
              <w:rPr>
                <w:b/>
                <w:bCs/>
                <w:color w:val="000000"/>
              </w:rPr>
              <w:t>Kyverno</w:t>
            </w:r>
            <w:proofErr w:type="spellEnd"/>
            <w:r>
              <w:rPr>
                <w:b/>
                <w:bCs/>
                <w:color w:val="000000"/>
              </w:rPr>
              <w:t xml:space="preserve"> 模式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FC829" w14:textId="77777777" w:rsidR="002A3AD5" w:rsidRDefault="00000000" w:rsidP="00A96C67">
            <w:r>
              <w:rPr>
                <w:color w:val="000000"/>
              </w:rPr>
              <w:t>audit（記錄但放行）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E97E5" w14:textId="77777777" w:rsidR="002A3AD5" w:rsidRDefault="00000000" w:rsidP="00A96C67">
            <w:r>
              <w:rPr>
                <w:color w:val="000000"/>
              </w:rPr>
              <w:t>enforce（攔截違規）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62593" w14:textId="77777777" w:rsidR="002A3AD5" w:rsidRDefault="00000000" w:rsidP="00A96C67">
            <w:r>
              <w:rPr>
                <w:color w:val="000000"/>
              </w:rPr>
              <w:t>enforce + 簽章驗證</w:t>
            </w:r>
          </w:p>
        </w:tc>
      </w:tr>
      <w:tr w:rsidR="002A3AD5" w14:paraId="54C820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F7551F" w14:textId="77777777" w:rsidR="002A3AD5" w:rsidRDefault="00000000" w:rsidP="00A96C67">
            <w:proofErr w:type="spellStart"/>
            <w:r>
              <w:rPr>
                <w:b/>
                <w:bCs/>
                <w:color w:val="000000"/>
              </w:rPr>
              <w:t>Sigstore</w:t>
            </w:r>
            <w:proofErr w:type="spellEnd"/>
            <w:r>
              <w:rPr>
                <w:b/>
                <w:bCs/>
                <w:color w:val="000000"/>
              </w:rPr>
              <w:t xml:space="preserve"> 驗證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97F1F" w14:textId="77777777" w:rsidR="002A3AD5" w:rsidRDefault="00000000" w:rsidP="00A96C67">
            <w:r>
              <w:rPr>
                <w:color w:val="000000"/>
              </w:rPr>
              <w:t>跳過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EA193" w14:textId="77777777" w:rsidR="002A3AD5" w:rsidRDefault="00000000" w:rsidP="00A96C67">
            <w:proofErr w:type="gramStart"/>
            <w:r>
              <w:rPr>
                <w:color w:val="000000"/>
              </w:rPr>
              <w:t>啟</w:t>
            </w:r>
            <w:proofErr w:type="gramEnd"/>
            <w:r>
              <w:rPr>
                <w:color w:val="000000"/>
              </w:rPr>
              <w:t>用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97205" w14:textId="77777777" w:rsidR="002A3AD5" w:rsidRDefault="00000000" w:rsidP="00A96C67">
            <w:proofErr w:type="gramStart"/>
            <w:r>
              <w:rPr>
                <w:color w:val="000000"/>
              </w:rPr>
              <w:t>啟</w:t>
            </w:r>
            <w:proofErr w:type="gramEnd"/>
            <w:r>
              <w:rPr>
                <w:color w:val="000000"/>
              </w:rPr>
              <w:t>用 + verify-attestations</w:t>
            </w:r>
          </w:p>
        </w:tc>
      </w:tr>
      <w:tr w:rsidR="002A3AD5" w14:paraId="593207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56490" w14:textId="77777777" w:rsidR="002A3AD5" w:rsidRDefault="00000000" w:rsidP="00A96C67">
            <w:r>
              <w:rPr>
                <w:b/>
                <w:bCs/>
                <w:color w:val="000000"/>
              </w:rPr>
              <w:t>Falco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FA23B" w14:textId="77777777" w:rsidR="002A3AD5" w:rsidRDefault="00000000" w:rsidP="00A96C67">
            <w:r>
              <w:rPr>
                <w:color w:val="000000"/>
              </w:rPr>
              <w:t>關閉或僅記錄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F9AF0" w14:textId="77777777" w:rsidR="002A3AD5" w:rsidRDefault="00000000" w:rsidP="00A96C67">
            <w:proofErr w:type="gramStart"/>
            <w:r>
              <w:rPr>
                <w:color w:val="000000"/>
              </w:rPr>
              <w:t>啟</w:t>
            </w:r>
            <w:proofErr w:type="gramEnd"/>
            <w:r>
              <w:rPr>
                <w:color w:val="000000"/>
              </w:rPr>
              <w:t>用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79313" w14:textId="77777777" w:rsidR="002A3AD5" w:rsidRDefault="00000000" w:rsidP="00A96C67">
            <w:proofErr w:type="gramStart"/>
            <w:r>
              <w:rPr>
                <w:color w:val="000000"/>
              </w:rPr>
              <w:t>啟</w:t>
            </w:r>
            <w:proofErr w:type="gramEnd"/>
            <w:r>
              <w:rPr>
                <w:color w:val="000000"/>
              </w:rPr>
              <w:t>用 + 推送 SIEM</w:t>
            </w:r>
          </w:p>
        </w:tc>
      </w:tr>
      <w:tr w:rsidR="002A3AD5" w14:paraId="721D61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91E58" w14:textId="77777777" w:rsidR="002A3AD5" w:rsidRDefault="00000000" w:rsidP="00A96C67">
            <w:r>
              <w:rPr>
                <w:b/>
                <w:bCs/>
                <w:color w:val="000000"/>
              </w:rPr>
              <w:t>Prometheus 保留期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E00F8" w14:textId="77777777" w:rsidR="002A3AD5" w:rsidRDefault="00000000" w:rsidP="00A96C67">
            <w:r>
              <w:rPr>
                <w:color w:val="000000"/>
              </w:rPr>
              <w:t>7 天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7EC41" w14:textId="77777777" w:rsidR="002A3AD5" w:rsidRDefault="00000000" w:rsidP="00A96C67">
            <w:r>
              <w:rPr>
                <w:color w:val="000000"/>
              </w:rPr>
              <w:t>30 天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F625D" w14:textId="77777777" w:rsidR="002A3AD5" w:rsidRDefault="00000000" w:rsidP="00A96C67">
            <w:r>
              <w:rPr>
                <w:color w:val="000000"/>
              </w:rPr>
              <w:t>90 天 + 長期歸檔</w:t>
            </w:r>
          </w:p>
        </w:tc>
      </w:tr>
      <w:tr w:rsidR="002A3AD5" w14:paraId="3F2F17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20731" w14:textId="77777777" w:rsidR="002A3AD5" w:rsidRDefault="00000000" w:rsidP="00A96C67">
            <w:r>
              <w:rPr>
                <w:b/>
                <w:bCs/>
                <w:color w:val="000000"/>
              </w:rPr>
              <w:t>HPA / KEDA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AD537" w14:textId="77777777" w:rsidR="002A3AD5" w:rsidRDefault="00000000" w:rsidP="00A96C67">
            <w:r>
              <w:rPr>
                <w:color w:val="000000"/>
              </w:rPr>
              <w:t>1-2 replicas（固定）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286E8" w14:textId="77777777" w:rsidR="002A3AD5" w:rsidRDefault="00000000" w:rsidP="00A96C67">
            <w:r>
              <w:rPr>
                <w:color w:val="000000"/>
              </w:rPr>
              <w:t>2-4 replicas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E49BA" w14:textId="77777777" w:rsidR="002A3AD5" w:rsidRDefault="00000000" w:rsidP="00A96C67">
            <w:r>
              <w:rPr>
                <w:color w:val="000000"/>
              </w:rPr>
              <w:t>完整自</w:t>
            </w:r>
            <w:proofErr w:type="gramStart"/>
            <w:r>
              <w:rPr>
                <w:color w:val="000000"/>
              </w:rPr>
              <w:t>動</w:t>
            </w:r>
            <w:proofErr w:type="gramEnd"/>
            <w:r>
              <w:rPr>
                <w:color w:val="000000"/>
              </w:rPr>
              <w:t>擴展</w:t>
            </w:r>
          </w:p>
        </w:tc>
      </w:tr>
      <w:tr w:rsidR="002A3AD5" w14:paraId="00D5A7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4F7B8" w14:textId="77777777" w:rsidR="002A3AD5" w:rsidRDefault="00000000" w:rsidP="00A96C67">
            <w:r>
              <w:rPr>
                <w:b/>
                <w:bCs/>
                <w:color w:val="000000"/>
              </w:rPr>
              <w:t>External Secrets / Vault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FF75B" w14:textId="77777777" w:rsidR="002A3AD5" w:rsidRDefault="00000000" w:rsidP="00A96C67">
            <w:r>
              <w:rPr>
                <w:color w:val="000000"/>
              </w:rPr>
              <w:t>dev secrets / 假資料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129AA" w14:textId="77777777" w:rsidR="002A3AD5" w:rsidRDefault="00000000" w:rsidP="00A96C67">
            <w:r>
              <w:rPr>
                <w:color w:val="000000"/>
              </w:rPr>
              <w:t>staging Vault namespace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81CCC" w14:textId="77777777" w:rsidR="002A3AD5" w:rsidRDefault="00000000" w:rsidP="00A96C67">
            <w:r>
              <w:rPr>
                <w:color w:val="000000"/>
              </w:rPr>
              <w:t>prod Vault + 金鑰輪替</w:t>
            </w:r>
          </w:p>
        </w:tc>
      </w:tr>
      <w:tr w:rsidR="002A3AD5" w14:paraId="498FE4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D7C92" w14:textId="77777777" w:rsidR="002A3AD5" w:rsidRDefault="00000000" w:rsidP="00A96C67">
            <w:r>
              <w:rPr>
                <w:b/>
                <w:bCs/>
                <w:color w:val="000000"/>
              </w:rPr>
              <w:t>Gateway API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0A35D" w14:textId="77777777" w:rsidR="002A3AD5" w:rsidRDefault="00000000" w:rsidP="00A96C67">
            <w:r>
              <w:rPr>
                <w:color w:val="000000"/>
              </w:rPr>
              <w:t>共用 dev Gateway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80035" w14:textId="77777777" w:rsidR="002A3AD5" w:rsidRDefault="00000000" w:rsidP="00A96C67">
            <w:r>
              <w:rPr>
                <w:color w:val="000000"/>
              </w:rPr>
              <w:t>獨立 staging Gateway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CFC82" w14:textId="77777777" w:rsidR="002A3AD5" w:rsidRDefault="00000000" w:rsidP="00A96C67">
            <w:r>
              <w:rPr>
                <w:color w:val="000000"/>
              </w:rPr>
              <w:t>獨立 prod Gateway + WAF</w:t>
            </w:r>
          </w:p>
        </w:tc>
      </w:tr>
      <w:tr w:rsidR="002A3AD5" w14:paraId="4C2CC7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2D56B" w14:textId="77777777" w:rsidR="002A3AD5" w:rsidRDefault="00000000" w:rsidP="00A96C67">
            <w:proofErr w:type="spellStart"/>
            <w:r>
              <w:rPr>
                <w:b/>
                <w:bCs/>
                <w:color w:val="000000"/>
              </w:rPr>
              <w:t>ArgoCD</w:t>
            </w:r>
            <w:proofErr w:type="spellEnd"/>
            <w:r>
              <w:rPr>
                <w:b/>
                <w:bCs/>
                <w:color w:val="000000"/>
              </w:rPr>
              <w:t xml:space="preserve"> Sync 策略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22FA2" w14:textId="77777777" w:rsidR="002A3AD5" w:rsidRDefault="00000000" w:rsidP="00A96C67">
            <w:r>
              <w:rPr>
                <w:color w:val="000000"/>
              </w:rPr>
              <w:t>auto-sync 自動部署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A1174" w14:textId="77777777" w:rsidR="002A3AD5" w:rsidRDefault="00000000" w:rsidP="00A96C67">
            <w:r>
              <w:rPr>
                <w:color w:val="000000"/>
              </w:rPr>
              <w:t>auto-sync + Canary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5C3A12" w14:textId="77777777" w:rsidR="002A3AD5" w:rsidRDefault="00000000" w:rsidP="00A96C67">
            <w:r>
              <w:rPr>
                <w:color w:val="000000"/>
              </w:rPr>
              <w:t>manual approval / PR-based</w:t>
            </w:r>
          </w:p>
        </w:tc>
      </w:tr>
      <w:tr w:rsidR="002A3AD5" w14:paraId="2F5B2B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A5964" w14:textId="77777777" w:rsidR="002A3AD5" w:rsidRDefault="00000000" w:rsidP="00A96C67">
            <w:r>
              <w:rPr>
                <w:b/>
                <w:bCs/>
                <w:color w:val="000000"/>
              </w:rPr>
              <w:t>Argo Rollouts 策略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44192" w14:textId="77777777" w:rsidR="002A3AD5" w:rsidRDefault="00000000" w:rsidP="00A96C67">
            <w:proofErr w:type="spellStart"/>
            <w:r>
              <w:rPr>
                <w:color w:val="000000"/>
              </w:rPr>
              <w:t>RollingUpdate</w:t>
            </w:r>
            <w:proofErr w:type="spellEnd"/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45BC6" w14:textId="77777777" w:rsidR="002A3AD5" w:rsidRDefault="00000000" w:rsidP="00A96C67">
            <w:r>
              <w:rPr>
                <w:color w:val="000000"/>
              </w:rPr>
              <w:t>Blue-Green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919DB0" w14:textId="77777777" w:rsidR="002A3AD5" w:rsidRDefault="00000000" w:rsidP="00A96C67">
            <w:r>
              <w:rPr>
                <w:color w:val="000000"/>
              </w:rPr>
              <w:t>Canary + Analysis</w:t>
            </w:r>
          </w:p>
        </w:tc>
      </w:tr>
      <w:tr w:rsidR="002A3AD5" w14:paraId="19E8F1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E058A" w14:textId="77777777" w:rsidR="002A3AD5" w:rsidRDefault="00000000" w:rsidP="00A96C67">
            <w:proofErr w:type="spellStart"/>
            <w:r>
              <w:rPr>
                <w:b/>
                <w:bCs/>
                <w:color w:val="000000"/>
              </w:rPr>
              <w:t>Crossplane</w:t>
            </w:r>
            <w:proofErr w:type="spellEnd"/>
            <w:r>
              <w:rPr>
                <w:b/>
                <w:bCs/>
                <w:color w:val="000000"/>
              </w:rPr>
              <w:t xml:space="preserve"> Composition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75394" w14:textId="77777777" w:rsidR="002A3AD5" w:rsidRDefault="00000000" w:rsidP="00A96C67">
            <w:r>
              <w:rPr>
                <w:color w:val="000000"/>
              </w:rPr>
              <w:t>小規格（db.t3.micro）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E2370" w14:textId="77777777" w:rsidR="002A3AD5" w:rsidRDefault="00000000" w:rsidP="00A96C67">
            <w:r>
              <w:rPr>
                <w:color w:val="000000"/>
              </w:rPr>
              <w:t>中規格 + 副本</w:t>
            </w:r>
          </w:p>
        </w:tc>
        <w:tc>
          <w:tcPr>
            <w:tcW w:w="23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2753F" w14:textId="77777777" w:rsidR="002A3AD5" w:rsidRDefault="00000000" w:rsidP="00A96C67">
            <w:r>
              <w:rPr>
                <w:color w:val="000000"/>
              </w:rPr>
              <w:t xml:space="preserve">多 AZ + 加密 + </w:t>
            </w:r>
            <w:proofErr w:type="gramStart"/>
            <w:r>
              <w:rPr>
                <w:color w:val="000000"/>
              </w:rPr>
              <w:t>備</w:t>
            </w:r>
            <w:proofErr w:type="gramEnd"/>
            <w:r>
              <w:rPr>
                <w:color w:val="000000"/>
              </w:rPr>
              <w:t>份</w:t>
            </w:r>
          </w:p>
        </w:tc>
      </w:tr>
    </w:tbl>
    <w:p w14:paraId="18966E5D" w14:textId="77777777" w:rsidR="002A3AD5" w:rsidRDefault="00000000" w:rsidP="00A96C67">
      <w:pPr>
        <w:spacing w:before="180" w:after="200"/>
        <w:jc w:val="center"/>
      </w:pPr>
      <w:r>
        <w:rPr>
          <w:i/>
          <w:iCs/>
          <w:color w:val="555555"/>
        </w:rPr>
        <w:lastRenderedPageBreak/>
        <w:t>表七：Dev / Staging / Prod 差異化配置範本</w:t>
      </w:r>
    </w:p>
    <w:p w14:paraId="5E14A805" w14:textId="77777777" w:rsidR="002A3AD5" w:rsidRDefault="00000000" w:rsidP="00A96C67">
      <w:pPr>
        <w:pStyle w:val="Heading2"/>
      </w:pPr>
      <w:r>
        <w:t>C.4 Backstage 軟件模板的環境抽象化實務</w:t>
      </w:r>
    </w:p>
    <w:p w14:paraId="597EB789" w14:textId="77777777" w:rsidR="002A3AD5" w:rsidRDefault="00000000" w:rsidP="00A96C67">
      <w:pPr>
        <w:spacing w:after="120"/>
      </w:pPr>
      <w:r>
        <w:t>Backstage Software Template 是 IDP 將上述複雜性「對開發者隱藏」的關鍵手段。一個成熟的 Template 通常接收 environment 參數，自動套用對應的：</w:t>
      </w:r>
    </w:p>
    <w:p w14:paraId="6D53D5F0" w14:textId="77777777" w:rsidR="002A3AD5" w:rsidRDefault="00000000" w:rsidP="00A96C67"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 xml:space="preserve">Helm values 或 </w:t>
      </w:r>
      <w:proofErr w:type="spellStart"/>
      <w:r>
        <w:rPr>
          <w:b/>
          <w:bCs/>
        </w:rPr>
        <w:t>Kustomize</w:t>
      </w:r>
      <w:proofErr w:type="spellEnd"/>
      <w:r>
        <w:rPr>
          <w:b/>
          <w:bCs/>
        </w:rPr>
        <w:t xml:space="preserve"> overlay：</w:t>
      </w:r>
      <w:r>
        <w:t>values-{env</w:t>
      </w:r>
      <w:proofErr w:type="gramStart"/>
      <w:r>
        <w:t>}.</w:t>
      </w:r>
      <w:proofErr w:type="spellStart"/>
      <w:r>
        <w:t>yaml</w:t>
      </w:r>
      <w:proofErr w:type="spellEnd"/>
      <w:proofErr w:type="gramEnd"/>
      <w:r>
        <w:t xml:space="preserve"> 或 overlays/{env}/，控制副本數、資源限制、Image tag 來源等。</w:t>
      </w:r>
    </w:p>
    <w:p w14:paraId="444349DB" w14:textId="77777777" w:rsidR="002A3AD5" w:rsidRDefault="00000000" w:rsidP="00A96C67">
      <w:pPr>
        <w:pStyle w:val="ListParagraph"/>
        <w:numPr>
          <w:ilvl w:val="0"/>
          <w:numId w:val="7"/>
        </w:numPr>
        <w:spacing w:after="100"/>
      </w:pPr>
      <w:proofErr w:type="spellStart"/>
      <w:r>
        <w:rPr>
          <w:b/>
          <w:bCs/>
        </w:rPr>
        <w:t>Crossplane</w:t>
      </w:r>
      <w:proofErr w:type="spellEnd"/>
      <w:r>
        <w:rPr>
          <w:b/>
          <w:bCs/>
        </w:rPr>
        <w:t xml:space="preserve"> Claim 的 </w:t>
      </w:r>
      <w:proofErr w:type="spellStart"/>
      <w:r>
        <w:rPr>
          <w:b/>
          <w:bCs/>
        </w:rPr>
        <w:t>compositionSelector</w:t>
      </w:r>
      <w:proofErr w:type="spellEnd"/>
      <w:r>
        <w:rPr>
          <w:b/>
          <w:bCs/>
        </w:rPr>
        <w:t>：</w:t>
      </w:r>
      <w:r>
        <w:t>選擇「dev-database」（成本優先）或「prod-database」（HA 優先）等不同的資源範本。</w:t>
      </w:r>
    </w:p>
    <w:p w14:paraId="64751F2A" w14:textId="77777777" w:rsidR="002A3AD5" w:rsidRDefault="00000000" w:rsidP="00A96C67">
      <w:pPr>
        <w:pStyle w:val="ListParagraph"/>
        <w:numPr>
          <w:ilvl w:val="0"/>
          <w:numId w:val="7"/>
        </w:numPr>
        <w:spacing w:after="100"/>
      </w:pPr>
      <w:proofErr w:type="spellStart"/>
      <w:r>
        <w:rPr>
          <w:b/>
          <w:bCs/>
        </w:rPr>
        <w:t>ArgoCD</w:t>
      </w:r>
      <w:proofErr w:type="spellEnd"/>
      <w:r>
        <w:rPr>
          <w:b/>
          <w:bCs/>
        </w:rPr>
        <w:t xml:space="preserve"> Application 的 destination：</w:t>
      </w:r>
      <w:r>
        <w:t>決定部署到 dev-cluster、staging-cluster、或 prod-cluster 的哪個 Namespace。</w:t>
      </w:r>
    </w:p>
    <w:p w14:paraId="7C396878" w14:textId="77777777" w:rsidR="002A3AD5" w:rsidRDefault="00000000" w:rsidP="00A96C67">
      <w:pPr>
        <w:pStyle w:val="ListParagraph"/>
        <w:numPr>
          <w:ilvl w:val="0"/>
          <w:numId w:val="7"/>
        </w:numPr>
        <w:spacing w:after="100"/>
      </w:pPr>
      <w:proofErr w:type="spellStart"/>
      <w:r>
        <w:rPr>
          <w:b/>
          <w:bCs/>
        </w:rPr>
        <w:t>Kyverno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PolicySet</w:t>
      </w:r>
      <w:proofErr w:type="spellEnd"/>
      <w:r>
        <w:rPr>
          <w:b/>
          <w:bCs/>
        </w:rPr>
        <w:t xml:space="preserve"> 對應的嚴格度：</w:t>
      </w:r>
      <w:r>
        <w:t xml:space="preserve">Dev 使用 audit 模式的 </w:t>
      </w:r>
      <w:proofErr w:type="spellStart"/>
      <w:r>
        <w:t>PolicySet</w:t>
      </w:r>
      <w:proofErr w:type="spellEnd"/>
      <w:r>
        <w:t xml:space="preserve">；Prod 使用 enforce + </w:t>
      </w:r>
      <w:proofErr w:type="spellStart"/>
      <w:r>
        <w:t>sigstore</w:t>
      </w:r>
      <w:proofErr w:type="spellEnd"/>
      <w:r>
        <w:t xml:space="preserve">-verify 的 </w:t>
      </w:r>
      <w:proofErr w:type="spellStart"/>
      <w:r>
        <w:t>PolicySet</w:t>
      </w:r>
      <w:proofErr w:type="spellEnd"/>
      <w:r>
        <w:t>。</w:t>
      </w:r>
    </w:p>
    <w:p w14:paraId="4169B81C" w14:textId="77777777" w:rsidR="002A3AD5" w:rsidRDefault="00000000" w:rsidP="00A96C67"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 xml:space="preserve">Gateway 與 </w:t>
      </w:r>
      <w:proofErr w:type="spellStart"/>
      <w:r>
        <w:rPr>
          <w:b/>
          <w:bCs/>
        </w:rPr>
        <w:t>HTTPRoute</w:t>
      </w:r>
      <w:proofErr w:type="spellEnd"/>
      <w:r>
        <w:rPr>
          <w:b/>
          <w:bCs/>
        </w:rPr>
        <w:t xml:space="preserve"> 的標籤：</w:t>
      </w:r>
      <w:r>
        <w:t xml:space="preserve">dev-only、staging-only、prod-only label，配合 Gateway 的 </w:t>
      </w:r>
      <w:proofErr w:type="spellStart"/>
      <w:r>
        <w:t>allowedRoutes</w:t>
      </w:r>
      <w:proofErr w:type="spellEnd"/>
      <w:r>
        <w:t xml:space="preserve"> selector，達成路由隔離。</w:t>
      </w:r>
    </w:p>
    <w:p w14:paraId="0FC8CF09" w14:textId="77777777" w:rsidR="002A3AD5" w:rsidRDefault="00000000" w:rsidP="00A96C67">
      <w:pPr>
        <w:spacing w:after="120"/>
        <w:rPr>
          <w:lang w:eastAsia="zh-TW"/>
        </w:rPr>
      </w:pPr>
      <w:r>
        <w:rPr>
          <w:lang w:eastAsia="zh-TW"/>
        </w:rPr>
        <w:t>開發者最終只需要在 Backstage 表單上選擇 dev / staging / prod，平台層自動套用所有對應的護欄與配置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這正是 IDP「降低認知負擔」與「護欄而非門禁」精神的具體體現。</w:t>
      </w:r>
    </w:p>
    <w:sectPr w:rsidR="002A3AD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E77CA" w14:textId="77777777" w:rsidR="0037158F" w:rsidRDefault="0037158F" w:rsidP="00094A49">
      <w:r>
        <w:separator/>
      </w:r>
    </w:p>
  </w:endnote>
  <w:endnote w:type="continuationSeparator" w:id="0">
    <w:p w14:paraId="32924C83" w14:textId="77777777" w:rsidR="0037158F" w:rsidRDefault="0037158F" w:rsidP="0009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0B3E8" w14:textId="77777777" w:rsidR="0037158F" w:rsidRDefault="0037158F" w:rsidP="00094A49">
      <w:r>
        <w:separator/>
      </w:r>
    </w:p>
  </w:footnote>
  <w:footnote w:type="continuationSeparator" w:id="0">
    <w:p w14:paraId="7AD4B5A4" w14:textId="77777777" w:rsidR="0037158F" w:rsidRDefault="0037158F" w:rsidP="00094A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4AAC"/>
    <w:multiLevelType w:val="hybridMultilevel"/>
    <w:tmpl w:val="C47A12DE"/>
    <w:lvl w:ilvl="0" w:tplc="3DE85664">
      <w:start w:val="1"/>
      <w:numFmt w:val="decimal"/>
      <w:lvlText w:val="%1."/>
      <w:lvlJc w:val="left"/>
      <w:pPr>
        <w:ind w:left="720" w:hanging="360"/>
      </w:pPr>
    </w:lvl>
    <w:lvl w:ilvl="1" w:tplc="939C6158">
      <w:numFmt w:val="decimal"/>
      <w:lvlText w:val=""/>
      <w:lvlJc w:val="left"/>
    </w:lvl>
    <w:lvl w:ilvl="2" w:tplc="09F2F7A6">
      <w:numFmt w:val="decimal"/>
      <w:lvlText w:val=""/>
      <w:lvlJc w:val="left"/>
    </w:lvl>
    <w:lvl w:ilvl="3" w:tplc="35B6EC80">
      <w:numFmt w:val="decimal"/>
      <w:lvlText w:val=""/>
      <w:lvlJc w:val="left"/>
    </w:lvl>
    <w:lvl w:ilvl="4" w:tplc="7696FE32">
      <w:numFmt w:val="decimal"/>
      <w:lvlText w:val=""/>
      <w:lvlJc w:val="left"/>
    </w:lvl>
    <w:lvl w:ilvl="5" w:tplc="8DD009F2">
      <w:numFmt w:val="decimal"/>
      <w:lvlText w:val=""/>
      <w:lvlJc w:val="left"/>
    </w:lvl>
    <w:lvl w:ilvl="6" w:tplc="EC168C78">
      <w:numFmt w:val="decimal"/>
      <w:lvlText w:val=""/>
      <w:lvlJc w:val="left"/>
    </w:lvl>
    <w:lvl w:ilvl="7" w:tplc="43FEC068">
      <w:numFmt w:val="decimal"/>
      <w:lvlText w:val=""/>
      <w:lvlJc w:val="left"/>
    </w:lvl>
    <w:lvl w:ilvl="8" w:tplc="D17C0966">
      <w:numFmt w:val="decimal"/>
      <w:lvlText w:val=""/>
      <w:lvlJc w:val="left"/>
    </w:lvl>
  </w:abstractNum>
  <w:abstractNum w:abstractNumId="1" w15:restartNumberingAfterBreak="0">
    <w:nsid w:val="0F1266CD"/>
    <w:multiLevelType w:val="hybridMultilevel"/>
    <w:tmpl w:val="2CE82036"/>
    <w:lvl w:ilvl="0" w:tplc="3F10A96A">
      <w:start w:val="1"/>
      <w:numFmt w:val="decimal"/>
      <w:lvlText w:val="%1."/>
      <w:lvlJc w:val="left"/>
      <w:pPr>
        <w:ind w:left="720" w:hanging="360"/>
      </w:pPr>
    </w:lvl>
    <w:lvl w:ilvl="1" w:tplc="C7E8942A">
      <w:numFmt w:val="decimal"/>
      <w:lvlText w:val=""/>
      <w:lvlJc w:val="left"/>
    </w:lvl>
    <w:lvl w:ilvl="2" w:tplc="7EE8F0D2">
      <w:numFmt w:val="decimal"/>
      <w:lvlText w:val=""/>
      <w:lvlJc w:val="left"/>
    </w:lvl>
    <w:lvl w:ilvl="3" w:tplc="621640DE">
      <w:numFmt w:val="decimal"/>
      <w:lvlText w:val=""/>
      <w:lvlJc w:val="left"/>
    </w:lvl>
    <w:lvl w:ilvl="4" w:tplc="D262950E">
      <w:numFmt w:val="decimal"/>
      <w:lvlText w:val=""/>
      <w:lvlJc w:val="left"/>
    </w:lvl>
    <w:lvl w:ilvl="5" w:tplc="D59A0A80">
      <w:numFmt w:val="decimal"/>
      <w:lvlText w:val=""/>
      <w:lvlJc w:val="left"/>
    </w:lvl>
    <w:lvl w:ilvl="6" w:tplc="1596A350">
      <w:numFmt w:val="decimal"/>
      <w:lvlText w:val=""/>
      <w:lvlJc w:val="left"/>
    </w:lvl>
    <w:lvl w:ilvl="7" w:tplc="A8B83DDA">
      <w:numFmt w:val="decimal"/>
      <w:lvlText w:val=""/>
      <w:lvlJc w:val="left"/>
    </w:lvl>
    <w:lvl w:ilvl="8" w:tplc="2690BD06">
      <w:numFmt w:val="decimal"/>
      <w:lvlText w:val=""/>
      <w:lvlJc w:val="left"/>
    </w:lvl>
  </w:abstractNum>
  <w:abstractNum w:abstractNumId="2" w15:restartNumberingAfterBreak="0">
    <w:nsid w:val="3B810C35"/>
    <w:multiLevelType w:val="hybridMultilevel"/>
    <w:tmpl w:val="0ADAA0FA"/>
    <w:lvl w:ilvl="0" w:tplc="2EBC6D44">
      <w:start w:val="1"/>
      <w:numFmt w:val="decimal"/>
      <w:lvlText w:val="%1."/>
      <w:lvlJc w:val="left"/>
      <w:pPr>
        <w:ind w:left="720" w:hanging="360"/>
      </w:pPr>
    </w:lvl>
    <w:lvl w:ilvl="1" w:tplc="2F2ABF58">
      <w:numFmt w:val="decimal"/>
      <w:lvlText w:val=""/>
      <w:lvlJc w:val="left"/>
    </w:lvl>
    <w:lvl w:ilvl="2" w:tplc="057808AC">
      <w:numFmt w:val="decimal"/>
      <w:lvlText w:val=""/>
      <w:lvlJc w:val="left"/>
    </w:lvl>
    <w:lvl w:ilvl="3" w:tplc="19068196">
      <w:numFmt w:val="decimal"/>
      <w:lvlText w:val=""/>
      <w:lvlJc w:val="left"/>
    </w:lvl>
    <w:lvl w:ilvl="4" w:tplc="BEBCB66C">
      <w:numFmt w:val="decimal"/>
      <w:lvlText w:val=""/>
      <w:lvlJc w:val="left"/>
    </w:lvl>
    <w:lvl w:ilvl="5" w:tplc="F0AA70B6">
      <w:numFmt w:val="decimal"/>
      <w:lvlText w:val=""/>
      <w:lvlJc w:val="left"/>
    </w:lvl>
    <w:lvl w:ilvl="6" w:tplc="5E264C1A">
      <w:numFmt w:val="decimal"/>
      <w:lvlText w:val=""/>
      <w:lvlJc w:val="left"/>
    </w:lvl>
    <w:lvl w:ilvl="7" w:tplc="FADEC58C">
      <w:numFmt w:val="decimal"/>
      <w:lvlText w:val=""/>
      <w:lvlJc w:val="left"/>
    </w:lvl>
    <w:lvl w:ilvl="8" w:tplc="2160E2D4">
      <w:numFmt w:val="decimal"/>
      <w:lvlText w:val=""/>
      <w:lvlJc w:val="left"/>
    </w:lvl>
  </w:abstractNum>
  <w:abstractNum w:abstractNumId="3" w15:restartNumberingAfterBreak="0">
    <w:nsid w:val="3C36290E"/>
    <w:multiLevelType w:val="hybridMultilevel"/>
    <w:tmpl w:val="4FC828A2"/>
    <w:lvl w:ilvl="0" w:tplc="1CAC436A">
      <w:start w:val="1"/>
      <w:numFmt w:val="decimal"/>
      <w:lvlText w:val="%1."/>
      <w:lvlJc w:val="left"/>
      <w:pPr>
        <w:ind w:left="720" w:hanging="360"/>
      </w:pPr>
    </w:lvl>
    <w:lvl w:ilvl="1" w:tplc="BD48F99E">
      <w:numFmt w:val="decimal"/>
      <w:lvlText w:val=""/>
      <w:lvlJc w:val="left"/>
    </w:lvl>
    <w:lvl w:ilvl="2" w:tplc="E53CF382">
      <w:numFmt w:val="decimal"/>
      <w:lvlText w:val=""/>
      <w:lvlJc w:val="left"/>
    </w:lvl>
    <w:lvl w:ilvl="3" w:tplc="8DF806C6">
      <w:numFmt w:val="decimal"/>
      <w:lvlText w:val=""/>
      <w:lvlJc w:val="left"/>
    </w:lvl>
    <w:lvl w:ilvl="4" w:tplc="31502AA6">
      <w:numFmt w:val="decimal"/>
      <w:lvlText w:val=""/>
      <w:lvlJc w:val="left"/>
    </w:lvl>
    <w:lvl w:ilvl="5" w:tplc="A858C29C">
      <w:numFmt w:val="decimal"/>
      <w:lvlText w:val=""/>
      <w:lvlJc w:val="left"/>
    </w:lvl>
    <w:lvl w:ilvl="6" w:tplc="6CFC5F52">
      <w:numFmt w:val="decimal"/>
      <w:lvlText w:val=""/>
      <w:lvlJc w:val="left"/>
    </w:lvl>
    <w:lvl w:ilvl="7" w:tplc="1FDED114">
      <w:numFmt w:val="decimal"/>
      <w:lvlText w:val=""/>
      <w:lvlJc w:val="left"/>
    </w:lvl>
    <w:lvl w:ilvl="8" w:tplc="62885C3C">
      <w:numFmt w:val="decimal"/>
      <w:lvlText w:val=""/>
      <w:lvlJc w:val="left"/>
    </w:lvl>
  </w:abstractNum>
  <w:abstractNum w:abstractNumId="4" w15:restartNumberingAfterBreak="0">
    <w:nsid w:val="454C432D"/>
    <w:multiLevelType w:val="hybridMultilevel"/>
    <w:tmpl w:val="ADC6343C"/>
    <w:lvl w:ilvl="0" w:tplc="5D48095E">
      <w:start w:val="1"/>
      <w:numFmt w:val="decimal"/>
      <w:lvlText w:val="%1."/>
      <w:lvlJc w:val="left"/>
      <w:pPr>
        <w:ind w:left="720" w:hanging="360"/>
      </w:pPr>
    </w:lvl>
    <w:lvl w:ilvl="1" w:tplc="BFC0DF48">
      <w:numFmt w:val="decimal"/>
      <w:lvlText w:val=""/>
      <w:lvlJc w:val="left"/>
    </w:lvl>
    <w:lvl w:ilvl="2" w:tplc="6ACA4BE0">
      <w:numFmt w:val="decimal"/>
      <w:lvlText w:val=""/>
      <w:lvlJc w:val="left"/>
    </w:lvl>
    <w:lvl w:ilvl="3" w:tplc="29C0EED6">
      <w:numFmt w:val="decimal"/>
      <w:lvlText w:val=""/>
      <w:lvlJc w:val="left"/>
    </w:lvl>
    <w:lvl w:ilvl="4" w:tplc="0EBA7948">
      <w:numFmt w:val="decimal"/>
      <w:lvlText w:val=""/>
      <w:lvlJc w:val="left"/>
    </w:lvl>
    <w:lvl w:ilvl="5" w:tplc="42EEF3BA">
      <w:numFmt w:val="decimal"/>
      <w:lvlText w:val=""/>
      <w:lvlJc w:val="left"/>
    </w:lvl>
    <w:lvl w:ilvl="6" w:tplc="C26AEA4C">
      <w:numFmt w:val="decimal"/>
      <w:lvlText w:val=""/>
      <w:lvlJc w:val="left"/>
    </w:lvl>
    <w:lvl w:ilvl="7" w:tplc="2BCCA496">
      <w:numFmt w:val="decimal"/>
      <w:lvlText w:val=""/>
      <w:lvlJc w:val="left"/>
    </w:lvl>
    <w:lvl w:ilvl="8" w:tplc="AA52ADB0">
      <w:numFmt w:val="decimal"/>
      <w:lvlText w:val=""/>
      <w:lvlJc w:val="left"/>
    </w:lvl>
  </w:abstractNum>
  <w:abstractNum w:abstractNumId="5" w15:restartNumberingAfterBreak="0">
    <w:nsid w:val="57B87CA0"/>
    <w:multiLevelType w:val="hybridMultilevel"/>
    <w:tmpl w:val="C5BEAD86"/>
    <w:lvl w:ilvl="0" w:tplc="9F82E4DE">
      <w:start w:val="1"/>
      <w:numFmt w:val="decimal"/>
      <w:lvlText w:val="%1."/>
      <w:lvlJc w:val="left"/>
      <w:pPr>
        <w:ind w:left="720" w:hanging="360"/>
      </w:pPr>
    </w:lvl>
    <w:lvl w:ilvl="1" w:tplc="DE142268">
      <w:numFmt w:val="decimal"/>
      <w:lvlText w:val=""/>
      <w:lvlJc w:val="left"/>
    </w:lvl>
    <w:lvl w:ilvl="2" w:tplc="74EAD36C">
      <w:numFmt w:val="decimal"/>
      <w:lvlText w:val=""/>
      <w:lvlJc w:val="left"/>
    </w:lvl>
    <w:lvl w:ilvl="3" w:tplc="86E48158">
      <w:numFmt w:val="decimal"/>
      <w:lvlText w:val=""/>
      <w:lvlJc w:val="left"/>
    </w:lvl>
    <w:lvl w:ilvl="4" w:tplc="7122BB5C">
      <w:numFmt w:val="decimal"/>
      <w:lvlText w:val=""/>
      <w:lvlJc w:val="left"/>
    </w:lvl>
    <w:lvl w:ilvl="5" w:tplc="3A3CA332">
      <w:numFmt w:val="decimal"/>
      <w:lvlText w:val=""/>
      <w:lvlJc w:val="left"/>
    </w:lvl>
    <w:lvl w:ilvl="6" w:tplc="1CA0AC1C">
      <w:numFmt w:val="decimal"/>
      <w:lvlText w:val=""/>
      <w:lvlJc w:val="left"/>
    </w:lvl>
    <w:lvl w:ilvl="7" w:tplc="559CBBC0">
      <w:numFmt w:val="decimal"/>
      <w:lvlText w:val=""/>
      <w:lvlJc w:val="left"/>
    </w:lvl>
    <w:lvl w:ilvl="8" w:tplc="5016AB0A">
      <w:numFmt w:val="decimal"/>
      <w:lvlText w:val=""/>
      <w:lvlJc w:val="left"/>
    </w:lvl>
  </w:abstractNum>
  <w:abstractNum w:abstractNumId="6" w15:restartNumberingAfterBreak="0">
    <w:nsid w:val="5C1672E2"/>
    <w:multiLevelType w:val="hybridMultilevel"/>
    <w:tmpl w:val="5100CBC2"/>
    <w:lvl w:ilvl="0" w:tplc="4912856A">
      <w:start w:val="1"/>
      <w:numFmt w:val="bullet"/>
      <w:lvlText w:val="●"/>
      <w:lvlJc w:val="left"/>
      <w:pPr>
        <w:ind w:left="720" w:hanging="360"/>
      </w:pPr>
    </w:lvl>
    <w:lvl w:ilvl="1" w:tplc="B1488A62">
      <w:start w:val="1"/>
      <w:numFmt w:val="bullet"/>
      <w:lvlText w:val="○"/>
      <w:lvlJc w:val="left"/>
      <w:pPr>
        <w:ind w:left="1440" w:hanging="360"/>
      </w:pPr>
    </w:lvl>
    <w:lvl w:ilvl="2" w:tplc="34540A80">
      <w:start w:val="1"/>
      <w:numFmt w:val="bullet"/>
      <w:lvlText w:val="■"/>
      <w:lvlJc w:val="left"/>
      <w:pPr>
        <w:ind w:left="2160" w:hanging="360"/>
      </w:pPr>
    </w:lvl>
    <w:lvl w:ilvl="3" w:tplc="0CCAF5FA">
      <w:start w:val="1"/>
      <w:numFmt w:val="bullet"/>
      <w:lvlText w:val="●"/>
      <w:lvlJc w:val="left"/>
      <w:pPr>
        <w:ind w:left="2880" w:hanging="360"/>
      </w:pPr>
    </w:lvl>
    <w:lvl w:ilvl="4" w:tplc="FF82C4EC">
      <w:start w:val="1"/>
      <w:numFmt w:val="bullet"/>
      <w:lvlText w:val="○"/>
      <w:lvlJc w:val="left"/>
      <w:pPr>
        <w:ind w:left="3600" w:hanging="360"/>
      </w:pPr>
    </w:lvl>
    <w:lvl w:ilvl="5" w:tplc="32266C34">
      <w:start w:val="1"/>
      <w:numFmt w:val="bullet"/>
      <w:lvlText w:val="■"/>
      <w:lvlJc w:val="left"/>
      <w:pPr>
        <w:ind w:left="4320" w:hanging="360"/>
      </w:pPr>
    </w:lvl>
    <w:lvl w:ilvl="6" w:tplc="758C1E42">
      <w:start w:val="1"/>
      <w:numFmt w:val="bullet"/>
      <w:lvlText w:val="●"/>
      <w:lvlJc w:val="left"/>
      <w:pPr>
        <w:ind w:left="5040" w:hanging="360"/>
      </w:pPr>
    </w:lvl>
    <w:lvl w:ilvl="7" w:tplc="48B012FE">
      <w:start w:val="1"/>
      <w:numFmt w:val="bullet"/>
      <w:lvlText w:val="●"/>
      <w:lvlJc w:val="left"/>
      <w:pPr>
        <w:ind w:left="5760" w:hanging="360"/>
      </w:pPr>
    </w:lvl>
    <w:lvl w:ilvl="8" w:tplc="E77C15A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E5B1326"/>
    <w:multiLevelType w:val="hybridMultilevel"/>
    <w:tmpl w:val="93BABAF6"/>
    <w:lvl w:ilvl="0" w:tplc="28302436">
      <w:start w:val="1"/>
      <w:numFmt w:val="bullet"/>
      <w:lvlText w:val="•"/>
      <w:lvlJc w:val="left"/>
      <w:pPr>
        <w:ind w:left="720" w:hanging="360"/>
      </w:pPr>
    </w:lvl>
    <w:lvl w:ilvl="1" w:tplc="8DC66E5E">
      <w:numFmt w:val="decimal"/>
      <w:lvlText w:val=""/>
      <w:lvlJc w:val="left"/>
    </w:lvl>
    <w:lvl w:ilvl="2" w:tplc="96ACE5BA">
      <w:numFmt w:val="decimal"/>
      <w:lvlText w:val=""/>
      <w:lvlJc w:val="left"/>
    </w:lvl>
    <w:lvl w:ilvl="3" w:tplc="9AD8D6B2">
      <w:numFmt w:val="decimal"/>
      <w:lvlText w:val=""/>
      <w:lvlJc w:val="left"/>
    </w:lvl>
    <w:lvl w:ilvl="4" w:tplc="22321942">
      <w:numFmt w:val="decimal"/>
      <w:lvlText w:val=""/>
      <w:lvlJc w:val="left"/>
    </w:lvl>
    <w:lvl w:ilvl="5" w:tplc="62F25E7A">
      <w:numFmt w:val="decimal"/>
      <w:lvlText w:val=""/>
      <w:lvlJc w:val="left"/>
    </w:lvl>
    <w:lvl w:ilvl="6" w:tplc="D89213BA">
      <w:numFmt w:val="decimal"/>
      <w:lvlText w:val=""/>
      <w:lvlJc w:val="left"/>
    </w:lvl>
    <w:lvl w:ilvl="7" w:tplc="485A048A">
      <w:numFmt w:val="decimal"/>
      <w:lvlText w:val=""/>
      <w:lvlJc w:val="left"/>
    </w:lvl>
    <w:lvl w:ilvl="8" w:tplc="A1A85A5A">
      <w:numFmt w:val="decimal"/>
      <w:lvlText w:val=""/>
      <w:lvlJc w:val="left"/>
    </w:lvl>
  </w:abstractNum>
  <w:num w:numId="1" w16cid:durableId="1881552143">
    <w:abstractNumId w:val="6"/>
    <w:lvlOverride w:ilvl="0">
      <w:startOverride w:val="1"/>
    </w:lvlOverride>
  </w:num>
  <w:num w:numId="2" w16cid:durableId="2034846114">
    <w:abstractNumId w:val="1"/>
    <w:lvlOverride w:ilvl="0">
      <w:startOverride w:val="1"/>
    </w:lvlOverride>
  </w:num>
  <w:num w:numId="3" w16cid:durableId="849493840">
    <w:abstractNumId w:val="7"/>
    <w:lvlOverride w:ilvl="0">
      <w:startOverride w:val="1"/>
    </w:lvlOverride>
  </w:num>
  <w:num w:numId="4" w16cid:durableId="97213964">
    <w:abstractNumId w:val="5"/>
    <w:lvlOverride w:ilvl="0">
      <w:startOverride w:val="1"/>
    </w:lvlOverride>
  </w:num>
  <w:num w:numId="5" w16cid:durableId="1912034090">
    <w:abstractNumId w:val="4"/>
    <w:lvlOverride w:ilvl="0">
      <w:startOverride w:val="1"/>
    </w:lvlOverride>
  </w:num>
  <w:num w:numId="6" w16cid:durableId="1888183145">
    <w:abstractNumId w:val="3"/>
    <w:lvlOverride w:ilvl="0">
      <w:startOverride w:val="1"/>
    </w:lvlOverride>
  </w:num>
  <w:num w:numId="7" w16cid:durableId="15395895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AD5"/>
    <w:rsid w:val="00017DBF"/>
    <w:rsid w:val="00094A49"/>
    <w:rsid w:val="002A3AD5"/>
    <w:rsid w:val="0037158F"/>
    <w:rsid w:val="00647FB6"/>
    <w:rsid w:val="00A96C67"/>
    <w:rsid w:val="00E5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0E2F2"/>
  <w15:docId w15:val="{9C0E014B-F7FF-40C2-BC25-1658AA9F1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19"/>
        <w:szCs w:val="19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color w:val="1F386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94A4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4A49"/>
  </w:style>
  <w:style w:type="paragraph" w:styleId="Footer">
    <w:name w:val="footer"/>
    <w:basedOn w:val="Normal"/>
    <w:link w:val="FooterChar"/>
    <w:uiPriority w:val="99"/>
    <w:unhideWhenUsed/>
    <w:rsid w:val="00094A4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4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3628</Words>
  <Characters>20680</Characters>
  <Application>Microsoft Office Word</Application>
  <DocSecurity>0</DocSecurity>
  <Lines>172</Lines>
  <Paragraphs>48</Paragraphs>
  <ScaleCrop>false</ScaleCrop>
  <Company/>
  <LinksUpToDate>false</LinksUpToDate>
  <CharactersWithSpaces>24260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Tseng</cp:lastModifiedBy>
  <cp:revision>5</cp:revision>
  <dcterms:created xsi:type="dcterms:W3CDTF">2026-05-02T03:29:00Z</dcterms:created>
  <dcterms:modified xsi:type="dcterms:W3CDTF">2026-05-02T03:33:00Z</dcterms:modified>
</cp:coreProperties>
</file>