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B08BC" w14:textId="6937249C" w:rsidR="00C24B05" w:rsidRPr="00C24B05" w:rsidRDefault="00C24B05" w:rsidP="00C24B05">
      <w:r>
        <w:rPr>
          <w:rFonts w:hint="eastAsia"/>
        </w:rPr>
        <w:t>A</w:t>
      </w:r>
      <w:r w:rsidRPr="00C24B05">
        <w:t xml:space="preserve">utomating </w:t>
      </w:r>
      <w:r w:rsidRPr="00C24B05">
        <w:rPr>
          <w:b/>
          <w:bCs/>
        </w:rPr>
        <w:t>Letter of Credit (LC) document checking</w:t>
      </w:r>
      <w:r w:rsidRPr="00C24B05">
        <w:t xml:space="preserve"> using </w:t>
      </w:r>
      <w:r w:rsidRPr="00C24B05">
        <w:rPr>
          <w:b/>
          <w:bCs/>
        </w:rPr>
        <w:t>Agentic AI</w:t>
      </w:r>
      <w:r w:rsidRPr="00C24B05">
        <w:t xml:space="preserve"> is a strong candidate for intelligent task decomposition. As a Trade Finance expert, you already know LC document checking involves meticulous comparison of documents against LC terms under </w:t>
      </w:r>
      <w:r w:rsidRPr="00C24B05">
        <w:rPr>
          <w:b/>
          <w:bCs/>
        </w:rPr>
        <w:t>UCP 600</w:t>
      </w:r>
      <w:r w:rsidRPr="00C24B05">
        <w:t xml:space="preserve">, </w:t>
      </w:r>
      <w:r w:rsidRPr="00C24B05">
        <w:rPr>
          <w:b/>
          <w:bCs/>
        </w:rPr>
        <w:t>ISBP 821</w:t>
      </w:r>
      <w:r w:rsidRPr="00C24B05">
        <w:t xml:space="preserve">, and possibly </w:t>
      </w:r>
      <w:r w:rsidRPr="00C24B05">
        <w:rPr>
          <w:b/>
          <w:bCs/>
        </w:rPr>
        <w:t>URC 522</w:t>
      </w:r>
      <w:r w:rsidRPr="00C24B05">
        <w:t xml:space="preserve"> for collections.</w:t>
      </w:r>
    </w:p>
    <w:p w14:paraId="55DADD5A" w14:textId="77777777" w:rsidR="00C24B05" w:rsidRPr="00C24B05" w:rsidRDefault="00C24B05" w:rsidP="00C24B05">
      <w:r w:rsidRPr="00C24B05">
        <w:t xml:space="preserve">To implement this in </w:t>
      </w:r>
      <w:r w:rsidRPr="00C24B05">
        <w:rPr>
          <w:b/>
          <w:bCs/>
        </w:rPr>
        <w:t>Agentic AI architecture</w:t>
      </w:r>
      <w:r w:rsidRPr="00C24B05">
        <w:t xml:space="preserve">, you'd break down the process into </w:t>
      </w:r>
      <w:r w:rsidRPr="00C24B05">
        <w:rPr>
          <w:b/>
          <w:bCs/>
        </w:rPr>
        <w:t>autonomous agents</w:t>
      </w:r>
      <w:r w:rsidRPr="00C24B05">
        <w:t>, each responsible for a distinct skill aligned with real-world trade operations.</w:t>
      </w:r>
    </w:p>
    <w:p w14:paraId="486AA35B" w14:textId="77777777" w:rsidR="00C24B05" w:rsidRPr="00C24B05" w:rsidRDefault="00000000" w:rsidP="00C24B05">
      <w:r>
        <w:pict w14:anchorId="19C10E50">
          <v:rect id="_x0000_i1025" style="width:0;height:1.5pt" o:hralign="center" o:hrstd="t" o:hr="t" fillcolor="#a0a0a0" stroked="f"/>
        </w:pict>
      </w:r>
    </w:p>
    <w:p w14:paraId="3E09B5D9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🧠</w:t>
      </w:r>
      <w:r w:rsidRPr="00C24B05">
        <w:rPr>
          <w:b/>
          <w:bCs/>
        </w:rPr>
        <w:t xml:space="preserve"> Agentic AI Architecture for LC Document Checking</w:t>
      </w:r>
    </w:p>
    <w:p w14:paraId="15920CDE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🎯</w:t>
      </w:r>
      <w:r w:rsidRPr="00C24B05">
        <w:rPr>
          <w:b/>
          <w:bCs/>
        </w:rPr>
        <w:t xml:space="preserve"> Goal</w:t>
      </w:r>
    </w:p>
    <w:p w14:paraId="1F045B9F" w14:textId="77777777" w:rsidR="00C24B05" w:rsidRPr="00C24B05" w:rsidRDefault="00C24B05" w:rsidP="00C24B05">
      <w:r w:rsidRPr="00C24B05">
        <w:t xml:space="preserve">Automatically analyze a set of trade documents submitted under an LC and determine </w:t>
      </w:r>
      <w:r w:rsidRPr="00C24B05">
        <w:rPr>
          <w:b/>
          <w:bCs/>
        </w:rPr>
        <w:t>discrepancies</w:t>
      </w:r>
      <w:r w:rsidRPr="00C24B05">
        <w:t xml:space="preserve">, </w:t>
      </w:r>
      <w:r w:rsidRPr="00C24B05">
        <w:rPr>
          <w:b/>
          <w:bCs/>
        </w:rPr>
        <w:t>compliance</w:t>
      </w:r>
      <w:r w:rsidRPr="00C24B05">
        <w:t xml:space="preserve">, and </w:t>
      </w:r>
      <w:r w:rsidRPr="00C24B05">
        <w:rPr>
          <w:b/>
          <w:bCs/>
        </w:rPr>
        <w:t>next actions</w:t>
      </w:r>
      <w:r w:rsidRPr="00C24B05">
        <w:t>.</w:t>
      </w:r>
    </w:p>
    <w:p w14:paraId="053B945E" w14:textId="77777777" w:rsidR="00C24B05" w:rsidRPr="00C24B05" w:rsidRDefault="00000000" w:rsidP="00C24B05">
      <w:r>
        <w:pict w14:anchorId="1E4EE423">
          <v:rect id="_x0000_i1026" style="width:0;height:1.5pt" o:hralign="center" o:hrstd="t" o:hr="t" fillcolor="#a0a0a0" stroked="f"/>
        </w:pict>
      </w:r>
    </w:p>
    <w:p w14:paraId="59B79710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🧩</w:t>
      </w:r>
      <w:r w:rsidRPr="00C24B05">
        <w:rPr>
          <w:b/>
          <w:bCs/>
        </w:rPr>
        <w:t xml:space="preserve"> Agent Decomposition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589"/>
        <w:gridCol w:w="1786"/>
        <w:gridCol w:w="2357"/>
      </w:tblGrid>
      <w:tr w:rsidR="00C24B05" w:rsidRPr="00C24B05" w14:paraId="2BA6EA3C" w14:textId="77777777" w:rsidTr="00C2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B3480" w14:textId="77777777" w:rsidR="00C24B05" w:rsidRPr="00C24B05" w:rsidRDefault="00C24B05" w:rsidP="00C24B05">
            <w:pPr>
              <w:rPr>
                <w:b/>
                <w:bCs/>
              </w:rPr>
            </w:pPr>
            <w:r w:rsidRPr="00C24B05">
              <w:rPr>
                <w:b/>
                <w:bCs/>
              </w:rPr>
              <w:t>Agent Role</w:t>
            </w:r>
          </w:p>
        </w:tc>
        <w:tc>
          <w:tcPr>
            <w:tcW w:w="0" w:type="auto"/>
            <w:vAlign w:val="center"/>
            <w:hideMark/>
          </w:tcPr>
          <w:p w14:paraId="5B89FDB9" w14:textId="77777777" w:rsidR="00C24B05" w:rsidRPr="00C24B05" w:rsidRDefault="00C24B05" w:rsidP="00C24B05">
            <w:pPr>
              <w:rPr>
                <w:b/>
                <w:bCs/>
              </w:rPr>
            </w:pPr>
            <w:r w:rsidRPr="00C24B0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7D77959" w14:textId="77777777" w:rsidR="00C24B05" w:rsidRPr="00C24B05" w:rsidRDefault="00C24B05" w:rsidP="00C24B05">
            <w:pPr>
              <w:rPr>
                <w:b/>
                <w:bCs/>
              </w:rPr>
            </w:pPr>
            <w:r w:rsidRPr="00C24B05">
              <w:rPr>
                <w:b/>
                <w:bCs/>
              </w:rPr>
              <w:t>Core Inputs</w:t>
            </w:r>
          </w:p>
        </w:tc>
        <w:tc>
          <w:tcPr>
            <w:tcW w:w="0" w:type="auto"/>
            <w:vAlign w:val="center"/>
            <w:hideMark/>
          </w:tcPr>
          <w:p w14:paraId="00572EB1" w14:textId="77777777" w:rsidR="00C24B05" w:rsidRPr="00C24B05" w:rsidRDefault="00C24B05" w:rsidP="00C24B05">
            <w:pPr>
              <w:rPr>
                <w:b/>
                <w:bCs/>
              </w:rPr>
            </w:pPr>
            <w:r w:rsidRPr="00C24B05">
              <w:rPr>
                <w:b/>
                <w:bCs/>
              </w:rPr>
              <w:t>Outputs</w:t>
            </w:r>
          </w:p>
        </w:tc>
      </w:tr>
      <w:tr w:rsidR="00C24B05" w:rsidRPr="00C24B05" w14:paraId="6AECE416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C089" w14:textId="77777777" w:rsidR="00C24B05" w:rsidRPr="00C24B05" w:rsidRDefault="00C24B05" w:rsidP="00C24B05">
            <w:r w:rsidRPr="00C24B05">
              <w:rPr>
                <w:b/>
                <w:bCs/>
              </w:rPr>
              <w:t>1. LC Extractor Agent</w:t>
            </w:r>
          </w:p>
        </w:tc>
        <w:tc>
          <w:tcPr>
            <w:tcW w:w="0" w:type="auto"/>
            <w:vAlign w:val="center"/>
            <w:hideMark/>
          </w:tcPr>
          <w:p w14:paraId="430B2D99" w14:textId="77777777" w:rsidR="00C24B05" w:rsidRPr="00C24B05" w:rsidRDefault="00C24B05" w:rsidP="00C24B05">
            <w:r w:rsidRPr="00C24B05">
              <w:t>Parse and extract LC terms (amount, expiry, ports, latest shipment, documents required, etc.)</w:t>
            </w:r>
          </w:p>
        </w:tc>
        <w:tc>
          <w:tcPr>
            <w:tcW w:w="0" w:type="auto"/>
            <w:vAlign w:val="center"/>
            <w:hideMark/>
          </w:tcPr>
          <w:p w14:paraId="1EE11AA7" w14:textId="77777777" w:rsidR="00C24B05" w:rsidRPr="00C24B05" w:rsidRDefault="00C24B05" w:rsidP="00C24B05">
            <w:r w:rsidRPr="00C24B05">
              <w:t>LC PDF or MT700 Swift message</w:t>
            </w:r>
          </w:p>
        </w:tc>
        <w:tc>
          <w:tcPr>
            <w:tcW w:w="0" w:type="auto"/>
            <w:vAlign w:val="center"/>
            <w:hideMark/>
          </w:tcPr>
          <w:p w14:paraId="3CC84ADD" w14:textId="77777777" w:rsidR="00C24B05" w:rsidRPr="00C24B05" w:rsidRDefault="00C24B05" w:rsidP="00C24B05">
            <w:r w:rsidRPr="00C24B05">
              <w:t>Structured JSON with LC terms</w:t>
            </w:r>
          </w:p>
        </w:tc>
      </w:tr>
      <w:tr w:rsidR="00C24B05" w:rsidRPr="00C24B05" w14:paraId="4CFE7777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1E19" w14:textId="77777777" w:rsidR="00C24B05" w:rsidRPr="00C24B05" w:rsidRDefault="00C24B05" w:rsidP="00C24B05">
            <w:r w:rsidRPr="00C24B05">
              <w:rPr>
                <w:b/>
                <w:bCs/>
              </w:rPr>
              <w:t>2. Document Classifier Agent</w:t>
            </w:r>
          </w:p>
        </w:tc>
        <w:tc>
          <w:tcPr>
            <w:tcW w:w="0" w:type="auto"/>
            <w:vAlign w:val="center"/>
            <w:hideMark/>
          </w:tcPr>
          <w:p w14:paraId="4F4A7388" w14:textId="77777777" w:rsidR="00C24B05" w:rsidRPr="00C24B05" w:rsidRDefault="00C24B05" w:rsidP="00C24B05">
            <w:r w:rsidRPr="00C24B05">
              <w:t>Classify uploaded documents (e.g. Invoice, BL, CO, etc.) and match to LC requirements</w:t>
            </w:r>
          </w:p>
        </w:tc>
        <w:tc>
          <w:tcPr>
            <w:tcW w:w="0" w:type="auto"/>
            <w:vAlign w:val="center"/>
            <w:hideMark/>
          </w:tcPr>
          <w:p w14:paraId="763F0910" w14:textId="77777777" w:rsidR="00C24B05" w:rsidRPr="00C24B05" w:rsidRDefault="00C24B05" w:rsidP="00C24B05">
            <w:r w:rsidRPr="00C24B05">
              <w:t>Trade document set (PDF or scanned images)</w:t>
            </w:r>
          </w:p>
        </w:tc>
        <w:tc>
          <w:tcPr>
            <w:tcW w:w="0" w:type="auto"/>
            <w:vAlign w:val="center"/>
            <w:hideMark/>
          </w:tcPr>
          <w:p w14:paraId="6B4B90CA" w14:textId="77777777" w:rsidR="00C24B05" w:rsidRPr="00C24B05" w:rsidRDefault="00C24B05" w:rsidP="00C24B05">
            <w:r w:rsidRPr="00C24B05">
              <w:t>Document-type-tagged data</w:t>
            </w:r>
          </w:p>
        </w:tc>
      </w:tr>
      <w:tr w:rsidR="00C24B05" w:rsidRPr="00C24B05" w14:paraId="32E65FDA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E13A" w14:textId="77777777" w:rsidR="00C24B05" w:rsidRPr="00C24B05" w:rsidRDefault="00C24B05" w:rsidP="00C24B05">
            <w:r w:rsidRPr="00C24B05">
              <w:rPr>
                <w:b/>
                <w:bCs/>
              </w:rPr>
              <w:t>3. Data Extraction Agent</w:t>
            </w:r>
          </w:p>
        </w:tc>
        <w:tc>
          <w:tcPr>
            <w:tcW w:w="0" w:type="auto"/>
            <w:vAlign w:val="center"/>
            <w:hideMark/>
          </w:tcPr>
          <w:p w14:paraId="1C825579" w14:textId="77777777" w:rsidR="00C24B05" w:rsidRPr="00C24B05" w:rsidRDefault="00C24B05" w:rsidP="00C24B05">
            <w:r w:rsidRPr="00C24B05">
              <w:t>Extract key fields (e.g., invoice value, BL shipper, CO origin) from each document</w:t>
            </w:r>
          </w:p>
        </w:tc>
        <w:tc>
          <w:tcPr>
            <w:tcW w:w="0" w:type="auto"/>
            <w:vAlign w:val="center"/>
            <w:hideMark/>
          </w:tcPr>
          <w:p w14:paraId="4F15CFE8" w14:textId="77777777" w:rsidR="00C24B05" w:rsidRPr="00C24B05" w:rsidRDefault="00C24B05" w:rsidP="00C24B05">
            <w:r w:rsidRPr="00C24B05">
              <w:t>Tagged documents</w:t>
            </w:r>
          </w:p>
        </w:tc>
        <w:tc>
          <w:tcPr>
            <w:tcW w:w="0" w:type="auto"/>
            <w:vAlign w:val="center"/>
            <w:hideMark/>
          </w:tcPr>
          <w:p w14:paraId="12D5E607" w14:textId="77777777" w:rsidR="00C24B05" w:rsidRPr="00C24B05" w:rsidRDefault="00C24B05" w:rsidP="00C24B05">
            <w:r w:rsidRPr="00C24B05">
              <w:t>JSON of extracted fields by doc</w:t>
            </w:r>
          </w:p>
        </w:tc>
      </w:tr>
      <w:tr w:rsidR="00C24B05" w:rsidRPr="00C24B05" w14:paraId="39560F5E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08B5" w14:textId="77777777" w:rsidR="00C24B05" w:rsidRPr="00C24B05" w:rsidRDefault="00C24B05" w:rsidP="00C24B05">
            <w:r w:rsidRPr="00C24B05">
              <w:rPr>
                <w:b/>
                <w:bCs/>
              </w:rPr>
              <w:lastRenderedPageBreak/>
              <w:t>4. Compliance Validator Agent</w:t>
            </w:r>
          </w:p>
        </w:tc>
        <w:tc>
          <w:tcPr>
            <w:tcW w:w="0" w:type="auto"/>
            <w:vAlign w:val="center"/>
            <w:hideMark/>
          </w:tcPr>
          <w:p w14:paraId="2872F1C7" w14:textId="77777777" w:rsidR="00C24B05" w:rsidRPr="00C24B05" w:rsidRDefault="00C24B05" w:rsidP="00C24B05">
            <w:r w:rsidRPr="00C24B05">
              <w:t>Compare each document’s content with LC terms &amp; UCP 600/ISBP 821 rules</w:t>
            </w:r>
          </w:p>
        </w:tc>
        <w:tc>
          <w:tcPr>
            <w:tcW w:w="0" w:type="auto"/>
            <w:vAlign w:val="center"/>
            <w:hideMark/>
          </w:tcPr>
          <w:p w14:paraId="5CB239F4" w14:textId="77777777" w:rsidR="00C24B05" w:rsidRPr="00C24B05" w:rsidRDefault="00C24B05" w:rsidP="00C24B05">
            <w:r w:rsidRPr="00C24B05">
              <w:t>LC terms + extracted doc data</w:t>
            </w:r>
          </w:p>
        </w:tc>
        <w:tc>
          <w:tcPr>
            <w:tcW w:w="0" w:type="auto"/>
            <w:vAlign w:val="center"/>
            <w:hideMark/>
          </w:tcPr>
          <w:p w14:paraId="3C663D9A" w14:textId="77777777" w:rsidR="00C24B05" w:rsidRPr="00C24B05" w:rsidRDefault="00C24B05" w:rsidP="00C24B05">
            <w:r w:rsidRPr="00C24B05">
              <w:t>List of compliant/non-compliant items</w:t>
            </w:r>
          </w:p>
        </w:tc>
      </w:tr>
      <w:tr w:rsidR="00C24B05" w:rsidRPr="00C24B05" w14:paraId="30DCC95A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85B7F" w14:textId="77777777" w:rsidR="00C24B05" w:rsidRPr="00C24B05" w:rsidRDefault="00C24B05" w:rsidP="00C24B05">
            <w:r w:rsidRPr="00C24B05">
              <w:rPr>
                <w:b/>
                <w:bCs/>
              </w:rPr>
              <w:t>5. Discrepancy Identification Agent</w:t>
            </w:r>
          </w:p>
        </w:tc>
        <w:tc>
          <w:tcPr>
            <w:tcW w:w="0" w:type="auto"/>
            <w:vAlign w:val="center"/>
            <w:hideMark/>
          </w:tcPr>
          <w:p w14:paraId="30FAE284" w14:textId="77777777" w:rsidR="00C24B05" w:rsidRPr="00C24B05" w:rsidRDefault="00C24B05" w:rsidP="00C24B05">
            <w:r w:rsidRPr="00C24B05">
              <w:t>Detect and explain discrepancies based on mismatches or missing items</w:t>
            </w:r>
          </w:p>
        </w:tc>
        <w:tc>
          <w:tcPr>
            <w:tcW w:w="0" w:type="auto"/>
            <w:vAlign w:val="center"/>
            <w:hideMark/>
          </w:tcPr>
          <w:p w14:paraId="23D0B174" w14:textId="77777777" w:rsidR="00C24B05" w:rsidRPr="00C24B05" w:rsidRDefault="00C24B05" w:rsidP="00C24B05">
            <w:r w:rsidRPr="00C24B05">
              <w:t>Compliance results</w:t>
            </w:r>
          </w:p>
        </w:tc>
        <w:tc>
          <w:tcPr>
            <w:tcW w:w="0" w:type="auto"/>
            <w:vAlign w:val="center"/>
            <w:hideMark/>
          </w:tcPr>
          <w:p w14:paraId="18347E45" w14:textId="77777777" w:rsidR="00C24B05" w:rsidRPr="00C24B05" w:rsidRDefault="00C24B05" w:rsidP="00C24B05">
            <w:r w:rsidRPr="00C24B05">
              <w:t>Discrepancy list with ICC justification</w:t>
            </w:r>
          </w:p>
        </w:tc>
      </w:tr>
      <w:tr w:rsidR="00C24B05" w:rsidRPr="00C24B05" w14:paraId="261002BF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4296" w14:textId="77777777" w:rsidR="00C24B05" w:rsidRPr="00C24B05" w:rsidRDefault="00C24B05" w:rsidP="00C24B05">
            <w:r w:rsidRPr="00C24B05">
              <w:rPr>
                <w:b/>
                <w:bCs/>
              </w:rPr>
              <w:t>6. Decision Agent</w:t>
            </w:r>
          </w:p>
        </w:tc>
        <w:tc>
          <w:tcPr>
            <w:tcW w:w="0" w:type="auto"/>
            <w:vAlign w:val="center"/>
            <w:hideMark/>
          </w:tcPr>
          <w:p w14:paraId="2D783382" w14:textId="77777777" w:rsidR="00C24B05" w:rsidRPr="00C24B05" w:rsidRDefault="00C24B05" w:rsidP="00C24B05">
            <w:r w:rsidRPr="00C24B05">
              <w:t>Recommend whether to accept, reject, or request waiver of discrepancies</w:t>
            </w:r>
          </w:p>
        </w:tc>
        <w:tc>
          <w:tcPr>
            <w:tcW w:w="0" w:type="auto"/>
            <w:vAlign w:val="center"/>
            <w:hideMark/>
          </w:tcPr>
          <w:p w14:paraId="775CD2D9" w14:textId="77777777" w:rsidR="00C24B05" w:rsidRPr="00C24B05" w:rsidRDefault="00C24B05" w:rsidP="00C24B05">
            <w:r w:rsidRPr="00C24B05">
              <w:t>Discrepancy data, bank policy</w:t>
            </w:r>
          </w:p>
        </w:tc>
        <w:tc>
          <w:tcPr>
            <w:tcW w:w="0" w:type="auto"/>
            <w:vAlign w:val="center"/>
            <w:hideMark/>
          </w:tcPr>
          <w:p w14:paraId="3F11B9C1" w14:textId="77777777" w:rsidR="00C24B05" w:rsidRPr="00C24B05" w:rsidRDefault="00C24B05" w:rsidP="00C24B05">
            <w:r w:rsidRPr="00C24B05">
              <w:t>Recommendation with rationale</w:t>
            </w:r>
          </w:p>
        </w:tc>
      </w:tr>
      <w:tr w:rsidR="00C24B05" w:rsidRPr="00C24B05" w14:paraId="45D5A72A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26DD" w14:textId="77777777" w:rsidR="00C24B05" w:rsidRPr="00C24B05" w:rsidRDefault="00C24B05" w:rsidP="00C24B05">
            <w:r w:rsidRPr="00C24B05">
              <w:rPr>
                <w:b/>
                <w:bCs/>
              </w:rPr>
              <w:t>7. Report Generator Agent</w:t>
            </w:r>
          </w:p>
        </w:tc>
        <w:tc>
          <w:tcPr>
            <w:tcW w:w="0" w:type="auto"/>
            <w:vAlign w:val="center"/>
            <w:hideMark/>
          </w:tcPr>
          <w:p w14:paraId="514DBF15" w14:textId="77777777" w:rsidR="00C24B05" w:rsidRPr="00C24B05" w:rsidRDefault="00C24B05" w:rsidP="00C24B05">
            <w:r w:rsidRPr="00C24B05">
              <w:t>Compile a full checking report for Trade Ops</w:t>
            </w:r>
          </w:p>
        </w:tc>
        <w:tc>
          <w:tcPr>
            <w:tcW w:w="0" w:type="auto"/>
            <w:vAlign w:val="center"/>
            <w:hideMark/>
          </w:tcPr>
          <w:p w14:paraId="2EA85774" w14:textId="77777777" w:rsidR="00C24B05" w:rsidRPr="00C24B05" w:rsidRDefault="00C24B05" w:rsidP="00C24B05">
            <w:r w:rsidRPr="00C24B05">
              <w:t>All agent outputs</w:t>
            </w:r>
          </w:p>
        </w:tc>
        <w:tc>
          <w:tcPr>
            <w:tcW w:w="0" w:type="auto"/>
            <w:vAlign w:val="center"/>
            <w:hideMark/>
          </w:tcPr>
          <w:p w14:paraId="0B2FDA48" w14:textId="77777777" w:rsidR="00C24B05" w:rsidRPr="00C24B05" w:rsidRDefault="00C24B05" w:rsidP="00C24B05">
            <w:r w:rsidRPr="00C24B05">
              <w:t>LC Document Checking Report (PDF/JSON)</w:t>
            </w:r>
          </w:p>
        </w:tc>
      </w:tr>
      <w:tr w:rsidR="00C24B05" w:rsidRPr="00C24B05" w14:paraId="7E25DD6C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DA23" w14:textId="77777777" w:rsidR="00C24B05" w:rsidRPr="00C24B05" w:rsidRDefault="00C24B05" w:rsidP="00C24B05">
            <w:r w:rsidRPr="00C24B05">
              <w:rPr>
                <w:b/>
                <w:bCs/>
              </w:rPr>
              <w:t>8. Feedback &amp; Learning Agent</w:t>
            </w:r>
            <w:r w:rsidRPr="00C24B05">
              <w:t xml:space="preserve"> </w:t>
            </w:r>
            <w:r w:rsidRPr="00C24B05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740F4F6C" w14:textId="77777777" w:rsidR="00C24B05" w:rsidRPr="00C24B05" w:rsidRDefault="00C24B05" w:rsidP="00C24B05">
            <w:r w:rsidRPr="00C24B05">
              <w:t>Learn from user overrides (e.g. waived discrepancies) to improve logic</w:t>
            </w:r>
          </w:p>
        </w:tc>
        <w:tc>
          <w:tcPr>
            <w:tcW w:w="0" w:type="auto"/>
            <w:vAlign w:val="center"/>
            <w:hideMark/>
          </w:tcPr>
          <w:p w14:paraId="0A66D2DB" w14:textId="77777777" w:rsidR="00C24B05" w:rsidRPr="00C24B05" w:rsidRDefault="00C24B05" w:rsidP="00C24B05">
            <w:r w:rsidRPr="00C24B05">
              <w:t>Manual corrections</w:t>
            </w:r>
          </w:p>
        </w:tc>
        <w:tc>
          <w:tcPr>
            <w:tcW w:w="0" w:type="auto"/>
            <w:vAlign w:val="center"/>
            <w:hideMark/>
          </w:tcPr>
          <w:p w14:paraId="25B3CF56" w14:textId="77777777" w:rsidR="00C24B05" w:rsidRPr="00C24B05" w:rsidRDefault="00C24B05" w:rsidP="00C24B05">
            <w:r w:rsidRPr="00C24B05">
              <w:t>Updated prompt/knowledge for validators</w:t>
            </w:r>
          </w:p>
        </w:tc>
      </w:tr>
    </w:tbl>
    <w:p w14:paraId="0DAC6782" w14:textId="77777777" w:rsidR="00C24B05" w:rsidRPr="00C24B05" w:rsidRDefault="00000000" w:rsidP="00C24B05">
      <w:r>
        <w:pict w14:anchorId="5392DAB8">
          <v:rect id="_x0000_i1027" style="width:0;height:1.5pt" o:hralign="center" o:hrstd="t" o:hr="t" fillcolor="#a0a0a0" stroked="f"/>
        </w:pict>
      </w:r>
    </w:p>
    <w:p w14:paraId="2A0B8FAA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⚙️</w:t>
      </w:r>
      <w:r w:rsidRPr="00C24B05">
        <w:rPr>
          <w:b/>
          <w:bCs/>
        </w:rPr>
        <w:t xml:space="preserve"> Integration with Tools</w:t>
      </w:r>
    </w:p>
    <w:p w14:paraId="18933165" w14:textId="77777777" w:rsidR="00C24B05" w:rsidRPr="00C24B05" w:rsidRDefault="00C24B05" w:rsidP="00C24B05">
      <w:pPr>
        <w:numPr>
          <w:ilvl w:val="0"/>
          <w:numId w:val="1"/>
        </w:numPr>
      </w:pPr>
      <w:r w:rsidRPr="00C24B05">
        <w:rPr>
          <w:b/>
          <w:bCs/>
        </w:rPr>
        <w:t>OCR</w:t>
      </w:r>
      <w:r w:rsidRPr="00C24B05">
        <w:t xml:space="preserve"> for scanned documents: Tesseract, Google Vision, or Azure OCR</w:t>
      </w:r>
    </w:p>
    <w:p w14:paraId="61DAB1DA" w14:textId="77777777" w:rsidR="00C24B05" w:rsidRPr="00C24B05" w:rsidRDefault="00C24B05" w:rsidP="00C24B05">
      <w:pPr>
        <w:numPr>
          <w:ilvl w:val="0"/>
          <w:numId w:val="1"/>
        </w:numPr>
      </w:pPr>
      <w:r w:rsidRPr="00C24B05">
        <w:rPr>
          <w:b/>
          <w:bCs/>
        </w:rPr>
        <w:t>LLMs</w:t>
      </w:r>
      <w:r w:rsidRPr="00C24B05">
        <w:t>: For UCP/ISBP reasoning and extraction (GPT-4o, Claude, etc.)</w:t>
      </w:r>
    </w:p>
    <w:p w14:paraId="1DE5E0F3" w14:textId="77777777" w:rsidR="00C24B05" w:rsidRPr="00C24B05" w:rsidRDefault="00C24B05" w:rsidP="00C24B05">
      <w:pPr>
        <w:numPr>
          <w:ilvl w:val="0"/>
          <w:numId w:val="1"/>
        </w:numPr>
      </w:pPr>
      <w:r w:rsidRPr="00C24B05">
        <w:rPr>
          <w:b/>
          <w:bCs/>
        </w:rPr>
        <w:t>Rule engine</w:t>
      </w:r>
      <w:r w:rsidRPr="00C24B05">
        <w:t>: For hard-coded validations (e.g., date formats, field presence)</w:t>
      </w:r>
    </w:p>
    <w:p w14:paraId="16F37B35" w14:textId="77777777" w:rsidR="00C24B05" w:rsidRPr="00C24B05" w:rsidRDefault="00C24B05" w:rsidP="00C24B05">
      <w:pPr>
        <w:numPr>
          <w:ilvl w:val="0"/>
          <w:numId w:val="1"/>
        </w:numPr>
      </w:pPr>
      <w:r w:rsidRPr="00C24B05">
        <w:rPr>
          <w:b/>
          <w:bCs/>
        </w:rPr>
        <w:t>PDF parser</w:t>
      </w:r>
      <w:r w:rsidRPr="00C24B05">
        <w:t xml:space="preserve">: </w:t>
      </w:r>
      <w:proofErr w:type="spellStart"/>
      <w:r w:rsidRPr="00C24B05">
        <w:t>PyMuPDF</w:t>
      </w:r>
      <w:proofErr w:type="spellEnd"/>
      <w:r w:rsidRPr="00C24B05">
        <w:t xml:space="preserve">, </w:t>
      </w:r>
      <w:proofErr w:type="spellStart"/>
      <w:r w:rsidRPr="00C24B05">
        <w:t>PDFMiner</w:t>
      </w:r>
      <w:proofErr w:type="spellEnd"/>
      <w:r w:rsidRPr="00C24B05">
        <w:t xml:space="preserve">, or </w:t>
      </w:r>
      <w:proofErr w:type="spellStart"/>
      <w:r w:rsidRPr="00C24B05">
        <w:t>LayoutLM</w:t>
      </w:r>
      <w:proofErr w:type="spellEnd"/>
      <w:r w:rsidRPr="00C24B05">
        <w:t xml:space="preserve"> for structured extraction</w:t>
      </w:r>
    </w:p>
    <w:p w14:paraId="15CA6B2F" w14:textId="77777777" w:rsidR="00C24B05" w:rsidRPr="00C24B05" w:rsidRDefault="00000000" w:rsidP="00C24B05">
      <w:r>
        <w:pict w14:anchorId="43DDB40A">
          <v:rect id="_x0000_i1028" style="width:0;height:1.5pt" o:hralign="center" o:hrstd="t" o:hr="t" fillcolor="#a0a0a0" stroked="f"/>
        </w:pict>
      </w:r>
    </w:p>
    <w:p w14:paraId="117EB621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📂</w:t>
      </w:r>
      <w:r w:rsidRPr="00C24B05">
        <w:rPr>
          <w:b/>
          <w:bCs/>
        </w:rPr>
        <w:t xml:space="preserve"> Example Flow</w:t>
      </w:r>
    </w:p>
    <w:p w14:paraId="451DD17A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lastRenderedPageBreak/>
        <w:t>User uploads LC (MT700) and 7 trade documents (Invoice, BL, Packing List, etc.)</w:t>
      </w:r>
    </w:p>
    <w:p w14:paraId="23FA05B8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LC Extractor Agent parses MT700 to JSON LC format.</w:t>
      </w:r>
    </w:p>
    <w:p w14:paraId="49BA39DC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Document Classifier Agent tags the uploaded files.</w:t>
      </w:r>
    </w:p>
    <w:p w14:paraId="084A9AD8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Data Extraction Agent parses fields like:</w:t>
      </w:r>
    </w:p>
    <w:p w14:paraId="312315DB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Invoice amount, date, terms</w:t>
      </w:r>
    </w:p>
    <w:p w14:paraId="2A0A2DAE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BL port of loading/discharge</w:t>
      </w:r>
    </w:p>
    <w:p w14:paraId="63872BC0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Certificate country of origin</w:t>
      </w:r>
    </w:p>
    <w:p w14:paraId="53A63FC9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Compliance Validator Agent checks:</w:t>
      </w:r>
    </w:p>
    <w:p w14:paraId="2BE9F676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Is invoice amount ≤ LC amount?</w:t>
      </w:r>
    </w:p>
    <w:p w14:paraId="49A0CAAF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Is port of discharge as per LC?</w:t>
      </w:r>
    </w:p>
    <w:p w14:paraId="388C6FCB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Is BL signed and dated before latest shipment?</w:t>
      </w:r>
    </w:p>
    <w:p w14:paraId="7EA99EE0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Discrepancy Agent finds missing or mismatched fields.</w:t>
      </w:r>
    </w:p>
    <w:p w14:paraId="4C40F94D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Decision Agent uses bank policy (e.g., accept typographical discrepancy) to recommend "Accept with Waiver."</w:t>
      </w:r>
    </w:p>
    <w:p w14:paraId="73A8D79C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Report Generator outputs PDF summary with UCP references.</w:t>
      </w:r>
    </w:p>
    <w:p w14:paraId="2F64774E" w14:textId="77777777" w:rsidR="00C24B05" w:rsidRPr="00C24B05" w:rsidRDefault="00000000" w:rsidP="00C24B05">
      <w:r>
        <w:pict w14:anchorId="2B50AC64">
          <v:rect id="_x0000_i1029" style="width:0;height:1.5pt" o:hralign="center" o:hrstd="t" o:hr="t" fillcolor="#a0a0a0" stroked="f"/>
        </w:pict>
      </w:r>
    </w:p>
    <w:p w14:paraId="3C41BA16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✅</w:t>
      </w:r>
      <w:r w:rsidRPr="00C24B05">
        <w:rPr>
          <w:b/>
          <w:bCs/>
        </w:rPr>
        <w:t xml:space="preserve"> Real-World Extension</w:t>
      </w:r>
    </w:p>
    <w:p w14:paraId="408CB429" w14:textId="192B91AB" w:rsidR="00C24B05" w:rsidRPr="00C24B05" w:rsidRDefault="00C24B05" w:rsidP="00C24B05">
      <w:pPr>
        <w:numPr>
          <w:ilvl w:val="0"/>
          <w:numId w:val="3"/>
        </w:numPr>
      </w:pPr>
      <w:r w:rsidRPr="00C24B05">
        <w:t xml:space="preserve">Integration into </w:t>
      </w:r>
      <w:r w:rsidRPr="00C24B05">
        <w:rPr>
          <w:b/>
          <w:bCs/>
        </w:rPr>
        <w:t>back-office workflow tools</w:t>
      </w:r>
      <w:r w:rsidRPr="00C24B05">
        <w:t xml:space="preserve"> like </w:t>
      </w:r>
      <w:proofErr w:type="spellStart"/>
      <w:r w:rsidR="00C83A74">
        <w:rPr>
          <w:rFonts w:hint="eastAsia"/>
        </w:rPr>
        <w:t>Eximbills</w:t>
      </w:r>
      <w:proofErr w:type="spellEnd"/>
      <w:r w:rsidR="00C83A74">
        <w:rPr>
          <w:rFonts w:hint="eastAsia"/>
        </w:rPr>
        <w:t xml:space="preserve">, </w:t>
      </w:r>
      <w:r w:rsidRPr="00C24B05">
        <w:t xml:space="preserve">Finastra, </w:t>
      </w:r>
      <w:proofErr w:type="spellStart"/>
      <w:r w:rsidRPr="00C24B05">
        <w:t>Surecomp</w:t>
      </w:r>
      <w:proofErr w:type="spellEnd"/>
      <w:r w:rsidRPr="00C24B05">
        <w:t>, or Oracle Trade Finance</w:t>
      </w:r>
    </w:p>
    <w:p w14:paraId="70E85E63" w14:textId="77777777" w:rsidR="00C24B05" w:rsidRPr="00C24B05" w:rsidRDefault="00C24B05" w:rsidP="00C24B05">
      <w:pPr>
        <w:numPr>
          <w:ilvl w:val="0"/>
          <w:numId w:val="3"/>
        </w:numPr>
      </w:pPr>
      <w:r w:rsidRPr="00C24B05">
        <w:t xml:space="preserve">API bridge to </w:t>
      </w:r>
      <w:r w:rsidRPr="00C24B05">
        <w:rPr>
          <w:b/>
          <w:bCs/>
        </w:rPr>
        <w:t>SWIFT Alliance Access</w:t>
      </w:r>
      <w:r w:rsidRPr="00C24B05">
        <w:t xml:space="preserve"> for MT700/707/750/999 parsing</w:t>
      </w:r>
    </w:p>
    <w:p w14:paraId="1D79DF79" w14:textId="77777777" w:rsidR="00C24B05" w:rsidRPr="00C24B05" w:rsidRDefault="00C24B05" w:rsidP="00C24B05">
      <w:pPr>
        <w:numPr>
          <w:ilvl w:val="0"/>
          <w:numId w:val="3"/>
        </w:numPr>
      </w:pPr>
      <w:r w:rsidRPr="00C24B05">
        <w:t xml:space="preserve">Fine-tuning on </w:t>
      </w:r>
      <w:r w:rsidRPr="00C24B05">
        <w:rPr>
          <w:b/>
          <w:bCs/>
        </w:rPr>
        <w:t>internal discrepancy archives</w:t>
      </w:r>
      <w:r w:rsidRPr="00C24B05">
        <w:t xml:space="preserve"> to improve Agent judgment</w:t>
      </w:r>
    </w:p>
    <w:p w14:paraId="677EE0D3" w14:textId="77777777" w:rsidR="00C24B05" w:rsidRPr="00C24B05" w:rsidRDefault="00000000" w:rsidP="00C24B05">
      <w:r>
        <w:pict w14:anchorId="50F23A1D">
          <v:rect id="_x0000_i1030" style="width:0;height:1.5pt" o:hralign="center" o:hrstd="t" o:hr="t" fillcolor="#a0a0a0" stroked="f"/>
        </w:pict>
      </w:r>
    </w:p>
    <w:p w14:paraId="0983DD84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🔐</w:t>
      </w:r>
      <w:r w:rsidRPr="00C24B05">
        <w:rPr>
          <w:b/>
          <w:bCs/>
        </w:rPr>
        <w:t xml:space="preserve"> Compliance Consideration</w:t>
      </w:r>
    </w:p>
    <w:p w14:paraId="22D5C2C8" w14:textId="77777777" w:rsidR="00C24B05" w:rsidRPr="00C24B05" w:rsidRDefault="00C24B05" w:rsidP="00C24B05">
      <w:pPr>
        <w:numPr>
          <w:ilvl w:val="0"/>
          <w:numId w:val="4"/>
        </w:numPr>
      </w:pPr>
      <w:r w:rsidRPr="00C24B05">
        <w:t xml:space="preserve">All outputs should </w:t>
      </w:r>
      <w:r w:rsidRPr="00C24B05">
        <w:rPr>
          <w:b/>
          <w:bCs/>
        </w:rPr>
        <w:t>cite UCP/ISBP clauses</w:t>
      </w:r>
      <w:r w:rsidRPr="00C24B05">
        <w:t xml:space="preserve"> (e.g., “ISBP 745 para 25(a)”)</w:t>
      </w:r>
    </w:p>
    <w:p w14:paraId="7D9E4479" w14:textId="77777777" w:rsidR="00C24B05" w:rsidRPr="00C24B05" w:rsidRDefault="00C24B05" w:rsidP="00C24B05">
      <w:pPr>
        <w:numPr>
          <w:ilvl w:val="0"/>
          <w:numId w:val="4"/>
        </w:numPr>
      </w:pPr>
      <w:r w:rsidRPr="00C24B05">
        <w:t xml:space="preserve">System must support </w:t>
      </w:r>
      <w:r w:rsidRPr="00C24B05">
        <w:rPr>
          <w:b/>
          <w:bCs/>
        </w:rPr>
        <w:t>auditable logs</w:t>
      </w:r>
      <w:r w:rsidRPr="00C24B05">
        <w:t xml:space="preserve"> for compliance review</w:t>
      </w:r>
    </w:p>
    <w:p w14:paraId="3BB5E3A6" w14:textId="77777777" w:rsidR="00C24B05" w:rsidRPr="00C24B05" w:rsidRDefault="00C24B05" w:rsidP="00C24B05">
      <w:pPr>
        <w:numPr>
          <w:ilvl w:val="0"/>
          <w:numId w:val="4"/>
        </w:numPr>
      </w:pPr>
      <w:r w:rsidRPr="00C24B05">
        <w:t>Manual override by LC checker must be preserved</w:t>
      </w:r>
    </w:p>
    <w:p w14:paraId="4BEB1D5D" w14:textId="77777777" w:rsidR="00C24B05" w:rsidRPr="00C24B05" w:rsidRDefault="00000000" w:rsidP="00C24B05">
      <w:r>
        <w:lastRenderedPageBreak/>
        <w:pict w14:anchorId="77AC56CE">
          <v:rect id="_x0000_i1031" style="width:0;height:1.5pt" o:hralign="center" o:hrstd="t" o:hr="t" fillcolor="#a0a0a0" stroked="f"/>
        </w:pict>
      </w:r>
    </w:p>
    <w:p w14:paraId="15D24C42" w14:textId="187AD7E1" w:rsidR="00C24B05" w:rsidRDefault="00C24B05" w:rsidP="00C24B05">
      <w:r>
        <w:rPr>
          <w:rFonts w:hint="eastAsia"/>
          <w:b/>
          <w:bCs/>
        </w:rPr>
        <w:t>D</w:t>
      </w:r>
      <w:r w:rsidRPr="00C24B05">
        <w:rPr>
          <w:b/>
          <w:bCs/>
        </w:rPr>
        <w:t>emo architecture diagram</w:t>
      </w:r>
      <w:r w:rsidRPr="00C24B05">
        <w:t xml:space="preserve"> </w:t>
      </w:r>
    </w:p>
    <w:p w14:paraId="31215C3B" w14:textId="24BA7C6E" w:rsidR="00C24B05" w:rsidRPr="00C24B05" w:rsidRDefault="00C24B05" w:rsidP="00C24B05">
      <w:r>
        <w:rPr>
          <w:noProof/>
        </w:rPr>
        <w:drawing>
          <wp:inline distT="0" distB="0" distL="0" distR="0" wp14:anchorId="511771B7" wp14:editId="52B170F9">
            <wp:extent cx="5486400" cy="5486400"/>
            <wp:effectExtent l="0" t="0" r="0" b="0"/>
            <wp:docPr id="1721840003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B9EC" w14:textId="1D1F7862" w:rsidR="00D25E04" w:rsidRDefault="00D25E04">
      <w:r>
        <w:br w:type="page"/>
      </w:r>
    </w:p>
    <w:p w14:paraId="1B2CFE7E" w14:textId="77777777" w:rsidR="00EC6944" w:rsidRDefault="00D25E04" w:rsidP="00EC6944">
      <w:pPr>
        <w:rPr>
          <w:b/>
          <w:bCs/>
        </w:rPr>
      </w:pPr>
      <w:r w:rsidRPr="00EC6944">
        <w:rPr>
          <w:b/>
          <w:bCs/>
        </w:rPr>
        <w:lastRenderedPageBreak/>
        <w:t>Code Example</w:t>
      </w:r>
      <w:r w:rsidR="00A228B4" w:rsidRPr="00EC6944">
        <w:rPr>
          <w:b/>
          <w:bCs/>
        </w:rPr>
        <w:br/>
      </w:r>
    </w:p>
    <w:p w14:paraId="61FE1A0D" w14:textId="5C5A9C5A" w:rsidR="00D25E04" w:rsidRPr="00EC6944" w:rsidRDefault="00EC6944" w:rsidP="00EC6944">
      <w:pPr>
        <w:pStyle w:val="ListParagraph"/>
        <w:numPr>
          <w:ilvl w:val="0"/>
          <w:numId w:val="5"/>
        </w:numPr>
        <w:rPr>
          <w:b/>
          <w:bCs/>
        </w:rPr>
      </w:pPr>
      <w:r w:rsidRPr="00EC6944">
        <w:rPr>
          <w:i/>
          <w:iCs/>
        </w:rPr>
        <w:t>LLM =&gt;</w:t>
      </w:r>
      <w:r w:rsidR="00D25E04" w:rsidRPr="00EC6944">
        <w:rPr>
          <w:i/>
          <w:iCs/>
        </w:rPr>
        <w:t xml:space="preserve"> lc_doc_check_</w:t>
      </w:r>
      <w:r w:rsidR="00A228B4" w:rsidRPr="00EC6944">
        <w:rPr>
          <w:i/>
          <w:iCs/>
        </w:rPr>
        <w:t>llm</w:t>
      </w:r>
      <w:r w:rsidR="00D25E04" w:rsidRPr="00EC6944">
        <w:rPr>
          <w:i/>
          <w:iCs/>
        </w:rPr>
        <w:t>.py</w:t>
      </w:r>
      <w:r w:rsidR="00A228B4" w:rsidRPr="00EC6944">
        <w:rPr>
          <w:i/>
          <w:iCs/>
        </w:rPr>
        <w:t xml:space="preserve"> </w:t>
      </w:r>
      <w:r w:rsidRPr="00EC6944">
        <w:rPr>
          <w:i/>
          <w:iCs/>
        </w:rPr>
        <w:t xml:space="preserve"> </w:t>
      </w:r>
    </w:p>
    <w:p w14:paraId="3DBCD995" w14:textId="3F4E126A" w:rsidR="00D25E04" w:rsidRPr="00EC6944" w:rsidRDefault="00EC6944" w:rsidP="00EC6944">
      <w:pPr>
        <w:pStyle w:val="ListParagraph"/>
        <w:numPr>
          <w:ilvl w:val="0"/>
          <w:numId w:val="5"/>
        </w:numPr>
        <w:rPr>
          <w:i/>
          <w:iCs/>
        </w:rPr>
      </w:pPr>
      <w:r w:rsidRPr="00EC6944">
        <w:rPr>
          <w:i/>
          <w:iCs/>
        </w:rPr>
        <w:t xml:space="preserve">Agent SDK =&gt; </w:t>
      </w:r>
      <w:r w:rsidR="00D25E04" w:rsidRPr="00EC6944">
        <w:rPr>
          <w:i/>
          <w:iCs/>
        </w:rPr>
        <w:t>lc_doc_check_agentsdk.py</w:t>
      </w:r>
    </w:p>
    <w:sectPr w:rsidR="00D25E04" w:rsidRPr="00EC69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F7F"/>
    <w:multiLevelType w:val="multilevel"/>
    <w:tmpl w:val="FA1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4197B"/>
    <w:multiLevelType w:val="multilevel"/>
    <w:tmpl w:val="97D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3E65"/>
    <w:multiLevelType w:val="hybridMultilevel"/>
    <w:tmpl w:val="F0E0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4BF3"/>
    <w:multiLevelType w:val="multilevel"/>
    <w:tmpl w:val="F2C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13C78"/>
    <w:multiLevelType w:val="multilevel"/>
    <w:tmpl w:val="2B7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247265">
    <w:abstractNumId w:val="1"/>
  </w:num>
  <w:num w:numId="2" w16cid:durableId="1966547496">
    <w:abstractNumId w:val="4"/>
  </w:num>
  <w:num w:numId="3" w16cid:durableId="111362025">
    <w:abstractNumId w:val="3"/>
  </w:num>
  <w:num w:numId="4" w16cid:durableId="2042777636">
    <w:abstractNumId w:val="0"/>
  </w:num>
  <w:num w:numId="5" w16cid:durableId="858815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05"/>
    <w:rsid w:val="000D2F71"/>
    <w:rsid w:val="00665133"/>
    <w:rsid w:val="00760F7A"/>
    <w:rsid w:val="009B359F"/>
    <w:rsid w:val="00A228B4"/>
    <w:rsid w:val="00A652CE"/>
    <w:rsid w:val="00C24B05"/>
    <w:rsid w:val="00C83A74"/>
    <w:rsid w:val="00D25E04"/>
    <w:rsid w:val="00E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5476"/>
  <w15:chartTrackingRefBased/>
  <w15:docId w15:val="{17FA75BA-A110-4A27-B99F-8C095721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5</cp:revision>
  <dcterms:created xsi:type="dcterms:W3CDTF">2025-06-15T07:13:00Z</dcterms:created>
  <dcterms:modified xsi:type="dcterms:W3CDTF">2025-06-16T04:27:00Z</dcterms:modified>
</cp:coreProperties>
</file>