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media/image1.png" ContentType="image/png"/>
  <Override PartName="/word/media/image2.png" ContentType="image/png"/>
  <Override PartName="/word/media/image3.png" ContentType="image/png"/>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b/>
          <w:b/>
          <w:sz w:val="28"/>
        </w:rPr>
      </w:pPr>
      <w:r>
        <w:rPr>
          <w:rFonts w:cs="Times New Roman" w:ascii="Times New Roman" w:hAnsi="Times New Roman"/>
          <w:b/>
          <w:sz w:val="28"/>
        </w:rPr>
      </w:r>
    </w:p>
    <w:p>
      <w:pPr>
        <w:pStyle w:val="Normal"/>
        <w:jc w:val="center"/>
        <w:rPr>
          <w:rFonts w:ascii="Times New Roman" w:hAnsi="Times New Roman" w:cs="Times New Roman"/>
          <w:sz w:val="28"/>
        </w:rPr>
      </w:pPr>
      <w:r>
        <w:rPr>
          <w:rFonts w:cs="Times New Roman" w:ascii="Times New Roman" w:hAnsi="Times New Roman"/>
          <w:b/>
          <w:sz w:val="28"/>
        </w:rPr>
        <w:t xml:space="preserve">Christian Sfeir </w:t>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b/>
          <w:b/>
          <w:sz w:val="32"/>
        </w:rPr>
      </w:pPr>
      <w:r>
        <w:rPr>
          <w:rFonts w:cs="Times New Roman" w:ascii="Times New Roman" w:hAnsi="Times New Roman"/>
          <w:b/>
          <w:sz w:val="32"/>
        </w:rPr>
        <w:t>Lab experiment 1</w:t>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center"/>
        <w:rPr>
          <w:rFonts w:ascii="Times New Roman" w:hAnsi="Times New Roman" w:cs="Times New Roman"/>
          <w:sz w:val="28"/>
        </w:rPr>
      </w:pPr>
      <w:r>
        <w:rPr>
          <w:rFonts w:cs="Times New Roman" w:ascii="Times New Roman" w:hAnsi="Times New Roman"/>
          <w:sz w:val="28"/>
        </w:rPr>
      </w:r>
    </w:p>
    <w:p>
      <w:pPr>
        <w:pStyle w:val="Normal"/>
        <w:jc w:val="both"/>
        <w:rPr>
          <w:rFonts w:ascii="Times New Roman" w:hAnsi="Times New Roman" w:cs="Times New Roman"/>
          <w:b/>
          <w:b/>
          <w:sz w:val="32"/>
          <w:u w:val="single"/>
        </w:rPr>
      </w:pPr>
      <w:r>
        <w:rPr>
          <w:rFonts w:cs="Times New Roman" w:ascii="Times New Roman" w:hAnsi="Times New Roman"/>
          <w:b/>
          <w:sz w:val="32"/>
          <w:u w:val="single"/>
        </w:rPr>
      </w:r>
    </w:p>
    <w:p>
      <w:pPr>
        <w:pStyle w:val="Normal"/>
        <w:jc w:val="both"/>
        <w:rPr>
          <w:rFonts w:ascii="Times New Roman" w:hAnsi="Times New Roman" w:cs="Times New Roman"/>
          <w:b/>
          <w:b/>
          <w:sz w:val="32"/>
          <w:u w:val="single"/>
        </w:rPr>
      </w:pPr>
      <w:r>
        <w:rPr>
          <w:rFonts w:cs="Times New Roman" w:ascii="Times New Roman" w:hAnsi="Times New Roman"/>
          <w:b/>
          <w:sz w:val="32"/>
          <w:u w:val="single"/>
        </w:rPr>
        <w:t>Objectives:</w:t>
      </w:r>
    </w:p>
    <w:p>
      <w:pPr>
        <w:pStyle w:val="Normal"/>
        <w:jc w:val="both"/>
        <w:rPr>
          <w:rFonts w:ascii="Times New Roman" w:hAnsi="Times New Roman" w:cs="Times New Roman"/>
          <w:sz w:val="24"/>
        </w:rPr>
      </w:pPr>
      <w:r>
        <w:rPr>
          <w:rFonts w:cs="Times New Roman" w:ascii="Times New Roman" w:hAnsi="Times New Roman"/>
          <w:sz w:val="24"/>
        </w:rPr>
        <w:t>The objectives of this experiment are:</w:t>
      </w:r>
    </w:p>
    <w:p>
      <w:pPr>
        <w:pStyle w:val="ListParagraph"/>
        <w:numPr>
          <w:ilvl w:val="0"/>
          <w:numId w:val="1"/>
        </w:numPr>
        <w:jc w:val="both"/>
        <w:rPr>
          <w:rFonts w:ascii="Times New Roman" w:hAnsi="Times New Roman" w:cs="Times New Roman"/>
          <w:sz w:val="24"/>
        </w:rPr>
      </w:pPr>
      <w:r>
        <w:rPr>
          <w:rFonts w:cs="Times New Roman" w:ascii="Times New Roman" w:hAnsi="Times New Roman"/>
          <w:sz w:val="24"/>
        </w:rPr>
        <w:t>For a beginner to become familiar with the CMM332 board, as well as to begin using the AxIDE terminal emulator</w:t>
      </w:r>
    </w:p>
    <w:p>
      <w:pPr>
        <w:pStyle w:val="ListParagraph"/>
        <w:numPr>
          <w:ilvl w:val="0"/>
          <w:numId w:val="1"/>
        </w:numPr>
        <w:jc w:val="both"/>
        <w:rPr>
          <w:rFonts w:ascii="Times New Roman" w:hAnsi="Times New Roman" w:cs="Times New Roman"/>
          <w:sz w:val="24"/>
        </w:rPr>
      </w:pPr>
      <w:r>
        <w:rPr>
          <w:rFonts w:cs="Times New Roman" w:ascii="Times New Roman" w:hAnsi="Times New Roman"/>
          <w:sz w:val="24"/>
        </w:rPr>
        <w:t>To learn how to create an ASCII file containing an assembly language program for the Motorola 68000 BCC</w:t>
      </w:r>
    </w:p>
    <w:p>
      <w:pPr>
        <w:pStyle w:val="ListParagraph"/>
        <w:numPr>
          <w:ilvl w:val="0"/>
          <w:numId w:val="1"/>
        </w:numPr>
        <w:jc w:val="both"/>
        <w:rPr>
          <w:rFonts w:ascii="Times New Roman" w:hAnsi="Times New Roman" w:cs="Times New Roman"/>
          <w:sz w:val="24"/>
        </w:rPr>
      </w:pPr>
      <w:r>
        <w:rPr>
          <w:rFonts w:cs="Times New Roman" w:ascii="Times New Roman" w:hAnsi="Times New Roman"/>
          <w:sz w:val="24"/>
        </w:rPr>
        <w:t>To establish communication between the computer and the and CMM332 board, as well as to program the board</w:t>
      </w:r>
    </w:p>
    <w:p>
      <w:pPr>
        <w:pStyle w:val="ListParagraph"/>
        <w:numPr>
          <w:ilvl w:val="0"/>
          <w:numId w:val="1"/>
        </w:numPr>
        <w:jc w:val="both"/>
        <w:rPr>
          <w:rFonts w:ascii="Times New Roman" w:hAnsi="Times New Roman" w:cs="Times New Roman"/>
          <w:sz w:val="24"/>
        </w:rPr>
      </w:pPr>
      <w:r>
        <w:rPr>
          <w:rFonts w:cs="Times New Roman" w:ascii="Times New Roman" w:hAnsi="Times New Roman"/>
          <w:sz w:val="24"/>
        </w:rPr>
        <w:t>To make sure the downloaded program works correctly</w:t>
      </w:r>
    </w:p>
    <w:p>
      <w:pPr>
        <w:pStyle w:val="Normal"/>
        <w:jc w:val="both"/>
        <w:rPr>
          <w:rFonts w:ascii="Times New Roman" w:hAnsi="Times New Roman" w:cs="Times New Roman"/>
          <w:b/>
          <w:b/>
          <w:sz w:val="32"/>
          <w:u w:val="single"/>
        </w:rPr>
      </w:pPr>
      <w:r>
        <w:rPr>
          <w:rFonts w:cs="Times New Roman" w:ascii="Times New Roman" w:hAnsi="Times New Roman"/>
          <w:b/>
          <w:sz w:val="32"/>
          <w:u w:val="single"/>
        </w:rPr>
      </w:r>
    </w:p>
    <w:p>
      <w:pPr>
        <w:pStyle w:val="Normal"/>
        <w:jc w:val="both"/>
        <w:rPr>
          <w:rFonts w:ascii="Times New Roman" w:hAnsi="Times New Roman" w:cs="Times New Roman"/>
          <w:b/>
          <w:b/>
          <w:sz w:val="32"/>
          <w:u w:val="single"/>
        </w:rPr>
      </w:pPr>
      <w:r>
        <w:rPr>
          <w:rFonts w:cs="Times New Roman" w:ascii="Times New Roman" w:hAnsi="Times New Roman"/>
          <w:b/>
          <w:sz w:val="32"/>
          <w:u w:val="single"/>
        </w:rPr>
        <w:t>Theory:</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t xml:space="preserve">This experiment deals with the CMM332 board which is an extension of the Motorola MC68332 BCC. The CMM332 contains a microcontroller unit, two 64K x 16 erasable programmable ROMs which use the M68CPU32BUG debug software, and finally 32k x 16-bit RAM. The CMM332 will be connected to a PC using a serial port, and the AxIDE software will be used in order to communicate with the device and will serve the purpose of an ANSI terminal emulator. </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b/>
          <w:b/>
          <w:sz w:val="32"/>
          <w:u w:val="single"/>
        </w:rPr>
      </w:pPr>
      <w:r>
        <w:rPr>
          <w:rFonts w:cs="Times New Roman" w:ascii="Times New Roman" w:hAnsi="Times New Roman"/>
          <w:b/>
          <w:sz w:val="32"/>
          <w:u w:val="single"/>
        </w:rPr>
        <w:t>Results and discussion:</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t>The CMM332 board was plugged in the computer, and the AxIDE application was set up in order to establish communication between the two machines. The first part of the experiment was to use the debugger in order to:</w:t>
      </w:r>
    </w:p>
    <w:p>
      <w:pPr>
        <w:pStyle w:val="ListParagraph"/>
        <w:numPr>
          <w:ilvl w:val="0"/>
          <w:numId w:val="2"/>
        </w:numPr>
        <w:jc w:val="both"/>
        <w:rPr>
          <w:rFonts w:ascii="Times New Roman" w:hAnsi="Times New Roman" w:cs="Times New Roman"/>
          <w:sz w:val="24"/>
        </w:rPr>
      </w:pPr>
      <w:r>
        <w:rPr>
          <w:rFonts w:cs="Times New Roman" w:ascii="Times New Roman" w:hAnsi="Times New Roman"/>
          <w:sz w:val="24"/>
        </w:rPr>
        <w:t>Display and modify the register contents</w:t>
      </w:r>
    </w:p>
    <w:p>
      <w:pPr>
        <w:pStyle w:val="ListParagraph"/>
        <w:numPr>
          <w:ilvl w:val="0"/>
          <w:numId w:val="2"/>
        </w:numPr>
        <w:jc w:val="both"/>
        <w:rPr>
          <w:rFonts w:ascii="Times New Roman" w:hAnsi="Times New Roman" w:cs="Times New Roman"/>
          <w:sz w:val="24"/>
        </w:rPr>
      </w:pPr>
      <w:r>
        <w:rPr>
          <w:rFonts w:cs="Times New Roman" w:ascii="Times New Roman" w:hAnsi="Times New Roman"/>
          <w:sz w:val="24"/>
        </w:rPr>
        <w:t>Display and modify memory contents at certain locations</w:t>
      </w:r>
    </w:p>
    <w:p>
      <w:pPr>
        <w:pStyle w:val="Normal"/>
        <w:jc w:val="both"/>
        <w:rPr>
          <w:rFonts w:ascii="Times New Roman" w:hAnsi="Times New Roman" w:cs="Times New Roman"/>
          <w:sz w:val="24"/>
        </w:rPr>
      </w:pPr>
      <w:r>
        <w:rPr>
          <w:rFonts w:cs="Times New Roman" w:ascii="Times New Roman" w:hAnsi="Times New Roman"/>
          <w:sz w:val="24"/>
        </w:rPr>
        <w:t>The memory content at the location $3000 was displayed by using the memory display (MD) command:</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drawing>
          <wp:inline distT="0" distB="0" distL="0" distR="0">
            <wp:extent cx="5943600" cy="279400"/>
            <wp:effectExtent l="0" t="0" r="0" b="0"/>
            <wp:docPr id="1" name="Picture 1"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
                    <pic:cNvPicPr>
                      <a:picLocks noChangeAspect="1" noChangeArrowheads="1"/>
                    </pic:cNvPicPr>
                  </pic:nvPicPr>
                  <pic:blipFill>
                    <a:blip r:embed="rId2"/>
                    <a:stretch>
                      <a:fillRect/>
                    </a:stretch>
                  </pic:blipFill>
                  <pic:spPr bwMode="auto">
                    <a:xfrm>
                      <a:off x="0" y="0"/>
                      <a:ext cx="5943600" cy="279400"/>
                    </a:xfrm>
                    <a:prstGeom prst="rect">
                      <a:avLst/>
                    </a:prstGeom>
                  </pic:spPr>
                </pic:pic>
              </a:graphicData>
            </a:graphic>
          </wp:inline>
        </w:drawing>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t>Next, the memory at the address $4000 was modified to the following sequence: $474F4F44204A4F4212121202020. After having accomplished this, the memory displayed this message:</w:t>
      </w:r>
    </w:p>
    <w:p>
      <w:pPr>
        <w:pStyle w:val="Normal"/>
        <w:jc w:val="both"/>
        <w:rPr>
          <w:rFonts w:ascii="Times New Roman" w:hAnsi="Times New Roman" w:cs="Times New Roman"/>
          <w:sz w:val="24"/>
        </w:rPr>
      </w:pPr>
      <w:r>
        <w:rPr/>
        <w:drawing>
          <wp:inline distT="0" distB="0" distL="0" distR="0">
            <wp:extent cx="5943600" cy="331470"/>
            <wp:effectExtent l="0" t="0" r="0" b="0"/>
            <wp:docPr id="2" name="Picture 2"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
                    <pic:cNvPicPr>
                      <a:picLocks noChangeAspect="1" noChangeArrowheads="1"/>
                    </pic:cNvPicPr>
                  </pic:nvPicPr>
                  <pic:blipFill>
                    <a:blip r:embed="rId3"/>
                    <a:stretch>
                      <a:fillRect/>
                    </a:stretch>
                  </pic:blipFill>
                  <pic:spPr bwMode="auto">
                    <a:xfrm>
                      <a:off x="0" y="0"/>
                      <a:ext cx="5943600" cy="331470"/>
                    </a:xfrm>
                    <a:prstGeom prst="rect">
                      <a:avLst/>
                    </a:prstGeom>
                  </pic:spPr>
                </pic:pic>
              </a:graphicData>
            </a:graphic>
          </wp:inline>
        </w:drawing>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t>Next, a program was written (see appendix) and was compiled within the AxIDE emulator. Following that, it was downloaded to the CMM332 board, and it was then executed in the debugger. The CLR, MOVE, ADD, MULS, and DIVS commands worked correctly. The following sample was taken to demonstrate that:</w:t>
      </w:r>
    </w:p>
    <w:p>
      <w:pPr>
        <w:pStyle w:val="Normal"/>
        <w:jc w:val="both"/>
        <w:rPr>
          <w:rFonts w:ascii="Times New Roman" w:hAnsi="Times New Roman" w:cs="Times New Roman"/>
          <w:sz w:val="24"/>
        </w:rPr>
      </w:pPr>
      <w:r>
        <w:rPr>
          <w:rFonts w:cs="Times New Roman" w:ascii="Times New Roman" w:hAnsi="Times New Roman"/>
          <w:sz w:val="24"/>
        </w:rPr>
        <w:t xml:space="preserve">  </w:t>
      </w:r>
      <w:r>
        <w:rPr/>
        <w:drawing>
          <wp:inline distT="0" distB="0" distL="0" distR="0">
            <wp:extent cx="4963795" cy="3689985"/>
            <wp:effectExtent l="0" t="0" r="0" b="0"/>
            <wp:docPr id="3" name="Pictur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
                    <pic:cNvPicPr>
                      <a:picLocks noChangeAspect="1" noChangeArrowheads="1"/>
                    </pic:cNvPicPr>
                  </pic:nvPicPr>
                  <pic:blipFill>
                    <a:blip r:embed="rId4"/>
                    <a:stretch>
                      <a:fillRect/>
                    </a:stretch>
                  </pic:blipFill>
                  <pic:spPr bwMode="auto">
                    <a:xfrm>
                      <a:off x="0" y="0"/>
                      <a:ext cx="4963795" cy="3689985"/>
                    </a:xfrm>
                    <a:prstGeom prst="rect">
                      <a:avLst/>
                    </a:prstGeom>
                  </pic:spPr>
                </pic:pic>
              </a:graphicData>
            </a:graphic>
          </wp:inline>
        </w:drawing>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b/>
          <w:b/>
          <w:sz w:val="32"/>
          <w:u w:val="single"/>
        </w:rPr>
      </w:pPr>
      <w:r>
        <w:rPr>
          <w:rFonts w:cs="Times New Roman" w:ascii="Times New Roman" w:hAnsi="Times New Roman"/>
          <w:b/>
          <w:sz w:val="32"/>
          <w:u w:val="single"/>
        </w:rPr>
        <w:t>Questions:</w:t>
      </w:r>
    </w:p>
    <w:p>
      <w:pPr>
        <w:pStyle w:val="ListParagraph"/>
        <w:numPr>
          <w:ilvl w:val="0"/>
          <w:numId w:val="3"/>
        </w:numPr>
        <w:jc w:val="both"/>
        <w:rPr>
          <w:rFonts w:ascii="Times New Roman" w:hAnsi="Times New Roman" w:cs="Times New Roman"/>
          <w:sz w:val="24"/>
        </w:rPr>
      </w:pPr>
      <w:r>
        <w:rPr>
          <w:rFonts w:cs="Times New Roman" w:ascii="Times New Roman" w:hAnsi="Times New Roman"/>
          <w:sz w:val="24"/>
        </w:rPr>
        <w:t>A CPU (central processing unit) is a computer component that will carry out the instructions given to it by other sources, whether these instructions be to perform an arithmetic, logic or I/O operation. An MCU (microcontroller) is an integrated circuit that contains all the parts of a computer, including a CPU, RAM memory, ROM memory, and an I/O unit. An MCU contains more hardware and can accomplish more functions compared to a processor.</w:t>
      </w:r>
    </w:p>
    <w:p>
      <w:pPr>
        <w:pStyle w:val="ListParagraph"/>
        <w:jc w:val="both"/>
        <w:rPr>
          <w:rFonts w:ascii="Times New Roman" w:hAnsi="Times New Roman" w:cs="Times New Roman"/>
          <w:sz w:val="24"/>
        </w:rPr>
      </w:pPr>
      <w:r>
        <w:rPr>
          <w:rFonts w:cs="Times New Roman" w:ascii="Times New Roman" w:hAnsi="Times New Roman"/>
          <w:sz w:val="24"/>
        </w:rPr>
      </w:r>
    </w:p>
    <w:p>
      <w:pPr>
        <w:pStyle w:val="ListParagraph"/>
        <w:numPr>
          <w:ilvl w:val="0"/>
          <w:numId w:val="3"/>
        </w:numPr>
        <w:jc w:val="both"/>
        <w:rPr>
          <w:rFonts w:ascii="Times New Roman" w:hAnsi="Times New Roman" w:cs="Times New Roman"/>
          <w:sz w:val="24"/>
        </w:rPr>
      </w:pPr>
      <w:r>
        <w:rPr>
          <w:rFonts w:cs="Times New Roman" w:ascii="Times New Roman" w:hAnsi="Times New Roman"/>
          <w:sz w:val="24"/>
        </w:rPr>
        <w:t>A register is a place within the CPU where a small amount of data can be stored and accessed very easily.</w:t>
      </w:r>
    </w:p>
    <w:p>
      <w:pPr>
        <w:pStyle w:val="ListParagraph"/>
        <w:rPr>
          <w:rFonts w:ascii="Times New Roman" w:hAnsi="Times New Roman" w:cs="Times New Roman"/>
          <w:sz w:val="24"/>
        </w:rPr>
      </w:pPr>
      <w:r>
        <w:rPr>
          <w:rFonts w:cs="Times New Roman" w:ascii="Times New Roman" w:hAnsi="Times New Roman"/>
          <w:sz w:val="24"/>
        </w:rPr>
      </w:r>
    </w:p>
    <w:p>
      <w:pPr>
        <w:pStyle w:val="ListParagraph"/>
        <w:jc w:val="both"/>
        <w:rPr>
          <w:rFonts w:ascii="Times New Roman" w:hAnsi="Times New Roman" w:cs="Times New Roman"/>
          <w:sz w:val="24"/>
        </w:rPr>
      </w:pPr>
      <w:r>
        <w:rPr>
          <w:rFonts w:cs="Times New Roman" w:ascii="Times New Roman" w:hAnsi="Times New Roman"/>
          <w:sz w:val="24"/>
        </w:rPr>
      </w:r>
    </w:p>
    <w:p>
      <w:pPr>
        <w:pStyle w:val="ListParagraph"/>
        <w:numPr>
          <w:ilvl w:val="0"/>
          <w:numId w:val="3"/>
        </w:numPr>
        <w:jc w:val="both"/>
        <w:rPr>
          <w:rFonts w:ascii="Times New Roman" w:hAnsi="Times New Roman" w:cs="Times New Roman"/>
          <w:sz w:val="24"/>
        </w:rPr>
      </w:pPr>
      <w:r>
        <w:rPr>
          <w:rFonts w:cs="Times New Roman" w:ascii="Times New Roman" w:hAnsi="Times New Roman"/>
          <w:sz w:val="24"/>
        </w:rPr>
        <w:t xml:space="preserve">The PC (program counter) register has the task to fetch an instruction, as well as to point to the next instruction which is given to the CPU. The SR register contains information on the state of the processor, therefore information on the results of the previous operations. The D0-D7 processors are, for their part, reserved for storing the data. Finally, the A0-A7 registers are used to store the addresses at which the data is stored. </w:t>
      </w:r>
    </w:p>
    <w:p>
      <w:pPr>
        <w:pStyle w:val="ListParagraph"/>
        <w:jc w:val="both"/>
        <w:rPr>
          <w:rFonts w:ascii="Times New Roman" w:hAnsi="Times New Roman" w:cs="Times New Roman"/>
          <w:sz w:val="24"/>
        </w:rPr>
      </w:pPr>
      <w:r>
        <w:rPr>
          <w:rFonts w:cs="Times New Roman" w:ascii="Times New Roman" w:hAnsi="Times New Roman"/>
          <w:sz w:val="24"/>
        </w:rPr>
      </w:r>
    </w:p>
    <w:p>
      <w:pPr>
        <w:pStyle w:val="ListParagraph"/>
        <w:numPr>
          <w:ilvl w:val="0"/>
          <w:numId w:val="3"/>
        </w:numPr>
        <w:jc w:val="both"/>
        <w:rPr>
          <w:rFonts w:ascii="Times New Roman" w:hAnsi="Times New Roman" w:cs="Times New Roman"/>
          <w:sz w:val="24"/>
        </w:rPr>
      </w:pPr>
      <w:r>
        <w:rPr>
          <w:rFonts w:cs="Times New Roman" w:ascii="Times New Roman" w:hAnsi="Times New Roman"/>
          <w:sz w:val="24"/>
        </w:rPr>
        <w:t xml:space="preserve">  </w:t>
      </w:r>
      <w:r>
        <w:rPr>
          <w:rFonts w:cs="Times New Roman" w:ascii="Times New Roman" w:hAnsi="Times New Roman"/>
          <w:sz w:val="24"/>
        </w:rPr>
        <w:t>The .lst file is machine language while the .asm file is assembly language. Eventually, the .asm file will be translated to the machine file, thus generating the .lst file.</w:t>
      </w:r>
    </w:p>
    <w:p>
      <w:pPr>
        <w:pStyle w:val="ListParagraph"/>
        <w:jc w:val="both"/>
        <w:rPr>
          <w:rFonts w:ascii="Times New Roman" w:hAnsi="Times New Roman" w:cs="Times New Roman"/>
          <w:sz w:val="24"/>
        </w:rPr>
      </w:pPr>
      <w:r>
        <w:rPr>
          <w:rFonts w:cs="Times New Roman" w:ascii="Times New Roman" w:hAnsi="Times New Roman"/>
          <w:sz w:val="24"/>
        </w:rPr>
      </w:r>
    </w:p>
    <w:p>
      <w:pPr>
        <w:pStyle w:val="ListParagraph"/>
        <w:numPr>
          <w:ilvl w:val="0"/>
          <w:numId w:val="3"/>
        </w:numPr>
        <w:jc w:val="both"/>
        <w:rPr>
          <w:rFonts w:ascii="Times New Roman" w:hAnsi="Times New Roman" w:cs="Times New Roman"/>
          <w:sz w:val="24"/>
        </w:rPr>
      </w:pPr>
      <w:r>
        <w:rPr>
          <w:rFonts w:cs="Times New Roman" w:ascii="Times New Roman" w:hAnsi="Times New Roman"/>
          <w:sz w:val="24"/>
        </w:rPr>
        <w:t xml:space="preserve">Machine code is a language written in binary which is read by the CPU and supplies the instructions the CPU must carry out. </w:t>
      </w:r>
    </w:p>
    <w:p>
      <w:pPr>
        <w:pStyle w:val="ListParagraph"/>
        <w:rPr>
          <w:rFonts w:ascii="Times New Roman" w:hAnsi="Times New Roman" w:cs="Times New Roman"/>
          <w:sz w:val="24"/>
        </w:rPr>
      </w:pPr>
      <w:r>
        <w:rPr>
          <w:rFonts w:cs="Times New Roman" w:ascii="Times New Roman" w:hAnsi="Times New Roman"/>
          <w:sz w:val="24"/>
        </w:rPr>
      </w:r>
    </w:p>
    <w:p>
      <w:pPr>
        <w:pStyle w:val="ListParagraph"/>
        <w:numPr>
          <w:ilvl w:val="0"/>
          <w:numId w:val="3"/>
        </w:numPr>
        <w:jc w:val="both"/>
        <w:rPr>
          <w:rFonts w:ascii="Times New Roman" w:hAnsi="Times New Roman" w:cs="Times New Roman"/>
          <w:sz w:val="24"/>
        </w:rPr>
      </w:pPr>
      <w:r>
        <w:rPr>
          <w:rFonts w:cs="Times New Roman" w:ascii="Times New Roman" w:hAnsi="Times New Roman"/>
          <w:sz w:val="24"/>
        </w:rPr>
        <w:t>The S-record file contains binary information in ASCII hexadecimal text. Its format is:</w:t>
      </w:r>
    </w:p>
    <w:p>
      <w:pPr>
        <w:pStyle w:val="ListParagraph"/>
        <w:rPr>
          <w:rFonts w:ascii="Times New Roman" w:hAnsi="Times New Roman" w:cs="Times New Roman"/>
          <w:sz w:val="24"/>
        </w:rPr>
      </w:pPr>
      <w:r>
        <w:rPr>
          <w:rFonts w:cs="Times New Roman" w:ascii="Times New Roman" w:hAnsi="Times New Roman"/>
          <w:sz w:val="24"/>
        </w:rPr>
      </w:r>
    </w:p>
    <w:tbl>
      <w:tblPr>
        <w:tblStyle w:val="TableGrid"/>
        <w:tblW w:w="7072" w:type="dxa"/>
        <w:jc w:val="left"/>
        <w:tblInd w:w="720" w:type="dxa"/>
        <w:tblCellMar>
          <w:top w:w="0" w:type="dxa"/>
          <w:left w:w="108" w:type="dxa"/>
          <w:bottom w:w="0" w:type="dxa"/>
          <w:right w:w="108" w:type="dxa"/>
        </w:tblCellMar>
        <w:tblLook w:firstRow="1" w:noVBand="1" w:lastRow="0" w:firstColumn="1" w:lastColumn="0" w:noHBand="0" w:val="04a0"/>
      </w:tblPr>
      <w:tblGrid>
        <w:gridCol w:w="835"/>
        <w:gridCol w:w="992"/>
        <w:gridCol w:w="1276"/>
        <w:gridCol w:w="1275"/>
        <w:gridCol w:w="1133"/>
        <w:gridCol w:w="1560"/>
      </w:tblGrid>
      <w:tr>
        <w:trPr/>
        <w:tc>
          <w:tcPr>
            <w:tcW w:w="835" w:type="dxa"/>
            <w:tcBorders/>
            <w:shd w:fill="auto" w:val="clear"/>
          </w:tcPr>
          <w:p>
            <w:pPr>
              <w:pStyle w:val="ListParagraph"/>
              <w:spacing w:lineRule="auto" w:line="240" w:before="0" w:after="0"/>
              <w:ind w:left="0" w:hanging="0"/>
              <w:contextualSpacing/>
              <w:jc w:val="center"/>
              <w:rPr>
                <w:rFonts w:ascii="Times New Roman" w:hAnsi="Times New Roman" w:cs="Times New Roman"/>
                <w:sz w:val="24"/>
              </w:rPr>
            </w:pPr>
            <w:r>
              <w:rPr>
                <w:rFonts w:cs="Times New Roman" w:ascii="Times New Roman" w:hAnsi="Times New Roman"/>
                <w:sz w:val="24"/>
              </w:rPr>
              <w:t>S</w:t>
            </w:r>
          </w:p>
        </w:tc>
        <w:tc>
          <w:tcPr>
            <w:tcW w:w="992" w:type="dxa"/>
            <w:tcBorders/>
            <w:shd w:fill="auto" w:val="clear"/>
          </w:tcPr>
          <w:p>
            <w:pPr>
              <w:pStyle w:val="ListParagraph"/>
              <w:spacing w:lineRule="auto" w:line="240" w:before="0" w:after="0"/>
              <w:ind w:left="0" w:hanging="0"/>
              <w:contextualSpacing/>
              <w:jc w:val="center"/>
              <w:rPr>
                <w:rFonts w:ascii="Times New Roman" w:hAnsi="Times New Roman" w:cs="Times New Roman"/>
                <w:sz w:val="24"/>
              </w:rPr>
            </w:pPr>
            <w:r>
              <w:rPr>
                <w:rFonts w:cs="Times New Roman" w:ascii="Times New Roman" w:hAnsi="Times New Roman"/>
                <w:sz w:val="24"/>
              </w:rPr>
              <w:t>Type</w:t>
            </w:r>
          </w:p>
        </w:tc>
        <w:tc>
          <w:tcPr>
            <w:tcW w:w="1276" w:type="dxa"/>
            <w:tcBorders/>
            <w:shd w:fill="auto" w:val="clear"/>
          </w:tcPr>
          <w:p>
            <w:pPr>
              <w:pStyle w:val="ListParagraph"/>
              <w:spacing w:lineRule="auto" w:line="240" w:before="0" w:after="0"/>
              <w:ind w:left="0" w:hanging="0"/>
              <w:contextualSpacing/>
              <w:jc w:val="center"/>
              <w:rPr>
                <w:rFonts w:ascii="Times New Roman" w:hAnsi="Times New Roman" w:cs="Times New Roman"/>
                <w:sz w:val="24"/>
              </w:rPr>
            </w:pPr>
            <w:r>
              <w:rPr>
                <w:rFonts w:cs="Times New Roman" w:ascii="Times New Roman" w:hAnsi="Times New Roman"/>
                <w:sz w:val="24"/>
              </w:rPr>
              <w:t>Byte count</w:t>
            </w:r>
          </w:p>
        </w:tc>
        <w:tc>
          <w:tcPr>
            <w:tcW w:w="1275" w:type="dxa"/>
            <w:tcBorders/>
            <w:shd w:fill="auto" w:val="clear"/>
          </w:tcPr>
          <w:p>
            <w:pPr>
              <w:pStyle w:val="ListParagraph"/>
              <w:spacing w:lineRule="auto" w:line="240" w:before="0" w:after="0"/>
              <w:ind w:left="0" w:hanging="0"/>
              <w:contextualSpacing/>
              <w:jc w:val="center"/>
              <w:rPr>
                <w:rFonts w:ascii="Times New Roman" w:hAnsi="Times New Roman" w:cs="Times New Roman"/>
                <w:sz w:val="24"/>
              </w:rPr>
            </w:pPr>
            <w:r>
              <w:rPr>
                <w:rFonts w:cs="Times New Roman" w:ascii="Times New Roman" w:hAnsi="Times New Roman"/>
                <w:sz w:val="24"/>
              </w:rPr>
              <w:t>Address</w:t>
            </w:r>
          </w:p>
        </w:tc>
        <w:tc>
          <w:tcPr>
            <w:tcW w:w="1133" w:type="dxa"/>
            <w:tcBorders/>
            <w:shd w:fill="auto" w:val="clear"/>
          </w:tcPr>
          <w:p>
            <w:pPr>
              <w:pStyle w:val="ListParagraph"/>
              <w:spacing w:lineRule="auto" w:line="240" w:before="0" w:after="0"/>
              <w:ind w:left="0" w:hanging="0"/>
              <w:contextualSpacing/>
              <w:jc w:val="center"/>
              <w:rPr>
                <w:rFonts w:ascii="Times New Roman" w:hAnsi="Times New Roman" w:cs="Times New Roman"/>
                <w:sz w:val="24"/>
              </w:rPr>
            </w:pPr>
            <w:r>
              <w:rPr>
                <w:rFonts w:cs="Times New Roman" w:ascii="Times New Roman" w:hAnsi="Times New Roman"/>
                <w:sz w:val="24"/>
              </w:rPr>
              <w:t>Data</w:t>
            </w:r>
          </w:p>
        </w:tc>
        <w:tc>
          <w:tcPr>
            <w:tcW w:w="1560" w:type="dxa"/>
            <w:tcBorders/>
            <w:shd w:fill="auto" w:val="clear"/>
          </w:tcPr>
          <w:p>
            <w:pPr>
              <w:pStyle w:val="ListParagraph"/>
              <w:spacing w:lineRule="auto" w:line="240" w:before="0" w:after="0"/>
              <w:ind w:left="0" w:hanging="0"/>
              <w:contextualSpacing/>
              <w:jc w:val="center"/>
              <w:rPr>
                <w:rFonts w:ascii="Times New Roman" w:hAnsi="Times New Roman" w:cs="Times New Roman"/>
                <w:sz w:val="24"/>
              </w:rPr>
            </w:pPr>
            <w:r>
              <w:rPr>
                <w:rFonts w:cs="Times New Roman" w:ascii="Times New Roman" w:hAnsi="Times New Roman"/>
                <w:sz w:val="24"/>
              </w:rPr>
              <w:t>Checksum</w:t>
            </w:r>
          </w:p>
        </w:tc>
      </w:tr>
    </w:tbl>
    <w:p>
      <w:pPr>
        <w:pStyle w:val="ListParagraph"/>
        <w:jc w:val="center"/>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b/>
          <w:b/>
          <w:sz w:val="32"/>
          <w:u w:val="single"/>
        </w:rPr>
      </w:pPr>
      <w:r>
        <w:rPr>
          <w:rFonts w:cs="Times New Roman" w:ascii="Times New Roman" w:hAnsi="Times New Roman"/>
          <w:b/>
          <w:sz w:val="32"/>
          <w:u w:val="single"/>
        </w:rPr>
        <w:t>Conclusion:</w:t>
      </w:r>
      <w:r>
        <w:rPr>
          <w:rFonts w:cs="Times New Roman" w:ascii="Times New Roman" w:hAnsi="Times New Roman"/>
          <w:sz w:val="24"/>
        </w:rPr>
        <w:t xml:space="preserve"> </w:t>
      </w:r>
    </w:p>
    <w:p>
      <w:pPr>
        <w:pStyle w:val="Normal"/>
        <w:jc w:val="both"/>
        <w:rPr>
          <w:rFonts w:ascii="Times New Roman" w:hAnsi="Times New Roman" w:cs="Times New Roman"/>
          <w:sz w:val="24"/>
        </w:rPr>
      </w:pPr>
      <w:r>
        <w:rPr>
          <w:rFonts w:cs="Times New Roman" w:ascii="Times New Roman" w:hAnsi="Times New Roman"/>
          <w:sz w:val="24"/>
        </w:rPr>
        <w:t>The ASCII file with the assembly code was successfully created and communicated to the CMM332 board. The corresponding program was successfully downloaded to the Motorola 68k and worked correctly. All these steps and components are essential to helping a beginner learn to use the CMM332 board as well as the AxIDE environment.</w:t>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sz w:val="24"/>
        </w:rPr>
      </w:pPr>
      <w:r>
        <w:rPr>
          <w:rFonts w:cs="Times New Roman" w:ascii="Times New Roman" w:hAnsi="Times New Roman"/>
          <w:sz w:val="24"/>
        </w:rPr>
      </w:r>
    </w:p>
    <w:p>
      <w:pPr>
        <w:pStyle w:val="Normal"/>
        <w:jc w:val="both"/>
        <w:rPr>
          <w:rFonts w:ascii="Times New Roman" w:hAnsi="Times New Roman" w:cs="Times New Roman"/>
          <w:b/>
          <w:b/>
          <w:sz w:val="32"/>
          <w:u w:val="single"/>
        </w:rPr>
      </w:pPr>
      <w:r>
        <w:rPr>
          <w:rFonts w:cs="Times New Roman" w:ascii="Times New Roman" w:hAnsi="Times New Roman"/>
          <w:b/>
          <w:sz w:val="32"/>
          <w:u w:val="single"/>
        </w:rPr>
        <w:t>Appendix:</w:t>
      </w:r>
      <w:r>
        <w:rPr>
          <w:rFonts w:cs="Times New Roman" w:ascii="Times New Roman" w:hAnsi="Times New Roman"/>
          <w:sz w:val="24"/>
        </w:rPr>
        <w:t xml:space="preserve"> </w:t>
      </w:r>
    </w:p>
    <w:p>
      <w:pPr>
        <w:pStyle w:val="Normal"/>
        <w:jc w:val="both"/>
        <w:rPr>
          <w:rFonts w:ascii="Times New Roman" w:hAnsi="Times New Roman" w:cs="Times New Roman"/>
          <w:sz w:val="24"/>
        </w:rPr>
      </w:pPr>
      <w:r>
        <w:rPr>
          <w:rFonts w:cs="Times New Roman" w:ascii="Times New Roman" w:hAnsi="Times New Roman"/>
          <w:sz w:val="24"/>
        </w:rPr>
      </w:r>
    </w:p>
    <w:p>
      <w:pPr>
        <w:pStyle w:val="ListParagraph"/>
        <w:numPr>
          <w:ilvl w:val="0"/>
          <w:numId w:val="4"/>
        </w:numPr>
        <w:jc w:val="both"/>
        <w:rPr>
          <w:rFonts w:ascii="Times New Roman" w:hAnsi="Times New Roman" w:cs="Times New Roman"/>
          <w:b/>
          <w:b/>
          <w:sz w:val="32"/>
        </w:rPr>
      </w:pPr>
      <w:r>
        <w:rPr>
          <w:rFonts w:cs="Times New Roman" w:ascii="Times New Roman" w:hAnsi="Times New Roman"/>
          <w:b/>
          <w:sz w:val="32"/>
        </w:rPr>
        <w:t>Assembly language program.</w:t>
      </w:r>
    </w:p>
    <w:p>
      <w:pPr>
        <w:pStyle w:val="Normal"/>
        <w:jc w:val="both"/>
        <w:rPr>
          <w:rFonts w:ascii="Times New Roman" w:hAnsi="Times New Roman" w:cs="Times New Roman"/>
          <w:b/>
          <w:b/>
          <w:sz w:val="32"/>
        </w:rPr>
      </w:pPr>
      <w:r>
        <w:rPr>
          <w:rFonts w:cs="Times New Roman" w:ascii="Times New Roman" w:hAnsi="Times New Roman"/>
          <w:b/>
          <w:sz w:val="32"/>
        </w:rPr>
      </w:r>
    </w:p>
    <w:p>
      <w:pPr>
        <w:pStyle w:val="Normal"/>
        <w:jc w:val="both"/>
        <w:rPr>
          <w:rFonts w:ascii="Times New Roman" w:hAnsi="Times New Roman" w:cs="Times New Roman"/>
          <w:sz w:val="24"/>
        </w:rPr>
      </w:pPr>
      <w:r>
        <w:rPr>
          <w:rFonts w:cs="Times New Roman" w:ascii="Times New Roman" w:hAnsi="Times New Roman"/>
          <w:sz w:val="24"/>
        </w:rPr>
        <w:t>* Experiment 1</w:t>
      </w:r>
    </w:p>
    <w:p>
      <w:pPr>
        <w:pStyle w:val="Normal"/>
        <w:jc w:val="both"/>
        <w:rPr/>
      </w:pPr>
      <w:r>
        <w:rPr>
          <w:rFonts w:cs="Times New Roman" w:ascii="Times New Roman" w:hAnsi="Times New Roman"/>
          <w:sz w:val="24"/>
        </w:rPr>
        <w:t xml:space="preserve">* Name: </w:t>
      </w:r>
      <w:r>
        <w:rPr>
          <w:rFonts w:eastAsia="Calibri" w:cs="Times New Roman" w:ascii="Times New Roman" w:hAnsi="Times New Roman" w:eastAsiaTheme="minorHAnsi"/>
          <w:color w:val="auto"/>
          <w:kern w:val="0"/>
          <w:sz w:val="24"/>
          <w:szCs w:val="22"/>
          <w:lang w:val="en-CA" w:eastAsia="en-US" w:bidi="ar-SA"/>
        </w:rPr>
        <w:t>Christian Sfeir</w:t>
      </w:r>
    </w:p>
    <w:p>
      <w:pPr>
        <w:pStyle w:val="Normal"/>
        <w:jc w:val="both"/>
        <w:rPr>
          <w:rFonts w:ascii="Times New Roman" w:hAnsi="Times New Roman" w:cs="Times New Roman"/>
          <w:sz w:val="24"/>
        </w:rPr>
      </w:pPr>
      <w:r>
        <w:rPr>
          <w:rFonts w:cs="Times New Roman" w:ascii="Times New Roman" w:hAnsi="Times New Roman"/>
          <w:sz w:val="24"/>
        </w:rPr>
        <w:t>* Date: September 25th, 2019</w:t>
      </w:r>
    </w:p>
    <w:p>
      <w:pPr>
        <w:pStyle w:val="Normal"/>
        <w:jc w:val="both"/>
        <w:rPr>
          <w:rFonts w:ascii="Times New Roman" w:hAnsi="Times New Roman" w:cs="Times New Roman"/>
          <w:sz w:val="24"/>
        </w:rPr>
      </w:pPr>
      <w:r>
        <w:rPr>
          <w:rFonts w:cs="Times New Roman" w:ascii="Times New Roman" w:hAnsi="Times New Roman"/>
          <w:sz w:val="24"/>
        </w:rPr>
      </w:r>
    </w:p>
    <w:p>
      <w:pPr>
        <w:pStyle w:val="Normal"/>
        <w:ind w:left="2160" w:firstLine="720"/>
        <w:jc w:val="both"/>
        <w:rPr>
          <w:rFonts w:ascii="Times New Roman" w:hAnsi="Times New Roman" w:cs="Times New Roman"/>
          <w:sz w:val="24"/>
        </w:rPr>
      </w:pPr>
      <w:r>
        <w:rPr>
          <w:rFonts w:cs="Times New Roman" w:ascii="Times New Roman" w:hAnsi="Times New Roman"/>
          <w:sz w:val="24"/>
        </w:rPr>
        <w:t>ORG $3000</w:t>
      </w:r>
    </w:p>
    <w:p>
      <w:pPr>
        <w:pStyle w:val="Normal"/>
        <w:jc w:val="both"/>
        <w:rPr>
          <w:rFonts w:ascii="Times New Roman" w:hAnsi="Times New Roman" w:cs="Times New Roman"/>
          <w:sz w:val="24"/>
        </w:rPr>
      </w:pPr>
      <w:r>
        <w:rPr>
          <w:rFonts w:cs="Times New Roman" w:ascii="Times New Roman" w:hAnsi="Times New Roman"/>
          <w:sz w:val="24"/>
        </w:rPr>
      </w:r>
    </w:p>
    <w:p>
      <w:pPr>
        <w:pStyle w:val="Normal"/>
        <w:ind w:left="2160" w:firstLine="720"/>
        <w:jc w:val="both"/>
        <w:rPr>
          <w:rFonts w:ascii="Times New Roman" w:hAnsi="Times New Roman" w:cs="Times New Roman"/>
          <w:sz w:val="24"/>
        </w:rPr>
      </w:pPr>
      <w:r>
        <w:rPr>
          <w:rFonts w:cs="Times New Roman" w:ascii="Times New Roman" w:hAnsi="Times New Roman"/>
          <w:sz w:val="24"/>
        </w:rPr>
        <w:t>CLR.L</w:t>
        <w:tab/>
        <w:t xml:space="preserve">  D1</w:t>
      </w:r>
    </w:p>
    <w:p>
      <w:pPr>
        <w:pStyle w:val="Normal"/>
        <w:ind w:left="2160" w:firstLine="720"/>
        <w:jc w:val="both"/>
        <w:rPr>
          <w:rFonts w:ascii="Times New Roman" w:hAnsi="Times New Roman" w:cs="Times New Roman"/>
          <w:sz w:val="24"/>
        </w:rPr>
      </w:pPr>
      <w:r>
        <w:rPr>
          <w:rFonts w:cs="Times New Roman" w:ascii="Times New Roman" w:hAnsi="Times New Roman"/>
          <w:sz w:val="24"/>
        </w:rPr>
        <w:t>CLR.L   D2</w:t>
      </w:r>
    </w:p>
    <w:p>
      <w:pPr>
        <w:pStyle w:val="Normal"/>
        <w:ind w:left="2160" w:firstLine="720"/>
        <w:jc w:val="both"/>
        <w:rPr>
          <w:rFonts w:ascii="Times New Roman" w:hAnsi="Times New Roman" w:cs="Times New Roman"/>
          <w:sz w:val="24"/>
        </w:rPr>
      </w:pPr>
      <w:r>
        <w:rPr>
          <w:rFonts w:cs="Times New Roman" w:ascii="Times New Roman" w:hAnsi="Times New Roman"/>
          <w:sz w:val="24"/>
        </w:rPr>
        <w:t>CLR.L   D3</w:t>
      </w:r>
    </w:p>
    <w:p>
      <w:pPr>
        <w:pStyle w:val="Normal"/>
        <w:ind w:left="2160" w:firstLine="720"/>
        <w:jc w:val="both"/>
        <w:rPr>
          <w:rFonts w:ascii="Times New Roman" w:hAnsi="Times New Roman" w:cs="Times New Roman"/>
          <w:sz w:val="24"/>
        </w:rPr>
      </w:pPr>
      <w:r>
        <w:rPr>
          <w:rFonts w:cs="Times New Roman" w:ascii="Times New Roman" w:hAnsi="Times New Roman"/>
          <w:sz w:val="24"/>
        </w:rPr>
        <w:t>CLR.L   D4</w:t>
      </w:r>
    </w:p>
    <w:p>
      <w:pPr>
        <w:pStyle w:val="Normal"/>
        <w:ind w:left="2160" w:firstLine="720"/>
        <w:jc w:val="both"/>
        <w:rPr>
          <w:rFonts w:ascii="Times New Roman" w:hAnsi="Times New Roman" w:cs="Times New Roman"/>
          <w:sz w:val="24"/>
        </w:rPr>
      </w:pPr>
      <w:r>
        <w:rPr>
          <w:rFonts w:cs="Times New Roman" w:ascii="Times New Roman" w:hAnsi="Times New Roman"/>
          <w:sz w:val="24"/>
        </w:rPr>
      </w:r>
    </w:p>
    <w:p>
      <w:pPr>
        <w:pStyle w:val="Normal"/>
        <w:ind w:left="2160" w:firstLine="720"/>
        <w:jc w:val="both"/>
        <w:rPr>
          <w:rFonts w:ascii="Times New Roman" w:hAnsi="Times New Roman" w:cs="Times New Roman"/>
          <w:sz w:val="24"/>
        </w:rPr>
      </w:pPr>
      <w:r>
        <w:rPr>
          <w:rFonts w:cs="Times New Roman" w:ascii="Times New Roman" w:hAnsi="Times New Roman"/>
          <w:sz w:val="24"/>
        </w:rPr>
        <w:t>MOVE.B</w:t>
        <w:tab/>
        <w:t xml:space="preserve"> #$01,D1</w:t>
      </w:r>
    </w:p>
    <w:p>
      <w:pPr>
        <w:pStyle w:val="Normal"/>
        <w:ind w:left="2160" w:firstLine="720"/>
        <w:jc w:val="both"/>
        <w:rPr>
          <w:rFonts w:ascii="Times New Roman" w:hAnsi="Times New Roman" w:cs="Times New Roman"/>
          <w:sz w:val="24"/>
        </w:rPr>
      </w:pPr>
      <w:r>
        <w:rPr>
          <w:rFonts w:cs="Times New Roman" w:ascii="Times New Roman" w:hAnsi="Times New Roman"/>
          <w:sz w:val="24"/>
        </w:rPr>
        <w:t xml:space="preserve">MOVE.B </w:t>
        <w:tab/>
        <w:t>#$02,D2</w:t>
      </w:r>
    </w:p>
    <w:p>
      <w:pPr>
        <w:pStyle w:val="Normal"/>
        <w:ind w:left="2160" w:firstLine="720"/>
        <w:jc w:val="both"/>
        <w:rPr>
          <w:rFonts w:ascii="Times New Roman" w:hAnsi="Times New Roman" w:cs="Times New Roman"/>
          <w:sz w:val="24"/>
        </w:rPr>
      </w:pPr>
      <w:r>
        <w:rPr>
          <w:rFonts w:cs="Times New Roman" w:ascii="Times New Roman" w:hAnsi="Times New Roman"/>
          <w:sz w:val="24"/>
        </w:rPr>
        <w:t xml:space="preserve">MOVE.B </w:t>
        <w:tab/>
        <w:t>#$03,D3</w:t>
      </w:r>
    </w:p>
    <w:p>
      <w:pPr>
        <w:pStyle w:val="Normal"/>
        <w:ind w:left="2160" w:firstLine="720"/>
        <w:jc w:val="both"/>
        <w:rPr>
          <w:rFonts w:ascii="Times New Roman" w:hAnsi="Times New Roman" w:cs="Times New Roman"/>
          <w:sz w:val="24"/>
        </w:rPr>
      </w:pPr>
      <w:r>
        <w:rPr>
          <w:rFonts w:cs="Times New Roman" w:ascii="Times New Roman" w:hAnsi="Times New Roman"/>
          <w:sz w:val="24"/>
        </w:rPr>
      </w:r>
    </w:p>
    <w:p>
      <w:pPr>
        <w:pStyle w:val="Normal"/>
        <w:ind w:left="2160" w:firstLine="720"/>
        <w:jc w:val="both"/>
        <w:rPr>
          <w:rFonts w:ascii="Times New Roman" w:hAnsi="Times New Roman" w:cs="Times New Roman"/>
          <w:sz w:val="24"/>
        </w:rPr>
      </w:pPr>
      <w:r>
        <w:rPr>
          <w:rFonts w:cs="Times New Roman" w:ascii="Times New Roman" w:hAnsi="Times New Roman"/>
          <w:sz w:val="24"/>
        </w:rPr>
        <w:t>START</w:t>
      </w:r>
    </w:p>
    <w:p>
      <w:pPr>
        <w:pStyle w:val="Normal"/>
        <w:ind w:left="2160" w:firstLine="720"/>
        <w:jc w:val="both"/>
        <w:rPr>
          <w:rFonts w:ascii="Times New Roman" w:hAnsi="Times New Roman" w:cs="Times New Roman"/>
          <w:sz w:val="24"/>
        </w:rPr>
      </w:pPr>
      <w:r>
        <w:rPr>
          <w:rFonts w:cs="Times New Roman" w:ascii="Times New Roman" w:hAnsi="Times New Roman"/>
          <w:sz w:val="24"/>
        </w:rPr>
        <w:t xml:space="preserve">ADD </w:t>
        <w:tab/>
        <w:tab/>
        <w:t>D1,D1</w:t>
      </w:r>
    </w:p>
    <w:p>
      <w:pPr>
        <w:pStyle w:val="Normal"/>
        <w:ind w:left="2160" w:firstLine="720"/>
        <w:jc w:val="both"/>
        <w:rPr>
          <w:rFonts w:ascii="Times New Roman" w:hAnsi="Times New Roman" w:cs="Times New Roman"/>
          <w:sz w:val="24"/>
        </w:rPr>
      </w:pPr>
      <w:r>
        <w:rPr>
          <w:rFonts w:cs="Times New Roman" w:ascii="Times New Roman" w:hAnsi="Times New Roman"/>
          <w:sz w:val="24"/>
        </w:rPr>
        <w:t xml:space="preserve">ADD </w:t>
        <w:tab/>
        <w:tab/>
        <w:t>D2,D2</w:t>
      </w:r>
    </w:p>
    <w:p>
      <w:pPr>
        <w:pStyle w:val="Normal"/>
        <w:ind w:left="2160" w:firstLine="720"/>
        <w:jc w:val="both"/>
        <w:rPr>
          <w:rFonts w:ascii="Times New Roman" w:hAnsi="Times New Roman" w:cs="Times New Roman"/>
          <w:sz w:val="24"/>
        </w:rPr>
      </w:pPr>
      <w:r>
        <w:rPr>
          <w:rFonts w:cs="Times New Roman" w:ascii="Times New Roman" w:hAnsi="Times New Roman"/>
          <w:sz w:val="24"/>
        </w:rPr>
        <w:t xml:space="preserve">ADD </w:t>
        <w:tab/>
        <w:tab/>
        <w:t>D2,D3</w:t>
      </w:r>
    </w:p>
    <w:p>
      <w:pPr>
        <w:pStyle w:val="Normal"/>
        <w:ind w:left="2160" w:firstLine="720"/>
        <w:jc w:val="both"/>
        <w:rPr>
          <w:rFonts w:ascii="Times New Roman" w:hAnsi="Times New Roman" w:cs="Times New Roman"/>
          <w:sz w:val="24"/>
          <w:lang w:val="fr-CA"/>
        </w:rPr>
      </w:pPr>
      <w:r>
        <w:rPr>
          <w:rFonts w:cs="Times New Roman" w:ascii="Times New Roman" w:hAnsi="Times New Roman"/>
          <w:sz w:val="24"/>
          <w:lang w:val="fr-CA"/>
        </w:rPr>
        <w:t xml:space="preserve">MULS </w:t>
        <w:tab/>
        <w:t>D1,D3</w:t>
      </w:r>
    </w:p>
    <w:p>
      <w:pPr>
        <w:pStyle w:val="Normal"/>
        <w:ind w:left="2160" w:firstLine="720"/>
        <w:jc w:val="both"/>
        <w:rPr>
          <w:rFonts w:ascii="Times New Roman" w:hAnsi="Times New Roman" w:cs="Times New Roman"/>
          <w:sz w:val="24"/>
          <w:lang w:val="fr-CA"/>
        </w:rPr>
      </w:pPr>
      <w:r>
        <w:rPr>
          <w:rFonts w:cs="Times New Roman" w:ascii="Times New Roman" w:hAnsi="Times New Roman"/>
          <w:sz w:val="24"/>
          <w:lang w:val="fr-CA"/>
        </w:rPr>
        <w:t xml:space="preserve">DIVS </w:t>
        <w:tab/>
        <w:tab/>
        <w:t>D2,D1</w:t>
      </w:r>
    </w:p>
    <w:p>
      <w:pPr>
        <w:pStyle w:val="Normal"/>
        <w:ind w:left="2160" w:firstLine="720"/>
        <w:jc w:val="both"/>
        <w:rPr>
          <w:rFonts w:ascii="Times New Roman" w:hAnsi="Times New Roman" w:cs="Times New Roman"/>
          <w:sz w:val="24"/>
          <w:lang w:val="fr-CA"/>
        </w:rPr>
      </w:pPr>
      <w:r>
        <w:rPr>
          <w:rFonts w:cs="Times New Roman" w:ascii="Times New Roman" w:hAnsi="Times New Roman"/>
          <w:sz w:val="24"/>
          <w:lang w:val="fr-CA"/>
        </w:rPr>
        <w:t xml:space="preserve">SUB </w:t>
        <w:tab/>
        <w:tab/>
        <w:t>D0,D0</w:t>
      </w:r>
    </w:p>
    <w:p>
      <w:pPr>
        <w:pStyle w:val="Normal"/>
        <w:ind w:left="2160" w:firstLine="720"/>
        <w:jc w:val="both"/>
        <w:rPr>
          <w:rFonts w:ascii="Times New Roman" w:hAnsi="Times New Roman" w:cs="Times New Roman"/>
          <w:sz w:val="24"/>
          <w:lang w:val="fr-CA"/>
        </w:rPr>
      </w:pPr>
      <w:r>
        <w:rPr>
          <w:rFonts w:cs="Times New Roman" w:ascii="Times New Roman" w:hAnsi="Times New Roman"/>
          <w:sz w:val="24"/>
          <w:lang w:val="fr-CA"/>
        </w:rPr>
        <w:t>BEQ</w:t>
        <w:tab/>
        <w:tab/>
        <w:t xml:space="preserve"> START</w:t>
      </w:r>
    </w:p>
    <w:p>
      <w:pPr>
        <w:pStyle w:val="Normal"/>
        <w:spacing w:before="0" w:after="160"/>
        <w:ind w:left="2160" w:firstLine="720"/>
        <w:jc w:val="both"/>
        <w:rPr/>
      </w:pPr>
      <w:r>
        <w:rPr>
          <w:rFonts w:cs="Times New Roman" w:ascii="Times New Roman" w:hAnsi="Times New Roman"/>
          <w:sz w:val="24"/>
          <w:lang w:val="fr-CA"/>
        </w:rPr>
        <w:t>END</w:t>
      </w:r>
    </w:p>
    <w:sectPr>
      <w:type w:val="nextPage"/>
      <w:pgSz w:w="12240" w:h="15840"/>
      <w:pgMar w:left="1440" w:right="1440" w:header="0" w:top="1440" w:footer="0" w:bottom="1440" w:gutter="0"/>
      <w:pgNumType w:fmt="decimal"/>
      <w:formProt w:val="false"/>
      <w:textDirection w:val="lrTb"/>
      <w:docGrid w:type="default" w:linePitch="360" w:charSpace="4096"/>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Calibri">
    <w:charset w:val="00"/>
    <w:family w:val="roman"/>
    <w:pitch w:val="variable"/>
  </w:font>
  <w:font w:name="Segoe UI">
    <w:charset w:val="00"/>
    <w:family w:val="roman"/>
    <w:pitch w:val="variable"/>
  </w:font>
  <w:font w:name="Liberation Sans">
    <w:altName w:val="Arial"/>
    <w:charset w:val="00"/>
    <w:family w:val="roman"/>
    <w:pitch w:val="variable"/>
  </w:font>
  <w:font w:name="Courier New">
    <w:charset w:val="01"/>
    <w:family w:val="modern"/>
    <w:pitch w:val="fixed"/>
  </w:font>
  <w:font w:name="Wingdings">
    <w:charset w:val="02"/>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2">
    <w:lvl w:ilvl="0">
      <w:start w:val="1"/>
      <w:numFmt w:val="bullet"/>
      <w:lvlText w:val=""/>
      <w:lvlJc w:val="left"/>
      <w:pPr>
        <w:ind w:left="720" w:hanging="360"/>
      </w:pPr>
      <w:rPr>
        <w:rFonts w:ascii="Symbol" w:hAnsi="Symbol" w:cs="Symbol" w:hint="default"/>
        <w:sz w:val="24"/>
        <w:rFonts w:cs="Symbol"/>
      </w:rPr>
    </w:lvl>
    <w:lvl w:ilvl="1">
      <w:start w:val="1"/>
      <w:numFmt w:val="bullet"/>
      <w:lvlText w:val="o"/>
      <w:lvlJc w:val="left"/>
      <w:pPr>
        <w:ind w:left="1440" w:hanging="360"/>
      </w:pPr>
      <w:rPr>
        <w:rFonts w:ascii="Courier New" w:hAnsi="Courier New" w:cs="Courier New" w:hint="default"/>
        <w:rFonts w:cs="Courier New"/>
      </w:rPr>
    </w:lvl>
    <w:lvl w:ilvl="2">
      <w:start w:val="1"/>
      <w:numFmt w:val="bullet"/>
      <w:lvlText w:val=""/>
      <w:lvlJc w:val="left"/>
      <w:pPr>
        <w:ind w:left="2160" w:hanging="360"/>
      </w:pPr>
      <w:rPr>
        <w:rFonts w:ascii="Wingdings" w:hAnsi="Wingdings" w:cs="Wingdings" w:hint="default"/>
        <w:rFonts w:cs="Wingdings"/>
      </w:rPr>
    </w:lvl>
    <w:lvl w:ilvl="3">
      <w:start w:val="1"/>
      <w:numFmt w:val="bullet"/>
      <w:lvlText w:val=""/>
      <w:lvlJc w:val="left"/>
      <w:pPr>
        <w:ind w:left="2880" w:hanging="360"/>
      </w:pPr>
      <w:rPr>
        <w:rFonts w:ascii="Symbol" w:hAnsi="Symbol" w:cs="Symbol" w:hint="default"/>
        <w:rFonts w:cs="Symbol"/>
      </w:rPr>
    </w:lvl>
    <w:lvl w:ilvl="4">
      <w:start w:val="1"/>
      <w:numFmt w:val="bullet"/>
      <w:lvlText w:val="o"/>
      <w:lvlJc w:val="left"/>
      <w:pPr>
        <w:ind w:left="3600" w:hanging="360"/>
      </w:pPr>
      <w:rPr>
        <w:rFonts w:ascii="Courier New" w:hAnsi="Courier New" w:cs="Courier New" w:hint="default"/>
        <w:rFonts w:cs="Courier New"/>
      </w:rPr>
    </w:lvl>
    <w:lvl w:ilvl="5">
      <w:start w:val="1"/>
      <w:numFmt w:val="bullet"/>
      <w:lvlText w:val=""/>
      <w:lvlJc w:val="left"/>
      <w:pPr>
        <w:ind w:left="4320" w:hanging="360"/>
      </w:pPr>
      <w:rPr>
        <w:rFonts w:ascii="Wingdings" w:hAnsi="Wingdings" w:cs="Wingdings" w:hint="default"/>
        <w:rFonts w:cs="Wingdings"/>
      </w:rPr>
    </w:lvl>
    <w:lvl w:ilvl="6">
      <w:start w:val="1"/>
      <w:numFmt w:val="bullet"/>
      <w:lvlText w:val=""/>
      <w:lvlJc w:val="left"/>
      <w:pPr>
        <w:ind w:left="5040" w:hanging="360"/>
      </w:pPr>
      <w:rPr>
        <w:rFonts w:ascii="Symbol" w:hAnsi="Symbol" w:cs="Symbol" w:hint="default"/>
        <w:rFonts w:cs="Symbol"/>
      </w:rPr>
    </w:lvl>
    <w:lvl w:ilvl="7">
      <w:start w:val="1"/>
      <w:numFmt w:val="bullet"/>
      <w:lvlText w:val="o"/>
      <w:lvlJc w:val="left"/>
      <w:pPr>
        <w:ind w:left="5760" w:hanging="360"/>
      </w:pPr>
      <w:rPr>
        <w:rFonts w:ascii="Courier New" w:hAnsi="Courier New" w:cs="Courier New" w:hint="default"/>
        <w:rFonts w:cs="Courier New"/>
      </w:rPr>
    </w:lvl>
    <w:lvl w:ilvl="8">
      <w:start w:val="1"/>
      <w:numFmt w:val="bullet"/>
      <w:lvlText w:val=""/>
      <w:lvlJc w:val="left"/>
      <w:pPr>
        <w:ind w:left="6480" w:hanging="360"/>
      </w:pPr>
      <w:rPr>
        <w:rFonts w:ascii="Wingdings" w:hAnsi="Wingdings" w:cs="Wingdings" w:hint="default"/>
        <w:rFonts w:cs="Wingdings"/>
      </w:rPr>
    </w:lvl>
  </w:abstractNum>
  <w:abstractNum w:abstractNumId="3">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5">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w="http://schemas.openxmlformats.org/wordprocessingml/2006/main">
  <w:zoom w:percent="60"/>
  <w:defaultTabStop w:val="720"/>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themeFontLang w:val="en-CA"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Calibri" w:cs="" w:asciiTheme="minorHAnsi" w:cstheme="minorBidi" w:eastAsiaTheme="minorHAnsi" w:hAnsiTheme="minorHAnsi"/>
        <w:szCs w:val="22"/>
        <w:lang w:val="en-CA" w:eastAsia="en-US" w:bidi="ar-SA"/>
      </w:rPr>
    </w:rPrDefault>
    <w:pPrDefault>
      <w:pPr/>
    </w:pPrDefault>
  </w:docDefaults>
  <w:latentStyles w:defLockedState="0" w:defUIPriority="99" w:defSemiHidden="0" w:defUnhideWhenUsed="0" w:defQFormat="0" w:count="375">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styleId="Normal" w:default="1">
    <w:name w:val="Normal"/>
    <w:qFormat/>
    <w:pPr>
      <w:widowControl/>
      <w:bidi w:val="0"/>
      <w:spacing w:lineRule="auto" w:line="259" w:before="0" w:after="160"/>
      <w:jc w:val="left"/>
    </w:pPr>
    <w:rPr>
      <w:rFonts w:ascii="Calibri" w:hAnsi="Calibri" w:eastAsia="Calibri" w:cs="" w:asciiTheme="minorHAnsi" w:cstheme="minorBidi" w:eastAsiaTheme="minorHAnsi" w:hAnsiTheme="minorHAnsi"/>
      <w:color w:val="auto"/>
      <w:kern w:val="0"/>
      <w:sz w:val="22"/>
      <w:szCs w:val="22"/>
      <w:lang w:val="en-CA" w:eastAsia="en-US" w:bidi="ar-SA"/>
    </w:rPr>
  </w:style>
  <w:style w:type="character" w:styleId="DefaultParagraphFont" w:default="1">
    <w:name w:val="Default Paragraph Font"/>
    <w:uiPriority w:val="1"/>
    <w:semiHidden/>
    <w:unhideWhenUsed/>
    <w:qFormat/>
    <w:rPr/>
  </w:style>
  <w:style w:type="character" w:styleId="BalloonTextChar" w:customStyle="1">
    <w:name w:val="Balloon Text Char"/>
    <w:basedOn w:val="DefaultParagraphFont"/>
    <w:link w:val="BalloonText"/>
    <w:uiPriority w:val="99"/>
    <w:semiHidden/>
    <w:qFormat/>
    <w:rsid w:val="00b73fb5"/>
    <w:rPr>
      <w:rFonts w:ascii="Segoe UI" w:hAnsi="Segoe UI" w:cs="Segoe UI"/>
      <w:sz w:val="18"/>
      <w:szCs w:val="18"/>
    </w:rPr>
  </w:style>
  <w:style w:type="paragraph" w:styleId="Heading">
    <w:name w:val="Heading"/>
    <w:basedOn w:val="Normal"/>
    <w:next w:val="TextBody"/>
    <w:qFormat/>
    <w:pPr>
      <w:keepNext w:val="true"/>
      <w:spacing w:before="240" w:after="120"/>
    </w:pPr>
    <w:rPr>
      <w:rFonts w:ascii="Liberation Sans" w:hAnsi="Liberation Sans" w:eastAsia="Microsoft YaHei" w:cs="Arial"/>
      <w:sz w:val="28"/>
      <w:szCs w:val="28"/>
    </w:rPr>
  </w:style>
  <w:style w:type="paragraph" w:styleId="TextBody">
    <w:name w:val="Body Text"/>
    <w:basedOn w:val="Normal"/>
    <w:pPr>
      <w:spacing w:lineRule="auto" w:line="276" w:before="0" w:after="140"/>
    </w:pPr>
    <w:rPr/>
  </w:style>
  <w:style w:type="paragraph" w:styleId="List">
    <w:name w:val="List"/>
    <w:basedOn w:val="TextBody"/>
    <w:pPr/>
    <w:rPr>
      <w:rFonts w:cs="Arial"/>
    </w:rPr>
  </w:style>
  <w:style w:type="paragraph" w:styleId="Caption">
    <w:name w:val="Caption"/>
    <w:basedOn w:val="Normal"/>
    <w:qFormat/>
    <w:pPr>
      <w:suppressLineNumbers/>
      <w:spacing w:before="120" w:after="120"/>
    </w:pPr>
    <w:rPr>
      <w:rFonts w:cs="Arial"/>
      <w:i/>
      <w:iCs/>
      <w:sz w:val="24"/>
      <w:szCs w:val="24"/>
    </w:rPr>
  </w:style>
  <w:style w:type="paragraph" w:styleId="Index">
    <w:name w:val="Index"/>
    <w:basedOn w:val="Normal"/>
    <w:qFormat/>
    <w:pPr>
      <w:suppressLineNumbers/>
    </w:pPr>
    <w:rPr>
      <w:rFonts w:cs="Arial"/>
    </w:rPr>
  </w:style>
  <w:style w:type="paragraph" w:styleId="ListParagraph">
    <w:name w:val="List Paragraph"/>
    <w:basedOn w:val="Normal"/>
    <w:uiPriority w:val="34"/>
    <w:qFormat/>
    <w:rsid w:val="00c23e33"/>
    <w:pPr>
      <w:spacing w:before="0" w:after="160"/>
      <w:ind w:left="720" w:hanging="0"/>
      <w:contextualSpacing/>
    </w:pPr>
    <w:rPr/>
  </w:style>
  <w:style w:type="paragraph" w:styleId="BalloonText">
    <w:name w:val="Balloon Text"/>
    <w:basedOn w:val="Normal"/>
    <w:link w:val="BalloonTextChar"/>
    <w:uiPriority w:val="99"/>
    <w:semiHidden/>
    <w:unhideWhenUsed/>
    <w:qFormat/>
    <w:rsid w:val="00b73fb5"/>
    <w:pPr>
      <w:spacing w:lineRule="auto" w:line="240" w:before="0" w:after="0"/>
    </w:pPr>
    <w:rPr>
      <w:rFonts w:ascii="Segoe UI" w:hAnsi="Segoe UI" w:cs="Segoe UI"/>
      <w:sz w:val="18"/>
      <w:szCs w:val="18"/>
    </w:rPr>
  </w:style>
  <w:style w:type="numbering" w:styleId="NoList" w:default="1">
    <w:name w:val="No List"/>
    <w:uiPriority w:val="99"/>
    <w:semiHidden/>
    <w:unhideWhenUsed/>
    <w:qFormat/>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table" w:styleId="TableGrid">
    <w:name w:val="Table Grid"/>
    <w:basedOn w:val="TableNormal"/>
    <w:uiPriority w:val="39"/>
    <w:rsid w:val="00da1aee"/>
    <w:pPr>
      <w:spacing w:after="0" w:line="240" w:lineRule="auto"/>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image" Target="media/image2.png"/><Relationship Id="rId4" Type="http://schemas.openxmlformats.org/officeDocument/2006/relationships/image" Target="media/image3.png"/><Relationship Id="rId5" Type="http://schemas.openxmlformats.org/officeDocument/2006/relationships/numbering" Target="numbering.xml"/><Relationship Id="rId6" Type="http://schemas.openxmlformats.org/officeDocument/2006/relationships/fontTable" Target="fontTable.xml"/><Relationship Id="rId7" Type="http://schemas.openxmlformats.org/officeDocument/2006/relationships/settings" Target="settings.xml"/><Relationship Id="rId8" Type="http://schemas.openxmlformats.org/officeDocument/2006/relationships/theme" Target="theme/theme1.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1316</TotalTime>
  <Application>LibreOffice/6.3.4.2$Windows_X86_64 LibreOffice_project/60da17e045e08f1793c57c00ba83cdfce946d0aa</Application>
  <Pages>5</Pages>
  <Words>654</Words>
  <Characters>3245</Characters>
  <CharactersWithSpaces>3865</CharactersWithSpaces>
  <Paragraphs>57</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2019-10-08T01:46:00Z</dcterms:created>
  <dc:creator>Alessandro Morsella</dc:creator>
  <dc:description/>
  <dc:language>en-CA</dc:language>
  <cp:lastModifiedBy/>
  <dcterms:modified xsi:type="dcterms:W3CDTF">2020-05-10T17:28:58Z</dcterms:modified>
  <cp:revision>14</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