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29308" w14:textId="66DE6E85" w:rsidR="00F64323" w:rsidRDefault="00F64323">
      <w:r>
        <w:t>Dear Alexander Buis</w:t>
      </w:r>
      <w:r w:rsidR="00974B1B">
        <w:t>,</w:t>
      </w:r>
    </w:p>
    <w:p w14:paraId="32B815EA" w14:textId="251F3DA5" w:rsidR="006F5AB0" w:rsidRDefault="00F64323">
      <w:r>
        <w:t xml:space="preserve">Sustainability-linked equity index development is the </w:t>
      </w:r>
      <w:r w:rsidR="00CC527D">
        <w:t>focus</w:t>
      </w:r>
      <w:r>
        <w:t xml:space="preserve"> of my current role as a researcher at Imperial College London, working across labs in the </w:t>
      </w:r>
      <w:hyperlink r:id="rId5" w:history="1">
        <w:r w:rsidRPr="008D5A4C">
          <w:rPr>
            <w:rStyle w:val="Hyperlink"/>
          </w:rPr>
          <w:t>Leonar</w:t>
        </w:r>
        <w:r w:rsidRPr="008D5A4C">
          <w:rPr>
            <w:rStyle w:val="Hyperlink"/>
          </w:rPr>
          <w:t>d</w:t>
        </w:r>
        <w:r w:rsidRPr="008D5A4C">
          <w:rPr>
            <w:rStyle w:val="Hyperlink"/>
          </w:rPr>
          <w:t xml:space="preserve">o Research Centre </w:t>
        </w:r>
        <w:r w:rsidR="009B2285" w:rsidRPr="008D5A4C">
          <w:rPr>
            <w:rStyle w:val="Hyperlink"/>
          </w:rPr>
          <w:t xml:space="preserve">on </w:t>
        </w:r>
        <w:r w:rsidRPr="008D5A4C">
          <w:rPr>
            <w:rStyle w:val="Hyperlink"/>
          </w:rPr>
          <w:t>Business for Societ</w:t>
        </w:r>
        <w:r w:rsidRPr="008D5A4C">
          <w:rPr>
            <w:rStyle w:val="Hyperlink"/>
          </w:rPr>
          <w:t>y</w:t>
        </w:r>
        <w:r w:rsidRPr="008D5A4C">
          <w:rPr>
            <w:rStyle w:val="Hyperlink"/>
          </w:rPr>
          <w:t>.</w:t>
        </w:r>
      </w:hyperlink>
      <w:r>
        <w:t xml:space="preserve"> The high overlap of Robeco, the indices team and my current role made me genuinely excited to apply.</w:t>
      </w:r>
    </w:p>
    <w:p w14:paraId="0BC3B232" w14:textId="7AF33982" w:rsidR="009B2285" w:rsidRDefault="0002208D" w:rsidP="00C03D6A">
      <w:r>
        <w:t xml:space="preserve">I have worked on bridging academic research to institutional </w:t>
      </w:r>
      <w:r w:rsidR="003B04A7">
        <w:t>clients</w:t>
      </w:r>
      <w:r>
        <w:t>, building sustainability-innovation indices scheduled for public listing in the Japanese market.</w:t>
      </w:r>
      <w:r>
        <w:t xml:space="preserve"> </w:t>
      </w:r>
      <w:r w:rsidR="00BD790E">
        <w:t>My r</w:t>
      </w:r>
      <w:r w:rsidR="00C03D6A">
        <w:t xml:space="preserve">esearch on alpha and sustainability company-maturity </w:t>
      </w:r>
      <w:r w:rsidR="008379C8">
        <w:t>signals from text-derived company initiatives, linking corporate actions, SDGs and stakeholders for equity index design</w:t>
      </w:r>
      <w:r w:rsidR="00BD790E">
        <w:t xml:space="preserve">, is highly relevant for </w:t>
      </w:r>
      <w:r w:rsidR="00C14471">
        <w:t>this</w:t>
      </w:r>
      <w:r w:rsidR="00BD790E">
        <w:t xml:space="preserve"> role</w:t>
      </w:r>
      <w:r w:rsidR="008379C8">
        <w:t>.</w:t>
      </w:r>
      <w:r w:rsidR="00BD790E">
        <w:t xml:space="preserve"> </w:t>
      </w:r>
      <w:r w:rsidR="00E17EC0">
        <w:t xml:space="preserve">I </w:t>
      </w:r>
      <w:r w:rsidR="00E17EC0">
        <w:t>have co-authored a working paper</w:t>
      </w:r>
      <w:r w:rsidR="00EA7433">
        <w:t xml:space="preserve">, </w:t>
      </w:r>
      <w:r w:rsidR="00E17EC0">
        <w:t>in which financial materiality plays a central role, producing a long-short portfolio with a 1.19 annualised Sharpe ratio and 0.72% monthly FF3 alpha.</w:t>
      </w:r>
    </w:p>
    <w:p w14:paraId="174F9741" w14:textId="4C3444E5" w:rsidR="008E4DAF" w:rsidRDefault="008E4DAF" w:rsidP="00C03D6A">
      <w:r>
        <w:t xml:space="preserve">During that research we built a modular research pipeline and interactive portfolio-analytics dashboards, which let us inspect the data processing at every step and compare experiments directly. </w:t>
      </w:r>
      <w:r w:rsidR="002D76C6">
        <w:t>E</w:t>
      </w:r>
      <w:r>
        <w:t xml:space="preserve">very run </w:t>
      </w:r>
      <w:proofErr w:type="gramStart"/>
      <w:r w:rsidR="003C4945">
        <w:t>records</w:t>
      </w:r>
      <w:proofErr w:type="gramEnd"/>
      <w:r w:rsidR="003C4945">
        <w:t xml:space="preserve"> </w:t>
      </w:r>
      <w:r>
        <w:t xml:space="preserve">the code version and data hashes behind it, and we validate that the pipeline reproduces the frozen reference implementation exactly. A published index methodology </w:t>
      </w:r>
      <w:proofErr w:type="gramStart"/>
      <w:r>
        <w:t>has to</w:t>
      </w:r>
      <w:proofErr w:type="gramEnd"/>
      <w:r>
        <w:t xml:space="preserve"> be reproducible years later</w:t>
      </w:r>
      <w:r w:rsidR="002D76C6">
        <w:t xml:space="preserve">, </w:t>
      </w:r>
      <w:r w:rsidR="00FF7117">
        <w:t>which makes a modular, auditable pipeline valuable in an index business</w:t>
      </w:r>
      <w:r w:rsidR="002D76C6">
        <w:t>.</w:t>
      </w:r>
      <w:r>
        <w:t xml:space="preserve"> My master's thesis on dynamic equity networks (awarded 93%) is also a strong foundation for portfolio optimisation problems approached through clustering and </w:t>
      </w:r>
      <w:r w:rsidR="00D738B8">
        <w:t>m</w:t>
      </w:r>
      <w:r w:rsidR="003F5B29">
        <w:t xml:space="preserve">inimum </w:t>
      </w:r>
      <w:r w:rsidR="00D738B8">
        <w:t>s</w:t>
      </w:r>
      <w:r w:rsidR="003F5B29">
        <w:t xml:space="preserve">panning </w:t>
      </w:r>
      <w:r w:rsidR="00D738B8">
        <w:t>t</w:t>
      </w:r>
      <w:r w:rsidR="003F5B29">
        <w:t>rees (</w:t>
      </w:r>
      <w:r>
        <w:t>MST</w:t>
      </w:r>
      <w:r w:rsidR="003F5B29">
        <w:t>)</w:t>
      </w:r>
      <w:r>
        <w:t xml:space="preserve"> distances.</w:t>
      </w:r>
      <w:r w:rsidR="005E7C01">
        <w:t xml:space="preserve"> I p</w:t>
      </w:r>
      <w:r w:rsidR="005E7C01">
        <w:t xml:space="preserve">resented my </w:t>
      </w:r>
      <w:r w:rsidR="005E7C01">
        <w:t>thesis</w:t>
      </w:r>
      <w:r w:rsidR="005E7C01">
        <w:t xml:space="preserve"> </w:t>
      </w:r>
      <w:r w:rsidR="00B90588">
        <w:t>at</w:t>
      </w:r>
      <w:r w:rsidR="005E7C01">
        <w:t xml:space="preserve"> the </w:t>
      </w:r>
      <w:proofErr w:type="spellStart"/>
      <w:r w:rsidR="005E7C01">
        <w:t>NetSci</w:t>
      </w:r>
      <w:proofErr w:type="spellEnd"/>
      <w:r w:rsidR="005E7C01">
        <w:t xml:space="preserve"> conference </w:t>
      </w:r>
      <w:r w:rsidR="005E7C01">
        <w:t>2026</w:t>
      </w:r>
      <w:r w:rsidR="00275C99">
        <w:t>,</w:t>
      </w:r>
      <w:r w:rsidR="005E7C01">
        <w:t xml:space="preserve"> </w:t>
      </w:r>
      <w:r w:rsidR="00275C99">
        <w:t>to</w:t>
      </w:r>
      <w:r w:rsidR="005E7C01">
        <w:t xml:space="preserve"> an audience of over 50 professionals</w:t>
      </w:r>
      <w:r w:rsidR="005E7C01">
        <w:t>.</w:t>
      </w:r>
    </w:p>
    <w:p w14:paraId="7E9C16D1" w14:textId="06EB119C" w:rsidR="00E13260" w:rsidRDefault="008C7175" w:rsidP="003C4945">
      <w:r>
        <w:t xml:space="preserve">Jean-Paul </w:t>
      </w:r>
      <w:r w:rsidR="002D76C6">
        <w:t xml:space="preserve">van Brakel </w:t>
      </w:r>
      <w:r w:rsidR="0021206C">
        <w:t>described</w:t>
      </w:r>
      <w:r w:rsidR="0021206C">
        <w:t xml:space="preserve"> </w:t>
      </w:r>
      <w:r w:rsidR="002D76C6">
        <w:t>the Indices team as functioning "like a start-up", growing</w:t>
      </w:r>
      <w:r w:rsidR="002D76C6">
        <w:t xml:space="preserve"> </w:t>
      </w:r>
      <w:r w:rsidR="002D76C6">
        <w:t>from</w:t>
      </w:r>
      <w:r w:rsidR="0076415C">
        <w:t xml:space="preserve"> EUR</w:t>
      </w:r>
      <w:r w:rsidR="002D76C6">
        <w:t xml:space="preserve"> 8B to </w:t>
      </w:r>
      <w:r w:rsidR="0076415C">
        <w:t xml:space="preserve">EUR </w:t>
      </w:r>
      <w:r w:rsidR="002D76C6">
        <w:t xml:space="preserve">110B </w:t>
      </w:r>
      <w:proofErr w:type="spellStart"/>
      <w:r w:rsidR="002D76C6">
        <w:t>AuA</w:t>
      </w:r>
      <w:proofErr w:type="spellEnd"/>
      <w:r w:rsidR="002D76C6">
        <w:t xml:space="preserve">, while having an academic approach to research. This resonates </w:t>
      </w:r>
      <w:r w:rsidR="00675FF5">
        <w:t>with</w:t>
      </w:r>
      <w:r w:rsidR="002D76C6">
        <w:t xml:space="preserve"> me: our</w:t>
      </w:r>
      <w:r w:rsidR="002D76C6">
        <w:t xml:space="preserve"> </w:t>
      </w:r>
      <w:r w:rsidR="00A8049D">
        <w:t xml:space="preserve">Imperial </w:t>
      </w:r>
      <w:r>
        <w:t>research</w:t>
      </w:r>
      <w:r w:rsidR="00BD790E">
        <w:t xml:space="preserve"> lab is </w:t>
      </w:r>
      <w:r>
        <w:t xml:space="preserve">fast-evolving, </w:t>
      </w:r>
      <w:r w:rsidR="00BD790E">
        <w:t>highly ambitious</w:t>
      </w:r>
      <w:r w:rsidR="00A8049D">
        <w:t xml:space="preserve">, collaborative </w:t>
      </w:r>
      <w:r>
        <w:t xml:space="preserve">and entrepreneurial, with an exponential growth mindset, aiming for top clients and journals – a </w:t>
      </w:r>
      <w:r w:rsidR="003C4945">
        <w:t>culture</w:t>
      </w:r>
      <w:r>
        <w:t xml:space="preserve"> where I am already thriving.</w:t>
      </w:r>
      <w:r w:rsidR="00A8049D">
        <w:t xml:space="preserve"> </w:t>
      </w:r>
      <w:r w:rsidR="003C4945" w:rsidRPr="003C4945">
        <w:t xml:space="preserve">Speaking with Harald Lohre </w:t>
      </w:r>
      <w:r w:rsidR="003C4945">
        <w:t>(Head of Quant Equity Research)</w:t>
      </w:r>
      <w:r w:rsidR="003C4945" w:rsidRPr="003C4945">
        <w:t xml:space="preserve"> on a </w:t>
      </w:r>
      <w:r w:rsidR="00675FF5">
        <w:t>T</w:t>
      </w:r>
      <w:r w:rsidR="003C4945" w:rsidRPr="003C4945">
        <w:t>eam</w:t>
      </w:r>
      <w:r w:rsidR="003C4945">
        <w:t>s</w:t>
      </w:r>
      <w:r w:rsidR="003C4945" w:rsidRPr="003C4945">
        <w:t xml:space="preserve"> call, I came to understand what makes Robeco</w:t>
      </w:r>
      <w:r w:rsidR="002A6393">
        <w:t xml:space="preserve"> ideal for me</w:t>
      </w:r>
      <w:r w:rsidR="003C4945" w:rsidRPr="003C4945">
        <w:t xml:space="preserve">: sustainability impact, intellectually demanding work, long-horizon quantitative investing and alternative data, in an academic and friendly culture. That combination is </w:t>
      </w:r>
      <w:r w:rsidR="00ED2788">
        <w:t xml:space="preserve">extremely </w:t>
      </w:r>
      <w:r w:rsidR="003C4945" w:rsidRPr="003C4945">
        <w:t>rare</w:t>
      </w:r>
      <w:r w:rsidR="003F7222">
        <w:t xml:space="preserve"> and makes me highly </w:t>
      </w:r>
      <w:r w:rsidR="000B3259">
        <w:t>motivated</w:t>
      </w:r>
      <w:r w:rsidR="003F7222">
        <w:t xml:space="preserve"> to apply</w:t>
      </w:r>
      <w:r w:rsidR="003C4945" w:rsidRPr="003C4945">
        <w:t>.</w:t>
      </w:r>
      <w:r w:rsidR="003C4945" w:rsidRPr="003C4945">
        <w:t xml:space="preserve"> </w:t>
      </w:r>
      <w:r w:rsidR="005B7080">
        <w:t xml:space="preserve">Moreover, </w:t>
      </w:r>
      <w:r w:rsidR="007E3681">
        <w:t xml:space="preserve">I </w:t>
      </w:r>
      <w:r w:rsidR="007E3681">
        <w:t>am a resident</w:t>
      </w:r>
      <w:r w:rsidR="007E3681">
        <w:t xml:space="preserve"> </w:t>
      </w:r>
      <w:r w:rsidR="007E3681">
        <w:t>of</w:t>
      </w:r>
      <w:r w:rsidR="007E3681">
        <w:t xml:space="preserve"> Amsterdam, so Rotterdam is a straightforward commute.</w:t>
      </w:r>
    </w:p>
    <w:p w14:paraId="6EA0A93B" w14:textId="258DFEA1" w:rsidR="00A8049D" w:rsidRDefault="00E13260">
      <w:r>
        <w:t xml:space="preserve">This role in the index team is a natural next step in my journey </w:t>
      </w:r>
      <w:r w:rsidR="00310A3B" w:rsidRPr="00310A3B">
        <w:t>as a quantitative researcher in sustainability equity indices</w:t>
      </w:r>
      <w:r w:rsidRPr="00310A3B">
        <w:t xml:space="preserve">, </w:t>
      </w:r>
      <w:r>
        <w:t xml:space="preserve">with the opportunity to bring academic work to an even greater institutional scale, higher collaboration and intellectual </w:t>
      </w:r>
      <w:r w:rsidR="002827D9">
        <w:t>evolution</w:t>
      </w:r>
      <w:r>
        <w:t xml:space="preserve">. </w:t>
      </w:r>
    </w:p>
    <w:p w14:paraId="3B2B018A" w14:textId="77E07D90" w:rsidR="00A8049D" w:rsidRDefault="000D6C4B">
      <w:r>
        <w:t>Kind r</w:t>
      </w:r>
      <w:r w:rsidR="00A8049D">
        <w:t>egards,</w:t>
      </w:r>
    </w:p>
    <w:p w14:paraId="6B9D138D" w14:textId="775DC0FB" w:rsidR="00F64323" w:rsidRDefault="00A8049D">
      <w:r>
        <w:t>Christy</w:t>
      </w:r>
      <w:r w:rsidR="000D6C4B">
        <w:t xml:space="preserve"> Bruce</w:t>
      </w:r>
    </w:p>
    <w:sectPr w:rsidR="00F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8A7B5B"/>
    <w:multiLevelType w:val="multilevel"/>
    <w:tmpl w:val="4CE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171070">
    <w:abstractNumId w:val="1"/>
  </w:num>
  <w:num w:numId="2" w16cid:durableId="2147785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23"/>
    <w:rsid w:val="00010DD6"/>
    <w:rsid w:val="00017E53"/>
    <w:rsid w:val="0002208D"/>
    <w:rsid w:val="00022E80"/>
    <w:rsid w:val="000B3259"/>
    <w:rsid w:val="000D6C4B"/>
    <w:rsid w:val="00121C8B"/>
    <w:rsid w:val="0021206C"/>
    <w:rsid w:val="00275C99"/>
    <w:rsid w:val="002827D9"/>
    <w:rsid w:val="002829C0"/>
    <w:rsid w:val="002A6393"/>
    <w:rsid w:val="002D76C6"/>
    <w:rsid w:val="003069AB"/>
    <w:rsid w:val="00310A3B"/>
    <w:rsid w:val="00335E9D"/>
    <w:rsid w:val="003B04A7"/>
    <w:rsid w:val="003C4945"/>
    <w:rsid w:val="003F5B29"/>
    <w:rsid w:val="003F7222"/>
    <w:rsid w:val="00427343"/>
    <w:rsid w:val="004A15F0"/>
    <w:rsid w:val="004A203E"/>
    <w:rsid w:val="005B7080"/>
    <w:rsid w:val="005C5430"/>
    <w:rsid w:val="005E7C01"/>
    <w:rsid w:val="00623FB4"/>
    <w:rsid w:val="00647D04"/>
    <w:rsid w:val="0067236F"/>
    <w:rsid w:val="00675FF5"/>
    <w:rsid w:val="006F5AB0"/>
    <w:rsid w:val="00750BA9"/>
    <w:rsid w:val="0076415C"/>
    <w:rsid w:val="007E3681"/>
    <w:rsid w:val="00802C22"/>
    <w:rsid w:val="00820EE3"/>
    <w:rsid w:val="008379C8"/>
    <w:rsid w:val="008C7175"/>
    <w:rsid w:val="008D5A4C"/>
    <w:rsid w:val="008E4DAF"/>
    <w:rsid w:val="00974B1B"/>
    <w:rsid w:val="009B2285"/>
    <w:rsid w:val="00A8049D"/>
    <w:rsid w:val="00AF3C89"/>
    <w:rsid w:val="00B3563C"/>
    <w:rsid w:val="00B90588"/>
    <w:rsid w:val="00BD790E"/>
    <w:rsid w:val="00C03D6A"/>
    <w:rsid w:val="00C14471"/>
    <w:rsid w:val="00CA2609"/>
    <w:rsid w:val="00CC527D"/>
    <w:rsid w:val="00D53CAF"/>
    <w:rsid w:val="00D7382E"/>
    <w:rsid w:val="00D738B8"/>
    <w:rsid w:val="00DF68C2"/>
    <w:rsid w:val="00E13260"/>
    <w:rsid w:val="00E17EC0"/>
    <w:rsid w:val="00EA7433"/>
    <w:rsid w:val="00ED2788"/>
    <w:rsid w:val="00EE7238"/>
    <w:rsid w:val="00EE7611"/>
    <w:rsid w:val="00EF319D"/>
    <w:rsid w:val="00F503C2"/>
    <w:rsid w:val="00F64323"/>
    <w:rsid w:val="00FF6322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4836C"/>
  <w15:chartTrackingRefBased/>
  <w15:docId w15:val="{CE8BB9D3-C6D2-F144-A027-A3A84FDE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F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323"/>
    <w:rPr>
      <w:color w:val="605E5C"/>
      <w:shd w:val="clear" w:color="auto" w:fill="E1DFDD"/>
    </w:rPr>
  </w:style>
  <w:style w:type="paragraph" w:customStyle="1" w:styleId="msg-s-message-listevent">
    <w:name w:val="msg-s-message-list__event"/>
    <w:basedOn w:val="Normal"/>
    <w:rsid w:val="0062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g-s-event-listitembody">
    <w:name w:val="msg-s-event-listitem__body"/>
    <w:basedOn w:val="Normal"/>
    <w:rsid w:val="0062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B22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mperial.ac.uk/business-school/faculty-research/research-centres/leonardo-centre-business-society/publications-reports/impact-finance-research-outpu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Bruce, Christopher</dc:creator>
  <cp:keywords/>
  <dc:description/>
  <cp:lastModifiedBy>Bruce, Christopher</cp:lastModifiedBy>
  <cp:revision>4</cp:revision>
  <cp:lastPrinted>2026-08-24T05:49:00Z</cp:lastPrinted>
  <dcterms:created xsi:type="dcterms:W3CDTF">2026-08-24T05:49:00Z</dcterms:created>
  <dcterms:modified xsi:type="dcterms:W3CDTF">2026-08-24T05:51:00Z</dcterms:modified>
</cp:coreProperties>
</file>