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0AC72" w14:textId="77777777" w:rsidR="00384197" w:rsidRDefault="00384197" w:rsidP="00384197">
      <w:pPr>
        <w:pStyle w:val="Heading1"/>
        <w:numPr>
          <w:ilvl w:val="0"/>
          <w:numId w:val="0"/>
        </w:numPr>
        <w:ind w:left="432" w:hanging="432"/>
      </w:pPr>
      <w:bookmarkStart w:id="0" w:name="_Toc36988829"/>
      <w:bookmarkStart w:id="1" w:name="_Toc36988865"/>
      <w:bookmarkStart w:id="2" w:name="_Toc37792614"/>
      <w:r>
        <w:t>Report of My First Machine Learning Project</w:t>
      </w:r>
      <w:bookmarkEnd w:id="0"/>
      <w:bookmarkEnd w:id="1"/>
      <w:bookmarkEnd w:id="2"/>
    </w:p>
    <w:p w14:paraId="0D744664" w14:textId="77777777" w:rsidR="00384197" w:rsidRDefault="00384197" w:rsidP="00384197">
      <w:pPr>
        <w:pStyle w:val="Heading2"/>
      </w:pPr>
      <w:bookmarkStart w:id="3" w:name="_Toc36988830"/>
      <w:bookmarkStart w:id="4" w:name="_Toc36988866"/>
      <w:bookmarkStart w:id="5" w:name="_Toc37792615"/>
      <w:r>
        <w:t>Introduction</w:t>
      </w:r>
      <w:bookmarkEnd w:id="3"/>
      <w:bookmarkEnd w:id="4"/>
      <w:bookmarkEnd w:id="5"/>
    </w:p>
    <w:p w14:paraId="40BD2DEA" w14:textId="77777777" w:rsidR="00384197" w:rsidRDefault="00384197" w:rsidP="00384197">
      <w:r>
        <w:t>Inspired by a machine learning tutorial online</w:t>
      </w:r>
      <w:r>
        <w:rPr>
          <w:rStyle w:val="FootnoteReference"/>
        </w:rPr>
        <w:footnoteReference w:id="1"/>
      </w:r>
      <w:r>
        <w:t>, I tried to implement a machine learning algorithm to identify patterns (solid, horizontal, vertical, diagonal) from grayscale 2x2 pixels.</w:t>
      </w:r>
    </w:p>
    <w:p w14:paraId="34973DB4" w14:textId="77777777" w:rsidR="00384197" w:rsidRDefault="00384197" w:rsidP="00384197">
      <w:r>
        <w:t>The training process consists mainly of two parts: data generation and model training.</w:t>
      </w:r>
    </w:p>
    <w:p w14:paraId="2926F81C" w14:textId="77777777" w:rsidR="00384197" w:rsidRDefault="00384197" w:rsidP="00384197">
      <w:pPr>
        <w:spacing w:after="0"/>
      </w:pPr>
      <w:r>
        <w:t>For the data generation, I generated 4 random numbers between -1 and 1. Then I implemented the “correct model” shown in the tutorial to generate the optimal value for each node of the output layer.</w:t>
      </w:r>
    </w:p>
    <w:p w14:paraId="57091C38" w14:textId="77777777" w:rsidR="00384197" w:rsidRDefault="00384197" w:rsidP="00384197">
      <w:r>
        <w:t xml:space="preserve">(The C++ code of the </w:t>
      </w:r>
      <w:hyperlink w:anchor="_PROGRAM_CODE_OF" w:history="1">
        <w:r w:rsidRPr="009D2281">
          <w:rPr>
            <w:rStyle w:val="Hyperlink"/>
          </w:rPr>
          <w:t>data generator</w:t>
        </w:r>
      </w:hyperlink>
      <w:r>
        <w:t xml:space="preserve"> and </w:t>
      </w:r>
      <w:hyperlink w:anchor="_PROGRAM_CODES_OF" w:history="1">
        <w:r w:rsidRPr="00AD7D86">
          <w:rPr>
            <w:rStyle w:val="Hyperlink"/>
          </w:rPr>
          <w:t>training model</w:t>
        </w:r>
      </w:hyperlink>
      <w:r>
        <w:t xml:space="preserve"> are attached in appendix)</w:t>
      </w:r>
    </w:p>
    <w:p w14:paraId="138C6637" w14:textId="77777777" w:rsidR="00384197" w:rsidRDefault="00384197" w:rsidP="00384197">
      <w:r>
        <w:t xml:space="preserve">In each training, the results generated by the model is compared to the optimal value to compute the total error. With the use of </w:t>
      </w:r>
      <w:hyperlink w:anchor="_BACK_PROPAGATION_DETAILS" w:history="1">
        <w:r w:rsidRPr="00961463">
          <w:rPr>
            <w:rStyle w:val="Hyperlink"/>
          </w:rPr>
          <w:t>back propagation</w:t>
        </w:r>
      </w:hyperlink>
      <w:r>
        <w:t>, each weight is slightly adjusted to reduce the error.</w:t>
      </w:r>
    </w:p>
    <w:p w14:paraId="0C3A059B" w14:textId="77777777" w:rsidR="00384197" w:rsidRDefault="00384197" w:rsidP="00384197">
      <w:r w:rsidRPr="00AD7D86">
        <w:rPr>
          <w:noProof/>
        </w:rPr>
        <w:drawing>
          <wp:anchor distT="0" distB="0" distL="114300" distR="114300" simplePos="0" relativeHeight="251659264" behindDoc="0" locked="0" layoutInCell="1" allowOverlap="1" wp14:anchorId="6053C05A" wp14:editId="08071B42">
            <wp:simplePos x="0" y="0"/>
            <wp:positionH relativeFrom="column">
              <wp:posOffset>-7620</wp:posOffset>
            </wp:positionH>
            <wp:positionV relativeFrom="paragraph">
              <wp:posOffset>213995</wp:posOffset>
            </wp:positionV>
            <wp:extent cx="3733800" cy="212399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587" r="7605" b="-1"/>
                    <a:stretch/>
                  </pic:blipFill>
                  <pic:spPr bwMode="auto">
                    <a:xfrm>
                      <a:off x="0" y="0"/>
                      <a:ext cx="3733944"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Eventually, after thousands of trainings, the weights shall be adjusted in a way that can minimize the error.</w:t>
      </w:r>
    </w:p>
    <w:p w14:paraId="28F5B293" w14:textId="77777777" w:rsidR="00384197" w:rsidRDefault="00384197" w:rsidP="00384197">
      <w:r>
        <w:rPr>
          <w:noProof/>
        </w:rPr>
        <mc:AlternateContent>
          <mc:Choice Requires="wps">
            <w:drawing>
              <wp:anchor distT="45720" distB="45720" distL="114300" distR="114300" simplePos="0" relativeHeight="251660288" behindDoc="0" locked="0" layoutInCell="1" allowOverlap="1" wp14:anchorId="13AD6F4C" wp14:editId="7F93728C">
                <wp:simplePos x="0" y="0"/>
                <wp:positionH relativeFrom="column">
                  <wp:posOffset>3802380</wp:posOffset>
                </wp:positionH>
                <wp:positionV relativeFrom="paragraph">
                  <wp:posOffset>13970</wp:posOffset>
                </wp:positionV>
                <wp:extent cx="2438400" cy="1404620"/>
                <wp:effectExtent l="0" t="0" r="1905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14:paraId="4C98E360" w14:textId="77777777" w:rsidR="00384197" w:rsidRDefault="00384197" w:rsidP="00384197">
                            <w:r>
                              <w:t>This is the “Correct model” extracted from the tutorial</w:t>
                            </w:r>
                          </w:p>
                          <w:p w14:paraId="2057B01F" w14:textId="77777777" w:rsidR="00384197" w:rsidRDefault="00384197" w:rsidP="00384197">
                            <w:r>
                              <w:t>Black and white edges represent weights -1 and 1 respectively, while omitted edges are weighted 0.</w:t>
                            </w:r>
                          </w:p>
                          <w:p w14:paraId="5F0C4B5C" w14:textId="77777777" w:rsidR="00384197" w:rsidRDefault="00384197" w:rsidP="00384197">
                            <w:r>
                              <w:t>The third hidden layer is a rectified linear unit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AD6F4C" id="_x0000_t202" coordsize="21600,21600" o:spt="202" path="m,l,21600r21600,l21600,xe">
                <v:stroke joinstyle="miter"/>
                <v:path gradientshapeok="t" o:connecttype="rect"/>
              </v:shapetype>
              <v:shape id="Text Box 2" o:spid="_x0000_s1026" type="#_x0000_t202" style="position:absolute;margin-left:299.4pt;margin-top:1.1pt;width:1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">
                <v:textbox style="mso-fit-shape-to-text:t">
                  <w:txbxContent>
                    <w:p w14:paraId="4C98E360" w14:textId="77777777" w:rsidR="00384197" w:rsidRDefault="00384197" w:rsidP="00384197">
                      <w:r>
                        <w:t>This is the “Correct model” extracted from the tutorial</w:t>
                      </w:r>
                    </w:p>
                    <w:p w14:paraId="2057B01F" w14:textId="77777777" w:rsidR="00384197" w:rsidRDefault="00384197" w:rsidP="00384197">
                      <w:r>
                        <w:t>Black and white edges represent weights -1 and 1 respectively, while omitted edges are weighted 0.</w:t>
                      </w:r>
                    </w:p>
                    <w:p w14:paraId="5F0C4B5C" w14:textId="77777777" w:rsidR="00384197" w:rsidRDefault="00384197" w:rsidP="00384197">
                      <w:r>
                        <w:t>The third hidden layer is a rectified linear unit function</w:t>
                      </w:r>
                    </w:p>
                  </w:txbxContent>
                </v:textbox>
                <w10:wrap type="square"/>
              </v:shape>
            </w:pict>
          </mc:Fallback>
        </mc:AlternateContent>
      </w:r>
    </w:p>
    <w:p w14:paraId="74D06BC5" w14:textId="77777777" w:rsidR="00384197" w:rsidRDefault="00384197" w:rsidP="00384197"/>
    <w:p w14:paraId="7AC35182" w14:textId="77777777" w:rsidR="00384197" w:rsidRDefault="00384197" w:rsidP="00384197"/>
    <w:p w14:paraId="321AECA0" w14:textId="77777777" w:rsidR="00384197" w:rsidRDefault="00384197" w:rsidP="00384197"/>
    <w:p w14:paraId="4DF48E77" w14:textId="77777777" w:rsidR="00384197" w:rsidRDefault="00384197" w:rsidP="00384197"/>
    <w:p w14:paraId="3A0A4AFD" w14:textId="77777777" w:rsidR="00384197" w:rsidRDefault="00384197" w:rsidP="00384197"/>
    <w:p w14:paraId="37EBAAFF" w14:textId="77777777" w:rsidR="00384197" w:rsidRDefault="00384197" w:rsidP="00384197"/>
    <w:p w14:paraId="670BBF5E" w14:textId="77777777" w:rsidR="00384197" w:rsidRDefault="00384197" w:rsidP="00384197">
      <w:pPr>
        <w:pStyle w:val="Heading2"/>
      </w:pPr>
      <w:bookmarkStart w:id="6" w:name="_Toc36988831"/>
      <w:bookmarkStart w:id="7" w:name="_Toc36988867"/>
      <w:bookmarkStart w:id="8" w:name="_Toc37792616"/>
      <w:r>
        <w:t>Model</w:t>
      </w:r>
      <w:bookmarkEnd w:id="6"/>
      <w:bookmarkEnd w:id="7"/>
      <w:bookmarkEnd w:id="8"/>
    </w:p>
    <w:p w14:paraId="48B964F8" w14:textId="77777777" w:rsidR="00384197" w:rsidRDefault="00384197" w:rsidP="00384197">
      <w:pPr>
        <w:spacing w:after="0"/>
      </w:pPr>
      <w:r>
        <w:t>I have simplified the training model in the tutorial into the one shown in the diagram below.</w:t>
      </w:r>
    </w:p>
    <w:p w14:paraId="0B63668C" w14:textId="77777777" w:rsidR="00384197" w:rsidRDefault="00384197" w:rsidP="00384197">
      <w:pPr>
        <w:spacing w:after="0"/>
      </w:pPr>
      <w:r>
        <w:t>Each node of input represents a pixel, it is valued from -1 (black) to 1 (white).</w:t>
      </w:r>
    </w:p>
    <w:p w14:paraId="7F61C446" w14:textId="77777777" w:rsidR="00384197" w:rsidRDefault="00384197" w:rsidP="00384197">
      <w:pPr>
        <w:spacing w:after="0"/>
      </w:pPr>
      <w:r>
        <w:t>There are 4 * 4 = 16 weighted edges connecting input layer and hidden layer 1, all edges values between -1 and 1. In hidden layer 1, values of input layer * edge weight are summed up, then squashed with sigmoid function, such that the value remains within -1 and 1.</w:t>
      </w:r>
    </w:p>
    <w:p w14:paraId="64B3B334" w14:textId="77777777" w:rsidR="00384197" w:rsidRDefault="00384197" w:rsidP="00384197">
      <w:pPr>
        <w:spacing w:after="0"/>
      </w:pPr>
      <w:r>
        <w:t>A similar operation is carried out in hidden layer 2.</w:t>
      </w:r>
    </w:p>
    <w:p w14:paraId="5CEEC2CE" w14:textId="77777777" w:rsidR="00384197" w:rsidRPr="004C43F2" w:rsidRDefault="00384197" w:rsidP="00384197">
      <w:pPr>
        <w:spacing w:after="0"/>
      </w:pPr>
      <w:r>
        <w:t>Finally, the output layer is the absolute value of the corresponding nodes of hidden layer 2.</w:t>
      </w:r>
    </w:p>
    <w:p w14:paraId="4EB44EC6" w14:textId="77777777" w:rsidR="00384197" w:rsidRPr="00961463" w:rsidRDefault="00384197" w:rsidP="00384197">
      <w:r>
        <w:rPr>
          <w:noProof/>
        </w:rPr>
        <w:drawing>
          <wp:inline distT="0" distB="0" distL="0" distR="0" wp14:anchorId="569E710D" wp14:editId="5B91DB52">
            <wp:extent cx="3567545" cy="1984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00" t="14889" r="6500" b="17231"/>
                    <a:stretch/>
                  </pic:blipFill>
                  <pic:spPr bwMode="auto">
                    <a:xfrm>
                      <a:off x="0" y="0"/>
                      <a:ext cx="3589101" cy="1996958"/>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763ED805" w14:textId="77777777" w:rsidR="00384197" w:rsidRDefault="00384197" w:rsidP="00384197">
      <w:pPr>
        <w:pStyle w:val="Heading2"/>
        <w:spacing w:before="0"/>
      </w:pPr>
      <w:bookmarkStart w:id="9" w:name="_Toc36988832"/>
      <w:bookmarkStart w:id="10" w:name="_Toc36988868"/>
      <w:bookmarkStart w:id="11" w:name="_Toc37792617"/>
      <w:r>
        <w:lastRenderedPageBreak/>
        <w:t>Training Progress</w:t>
      </w:r>
      <w:bookmarkEnd w:id="9"/>
      <w:bookmarkEnd w:id="10"/>
      <w:bookmarkEnd w:id="11"/>
    </w:p>
    <w:p w14:paraId="63F22CB4" w14:textId="77777777" w:rsidR="00384197" w:rsidRPr="00255F99" w:rsidRDefault="00384197" w:rsidP="00384197">
      <w:pPr>
        <w:pStyle w:val="Heading3"/>
      </w:pPr>
      <w:bookmarkStart w:id="12" w:name="_Toc36988833"/>
      <w:r>
        <w:t>Change in Edge Weights</w:t>
      </w:r>
      <w:bookmarkEnd w:id="12"/>
    </w:p>
    <w:p w14:paraId="5CA9DD04" w14:textId="77777777" w:rsidR="00384197" w:rsidRDefault="00384197" w:rsidP="00384197">
      <w:r>
        <w:t>Initially, random float numbers between -1 and 1 are assigned to the two layers of edge weight. After 10 trials, the edge weights are slightly adjusted.</w:t>
      </w:r>
    </w:p>
    <w:tbl>
      <w:tblPr>
        <w:tblStyle w:val="TableGrid"/>
        <w:tblW w:w="9903" w:type="dxa"/>
        <w:tblLook w:val="04A0" w:firstRow="1" w:lastRow="0" w:firstColumn="1" w:lastColumn="0" w:noHBand="0" w:noVBand="1"/>
      </w:tblPr>
      <w:tblGrid>
        <w:gridCol w:w="2367"/>
        <w:gridCol w:w="2512"/>
        <w:gridCol w:w="2512"/>
        <w:gridCol w:w="2512"/>
      </w:tblGrid>
      <w:tr w:rsidR="00384197" w14:paraId="3FDF0523" w14:textId="77777777" w:rsidTr="00B2513B">
        <w:trPr>
          <w:trHeight w:val="231"/>
        </w:trPr>
        <w:tc>
          <w:tcPr>
            <w:tcW w:w="4879" w:type="dxa"/>
            <w:gridSpan w:val="2"/>
          </w:tcPr>
          <w:p w14:paraId="7B90C44E" w14:textId="77777777" w:rsidR="00384197" w:rsidRPr="00AD7D86" w:rsidRDefault="00384197" w:rsidP="00B2513B">
            <w:pPr>
              <w:jc w:val="center"/>
              <w:rPr>
                <w:b/>
                <w:bCs/>
              </w:rPr>
            </w:pPr>
            <w:r w:rsidRPr="00AD7D86">
              <w:rPr>
                <w:b/>
                <w:bCs/>
              </w:rPr>
              <w:t>Initial</w:t>
            </w:r>
          </w:p>
        </w:tc>
        <w:tc>
          <w:tcPr>
            <w:tcW w:w="5024" w:type="dxa"/>
            <w:gridSpan w:val="2"/>
          </w:tcPr>
          <w:p w14:paraId="7BC7ED14" w14:textId="77777777" w:rsidR="00384197" w:rsidRPr="00AD7D86" w:rsidRDefault="00384197" w:rsidP="00B2513B">
            <w:pPr>
              <w:jc w:val="center"/>
              <w:rPr>
                <w:b/>
                <w:bCs/>
              </w:rPr>
            </w:pPr>
            <w:r w:rsidRPr="00AD7D86">
              <w:rPr>
                <w:b/>
                <w:bCs/>
              </w:rPr>
              <w:t>After 10 Trials</w:t>
            </w:r>
          </w:p>
        </w:tc>
      </w:tr>
      <w:tr w:rsidR="00384197" w14:paraId="7DFF259A" w14:textId="77777777" w:rsidTr="00B2513B">
        <w:trPr>
          <w:trHeight w:val="231"/>
        </w:trPr>
        <w:tc>
          <w:tcPr>
            <w:tcW w:w="2367" w:type="dxa"/>
          </w:tcPr>
          <w:p w14:paraId="69D4E6B4" w14:textId="77777777" w:rsidR="00384197" w:rsidRPr="009B2305" w:rsidRDefault="00384197" w:rsidP="00B2513B">
            <w:pPr>
              <w:jc w:val="center"/>
            </w:pPr>
            <w:r w:rsidRPr="009B2305">
              <w:t>First Layer Weight</w:t>
            </w:r>
          </w:p>
        </w:tc>
        <w:tc>
          <w:tcPr>
            <w:tcW w:w="2512" w:type="dxa"/>
          </w:tcPr>
          <w:p w14:paraId="27A3832D" w14:textId="77777777" w:rsidR="00384197" w:rsidRPr="009B2305" w:rsidRDefault="00384197" w:rsidP="00B2513B">
            <w:pPr>
              <w:jc w:val="center"/>
            </w:pPr>
            <w:r w:rsidRPr="009B2305">
              <w:t>Second Layer Weight</w:t>
            </w:r>
          </w:p>
        </w:tc>
        <w:tc>
          <w:tcPr>
            <w:tcW w:w="2512" w:type="dxa"/>
          </w:tcPr>
          <w:p w14:paraId="46EC0B85" w14:textId="77777777" w:rsidR="00384197" w:rsidRDefault="00384197" w:rsidP="00B2513B">
            <w:pPr>
              <w:jc w:val="center"/>
            </w:pPr>
            <w:r>
              <w:t>First Layer Weight</w:t>
            </w:r>
          </w:p>
        </w:tc>
        <w:tc>
          <w:tcPr>
            <w:tcW w:w="2512" w:type="dxa"/>
          </w:tcPr>
          <w:p w14:paraId="6882D3AB" w14:textId="77777777" w:rsidR="00384197" w:rsidRDefault="00384197" w:rsidP="00B2513B">
            <w:pPr>
              <w:jc w:val="center"/>
            </w:pPr>
            <w:r>
              <w:t>Second Layer Weight</w:t>
            </w:r>
          </w:p>
        </w:tc>
      </w:tr>
      <w:tr w:rsidR="00384197" w14:paraId="67AA60B7" w14:textId="77777777" w:rsidTr="00B2513B">
        <w:trPr>
          <w:trHeight w:val="3685"/>
        </w:trPr>
        <w:tc>
          <w:tcPr>
            <w:tcW w:w="2367" w:type="dxa"/>
          </w:tcPr>
          <w:p w14:paraId="40528705" w14:textId="77777777" w:rsidR="00384197" w:rsidRPr="009B2305" w:rsidRDefault="00384197" w:rsidP="00B2513B">
            <w:pPr>
              <w:jc w:val="center"/>
            </w:pPr>
            <w:r w:rsidRPr="009B2305">
              <w:t>0.377055</w:t>
            </w:r>
          </w:p>
          <w:p w14:paraId="3912B13E" w14:textId="77777777" w:rsidR="00384197" w:rsidRPr="009B2305" w:rsidRDefault="00384197" w:rsidP="00B2513B">
            <w:pPr>
              <w:jc w:val="center"/>
            </w:pPr>
            <w:r w:rsidRPr="009B2305">
              <w:t>-0.112175</w:t>
            </w:r>
          </w:p>
          <w:p w14:paraId="1D267CFB" w14:textId="77777777" w:rsidR="00384197" w:rsidRPr="009B2305" w:rsidRDefault="00384197" w:rsidP="00B2513B">
            <w:pPr>
              <w:jc w:val="center"/>
            </w:pPr>
            <w:r w:rsidRPr="009B2305">
              <w:t>-0.00853242</w:t>
            </w:r>
          </w:p>
          <w:p w14:paraId="68955A69" w14:textId="77777777" w:rsidR="00384197" w:rsidRPr="009B2305" w:rsidRDefault="00384197" w:rsidP="00B2513B">
            <w:pPr>
              <w:jc w:val="center"/>
            </w:pPr>
            <w:r w:rsidRPr="009B2305">
              <w:t>-0.476013</w:t>
            </w:r>
          </w:p>
          <w:p w14:paraId="44BA54F2" w14:textId="77777777" w:rsidR="00384197" w:rsidRPr="009B2305" w:rsidRDefault="00384197" w:rsidP="00B2513B">
            <w:pPr>
              <w:jc w:val="center"/>
            </w:pPr>
            <w:r w:rsidRPr="009B2305">
              <w:t>-0.183633</w:t>
            </w:r>
          </w:p>
          <w:p w14:paraId="3B59A9D9" w14:textId="77777777" w:rsidR="00384197" w:rsidRPr="009B2305" w:rsidRDefault="00384197" w:rsidP="00B2513B">
            <w:pPr>
              <w:jc w:val="center"/>
            </w:pPr>
            <w:r w:rsidRPr="009B2305">
              <w:t>-0.277689</w:t>
            </w:r>
          </w:p>
          <w:p w14:paraId="79D5ACD1" w14:textId="77777777" w:rsidR="00384197" w:rsidRPr="009B2305" w:rsidRDefault="00384197" w:rsidP="00B2513B">
            <w:pPr>
              <w:jc w:val="center"/>
            </w:pPr>
            <w:r w:rsidRPr="009B2305">
              <w:t>0.693171</w:t>
            </w:r>
          </w:p>
          <w:p w14:paraId="1553B69B" w14:textId="77777777" w:rsidR="00384197" w:rsidRPr="009B2305" w:rsidRDefault="00384197" w:rsidP="00B2513B">
            <w:pPr>
              <w:jc w:val="center"/>
            </w:pPr>
            <w:r w:rsidRPr="009B2305">
              <w:t>-0.391522</w:t>
            </w:r>
          </w:p>
          <w:p w14:paraId="47910258" w14:textId="77777777" w:rsidR="00384197" w:rsidRPr="009B2305" w:rsidRDefault="00384197" w:rsidP="00B2513B">
            <w:pPr>
              <w:jc w:val="center"/>
            </w:pPr>
            <w:r w:rsidRPr="009B2305">
              <w:t>0.407575</w:t>
            </w:r>
          </w:p>
          <w:p w14:paraId="2113BFFD" w14:textId="77777777" w:rsidR="00384197" w:rsidRPr="009B2305" w:rsidRDefault="00384197" w:rsidP="00B2513B">
            <w:pPr>
              <w:jc w:val="center"/>
            </w:pPr>
            <w:r w:rsidRPr="009B2305">
              <w:t>-0.87908</w:t>
            </w:r>
          </w:p>
          <w:p w14:paraId="0DB91478" w14:textId="77777777" w:rsidR="00384197" w:rsidRPr="009B2305" w:rsidRDefault="00384197" w:rsidP="00B2513B">
            <w:pPr>
              <w:jc w:val="center"/>
            </w:pPr>
            <w:r w:rsidRPr="009B2305">
              <w:t>-0.137144</w:t>
            </w:r>
          </w:p>
          <w:p w14:paraId="105304FB" w14:textId="77777777" w:rsidR="00384197" w:rsidRPr="009B2305" w:rsidRDefault="00384197" w:rsidP="00B2513B">
            <w:pPr>
              <w:jc w:val="center"/>
            </w:pPr>
            <w:r w:rsidRPr="009B2305">
              <w:t>0.692602</w:t>
            </w:r>
          </w:p>
          <w:p w14:paraId="5BF2CC4D" w14:textId="77777777" w:rsidR="00384197" w:rsidRPr="009B2305" w:rsidRDefault="00384197" w:rsidP="00B2513B">
            <w:pPr>
              <w:jc w:val="center"/>
            </w:pPr>
            <w:r w:rsidRPr="009B2305">
              <w:t>-0.311144</w:t>
            </w:r>
          </w:p>
          <w:p w14:paraId="0C948BE1" w14:textId="77777777" w:rsidR="00384197" w:rsidRPr="009B2305" w:rsidRDefault="00384197" w:rsidP="00B2513B">
            <w:pPr>
              <w:jc w:val="center"/>
            </w:pPr>
            <w:r w:rsidRPr="009B2305">
              <w:t>0.534157</w:t>
            </w:r>
          </w:p>
          <w:p w14:paraId="39C6EB6A" w14:textId="77777777" w:rsidR="00384197" w:rsidRPr="009B2305" w:rsidRDefault="00384197" w:rsidP="00B2513B">
            <w:pPr>
              <w:jc w:val="center"/>
            </w:pPr>
            <w:r w:rsidRPr="009B2305">
              <w:t>-0.464477</w:t>
            </w:r>
          </w:p>
          <w:p w14:paraId="1F420F96" w14:textId="77777777" w:rsidR="00384197" w:rsidRPr="009B2305" w:rsidRDefault="00384197" w:rsidP="00B2513B">
            <w:pPr>
              <w:jc w:val="center"/>
            </w:pPr>
            <w:r w:rsidRPr="009B2305">
              <w:t>0.864577</w:t>
            </w:r>
          </w:p>
        </w:tc>
        <w:tc>
          <w:tcPr>
            <w:tcW w:w="2512" w:type="dxa"/>
          </w:tcPr>
          <w:p w14:paraId="445CAB4F" w14:textId="77777777" w:rsidR="00384197" w:rsidRPr="009B2305" w:rsidRDefault="00384197" w:rsidP="00B2513B">
            <w:pPr>
              <w:jc w:val="center"/>
            </w:pPr>
            <w:r w:rsidRPr="009B2305">
              <w:t>0.256963</w:t>
            </w:r>
          </w:p>
          <w:p w14:paraId="3224C9EB" w14:textId="77777777" w:rsidR="00384197" w:rsidRPr="009B2305" w:rsidRDefault="00384197" w:rsidP="00B2513B">
            <w:pPr>
              <w:jc w:val="center"/>
            </w:pPr>
            <w:r w:rsidRPr="009B2305">
              <w:t>0.282627</w:t>
            </w:r>
          </w:p>
          <w:p w14:paraId="48631C81" w14:textId="77777777" w:rsidR="00384197" w:rsidRPr="009B2305" w:rsidRDefault="00384197" w:rsidP="00B2513B">
            <w:pPr>
              <w:jc w:val="center"/>
            </w:pPr>
            <w:r w:rsidRPr="009B2305">
              <w:t>-0.389842</w:t>
            </w:r>
          </w:p>
          <w:p w14:paraId="1D495C6E" w14:textId="77777777" w:rsidR="00384197" w:rsidRPr="009B2305" w:rsidRDefault="00384197" w:rsidP="00B2513B">
            <w:pPr>
              <w:jc w:val="center"/>
            </w:pPr>
            <w:r w:rsidRPr="009B2305">
              <w:t>0.0556133</w:t>
            </w:r>
          </w:p>
          <w:p w14:paraId="226B9A17" w14:textId="77777777" w:rsidR="00384197" w:rsidRPr="009B2305" w:rsidRDefault="00384197" w:rsidP="00B2513B">
            <w:pPr>
              <w:jc w:val="center"/>
            </w:pPr>
            <w:r w:rsidRPr="009B2305">
              <w:t>-0.167848</w:t>
            </w:r>
          </w:p>
          <w:p w14:paraId="15032BB1" w14:textId="77777777" w:rsidR="00384197" w:rsidRPr="009B2305" w:rsidRDefault="00384197" w:rsidP="00B2513B">
            <w:pPr>
              <w:jc w:val="center"/>
            </w:pPr>
            <w:r w:rsidRPr="009B2305">
              <w:t>0.20392</w:t>
            </w:r>
          </w:p>
          <w:p w14:paraId="35AFD5C8" w14:textId="77777777" w:rsidR="00384197" w:rsidRPr="009B2305" w:rsidRDefault="00384197" w:rsidP="00B2513B">
            <w:pPr>
              <w:jc w:val="center"/>
            </w:pPr>
            <w:r w:rsidRPr="009B2305">
              <w:t>0.377055</w:t>
            </w:r>
          </w:p>
          <w:p w14:paraId="35A92124" w14:textId="77777777" w:rsidR="00384197" w:rsidRPr="009B2305" w:rsidRDefault="00384197" w:rsidP="00B2513B">
            <w:pPr>
              <w:jc w:val="center"/>
            </w:pPr>
            <w:r w:rsidRPr="009B2305">
              <w:t>-0.112175</w:t>
            </w:r>
          </w:p>
          <w:p w14:paraId="3469207F" w14:textId="77777777" w:rsidR="00384197" w:rsidRPr="009B2305" w:rsidRDefault="00384197" w:rsidP="00B2513B">
            <w:pPr>
              <w:jc w:val="center"/>
            </w:pPr>
            <w:r w:rsidRPr="009B2305">
              <w:t>0.00853242</w:t>
            </w:r>
          </w:p>
          <w:p w14:paraId="40106760" w14:textId="77777777" w:rsidR="00384197" w:rsidRPr="009B2305" w:rsidRDefault="00384197" w:rsidP="00B2513B">
            <w:pPr>
              <w:jc w:val="center"/>
            </w:pPr>
            <w:r w:rsidRPr="009B2305">
              <w:t>0.476013</w:t>
            </w:r>
          </w:p>
          <w:p w14:paraId="505AB367" w14:textId="77777777" w:rsidR="00384197" w:rsidRPr="009B2305" w:rsidRDefault="00384197" w:rsidP="00B2513B">
            <w:pPr>
              <w:jc w:val="center"/>
            </w:pPr>
            <w:r w:rsidRPr="009B2305">
              <w:t>-0.183633</w:t>
            </w:r>
          </w:p>
          <w:p w14:paraId="42A154FA" w14:textId="77777777" w:rsidR="00384197" w:rsidRPr="009B2305" w:rsidRDefault="00384197" w:rsidP="00B2513B">
            <w:pPr>
              <w:jc w:val="center"/>
            </w:pPr>
            <w:r w:rsidRPr="009B2305">
              <w:t>-0.277689</w:t>
            </w:r>
          </w:p>
          <w:p w14:paraId="4245DD80" w14:textId="77777777" w:rsidR="00384197" w:rsidRPr="009B2305" w:rsidRDefault="00384197" w:rsidP="00B2513B">
            <w:pPr>
              <w:jc w:val="center"/>
            </w:pPr>
            <w:r w:rsidRPr="009B2305">
              <w:t>0.693171</w:t>
            </w:r>
          </w:p>
          <w:p w14:paraId="0D4F59CF" w14:textId="77777777" w:rsidR="00384197" w:rsidRPr="009B2305" w:rsidRDefault="00384197" w:rsidP="00B2513B">
            <w:pPr>
              <w:jc w:val="center"/>
            </w:pPr>
            <w:r w:rsidRPr="009B2305">
              <w:t>-0.391522</w:t>
            </w:r>
          </w:p>
          <w:p w14:paraId="383519AA" w14:textId="77777777" w:rsidR="00384197" w:rsidRPr="009B2305" w:rsidRDefault="00384197" w:rsidP="00B2513B">
            <w:pPr>
              <w:jc w:val="center"/>
            </w:pPr>
            <w:r w:rsidRPr="009B2305">
              <w:t>0.407575</w:t>
            </w:r>
          </w:p>
          <w:p w14:paraId="682662D3" w14:textId="77777777" w:rsidR="00384197" w:rsidRPr="009B2305" w:rsidRDefault="00384197" w:rsidP="00B2513B">
            <w:pPr>
              <w:jc w:val="center"/>
            </w:pPr>
            <w:r w:rsidRPr="009B2305">
              <w:t>0.87908</w:t>
            </w:r>
          </w:p>
        </w:tc>
        <w:tc>
          <w:tcPr>
            <w:tcW w:w="2512" w:type="dxa"/>
          </w:tcPr>
          <w:p w14:paraId="23AA3137" w14:textId="77777777" w:rsidR="00384197" w:rsidRDefault="00384197" w:rsidP="00B2513B">
            <w:pPr>
              <w:jc w:val="center"/>
            </w:pPr>
            <w:r>
              <w:t>0.376055</w:t>
            </w:r>
          </w:p>
          <w:p w14:paraId="532EC86C" w14:textId="77777777" w:rsidR="00384197" w:rsidRDefault="00384197" w:rsidP="00B2513B">
            <w:pPr>
              <w:jc w:val="center"/>
            </w:pPr>
            <w:r>
              <w:t>-0.111875</w:t>
            </w:r>
          </w:p>
          <w:p w14:paraId="44CBAEFA" w14:textId="77777777" w:rsidR="00384197" w:rsidRDefault="00384197" w:rsidP="00B2513B">
            <w:pPr>
              <w:jc w:val="center"/>
            </w:pPr>
            <w:r>
              <w:t>-0.00803242</w:t>
            </w:r>
          </w:p>
          <w:p w14:paraId="55047B32" w14:textId="77777777" w:rsidR="00384197" w:rsidRDefault="00384197" w:rsidP="00B2513B">
            <w:pPr>
              <w:jc w:val="center"/>
            </w:pPr>
            <w:r>
              <w:t>-0.476513</w:t>
            </w:r>
          </w:p>
          <w:p w14:paraId="27F706DB" w14:textId="77777777" w:rsidR="00384197" w:rsidRDefault="00384197" w:rsidP="00B2513B">
            <w:pPr>
              <w:jc w:val="center"/>
            </w:pPr>
            <w:r>
              <w:t>-0.184133</w:t>
            </w:r>
          </w:p>
          <w:p w14:paraId="4ACEC34B" w14:textId="77777777" w:rsidR="00384197" w:rsidRDefault="00384197" w:rsidP="00B2513B">
            <w:pPr>
              <w:jc w:val="center"/>
            </w:pPr>
            <w:r>
              <w:t>-0.277189</w:t>
            </w:r>
          </w:p>
          <w:p w14:paraId="7926F5E0" w14:textId="77777777" w:rsidR="00384197" w:rsidRDefault="00384197" w:rsidP="00B2513B">
            <w:pPr>
              <w:jc w:val="center"/>
            </w:pPr>
            <w:r>
              <w:t>0.693071</w:t>
            </w:r>
          </w:p>
          <w:p w14:paraId="66B38636" w14:textId="77777777" w:rsidR="00384197" w:rsidRDefault="00384197" w:rsidP="00B2513B">
            <w:pPr>
              <w:jc w:val="center"/>
            </w:pPr>
            <w:r>
              <w:t>-0.391422</w:t>
            </w:r>
          </w:p>
          <w:p w14:paraId="1030BEEE" w14:textId="77777777" w:rsidR="00384197" w:rsidRDefault="00384197" w:rsidP="00B2513B">
            <w:pPr>
              <w:jc w:val="center"/>
            </w:pPr>
            <w:r>
              <w:t>0.406875</w:t>
            </w:r>
          </w:p>
          <w:p w14:paraId="391966DC" w14:textId="77777777" w:rsidR="00384197" w:rsidRDefault="00384197" w:rsidP="00B2513B">
            <w:pPr>
              <w:jc w:val="center"/>
            </w:pPr>
            <w:r>
              <w:t>-0.87708</w:t>
            </w:r>
          </w:p>
          <w:p w14:paraId="1E8BDAD1" w14:textId="77777777" w:rsidR="00384197" w:rsidRDefault="00384197" w:rsidP="00B2513B">
            <w:pPr>
              <w:jc w:val="center"/>
            </w:pPr>
            <w:r>
              <w:t>-0.137044</w:t>
            </w:r>
          </w:p>
          <w:p w14:paraId="7656560B" w14:textId="77777777" w:rsidR="00384197" w:rsidRDefault="00384197" w:rsidP="00B2513B">
            <w:pPr>
              <w:jc w:val="center"/>
            </w:pPr>
            <w:r>
              <w:t>0.692102</w:t>
            </w:r>
          </w:p>
          <w:p w14:paraId="692FE731" w14:textId="77777777" w:rsidR="00384197" w:rsidRDefault="00384197" w:rsidP="00B2513B">
            <w:pPr>
              <w:jc w:val="center"/>
            </w:pPr>
            <w:r>
              <w:t>-0.310844</w:t>
            </w:r>
          </w:p>
          <w:p w14:paraId="6DC54519" w14:textId="77777777" w:rsidR="00384197" w:rsidRDefault="00384197" w:rsidP="00B2513B">
            <w:pPr>
              <w:jc w:val="center"/>
            </w:pPr>
            <w:r>
              <w:t>0.534257</w:t>
            </w:r>
          </w:p>
          <w:p w14:paraId="43F8CB6A" w14:textId="77777777" w:rsidR="00384197" w:rsidRDefault="00384197" w:rsidP="00B2513B">
            <w:pPr>
              <w:jc w:val="center"/>
            </w:pPr>
            <w:r>
              <w:t>-0.463777</w:t>
            </w:r>
          </w:p>
          <w:p w14:paraId="3AA07AC0" w14:textId="77777777" w:rsidR="00384197" w:rsidRPr="009B2305" w:rsidRDefault="00384197" w:rsidP="00B2513B">
            <w:pPr>
              <w:jc w:val="center"/>
            </w:pPr>
            <w:r>
              <w:t>0.864277</w:t>
            </w:r>
          </w:p>
        </w:tc>
        <w:tc>
          <w:tcPr>
            <w:tcW w:w="2512" w:type="dxa"/>
          </w:tcPr>
          <w:p w14:paraId="3991D80A" w14:textId="77777777" w:rsidR="00384197" w:rsidRDefault="00384197" w:rsidP="00B2513B">
            <w:pPr>
              <w:jc w:val="center"/>
            </w:pPr>
            <w:r>
              <w:t>0.256463</w:t>
            </w:r>
          </w:p>
          <w:p w14:paraId="2B19CBA1" w14:textId="77777777" w:rsidR="00384197" w:rsidRDefault="00384197" w:rsidP="00B2513B">
            <w:pPr>
              <w:jc w:val="center"/>
            </w:pPr>
            <w:r>
              <w:t>0.282927</w:t>
            </w:r>
          </w:p>
          <w:p w14:paraId="17A5AAB8" w14:textId="77777777" w:rsidR="00384197" w:rsidRDefault="00384197" w:rsidP="00B2513B">
            <w:pPr>
              <w:jc w:val="center"/>
            </w:pPr>
            <w:r>
              <w:t>-0.389342</w:t>
            </w:r>
          </w:p>
          <w:p w14:paraId="49931668" w14:textId="77777777" w:rsidR="00384197" w:rsidRDefault="00384197" w:rsidP="00B2513B">
            <w:pPr>
              <w:jc w:val="center"/>
            </w:pPr>
            <w:r>
              <w:t>0.0553133</w:t>
            </w:r>
          </w:p>
          <w:p w14:paraId="2ACF6B26" w14:textId="77777777" w:rsidR="00384197" w:rsidRDefault="00384197" w:rsidP="00B2513B">
            <w:pPr>
              <w:jc w:val="center"/>
            </w:pPr>
            <w:r>
              <w:t>-0.166948</w:t>
            </w:r>
          </w:p>
          <w:p w14:paraId="724E62B3" w14:textId="77777777" w:rsidR="00384197" w:rsidRDefault="00384197" w:rsidP="00B2513B">
            <w:pPr>
              <w:jc w:val="center"/>
            </w:pPr>
            <w:r>
              <w:t>0.20402</w:t>
            </w:r>
          </w:p>
          <w:p w14:paraId="442D5B52" w14:textId="77777777" w:rsidR="00384197" w:rsidRDefault="00384197" w:rsidP="00B2513B">
            <w:pPr>
              <w:jc w:val="center"/>
            </w:pPr>
            <w:r>
              <w:t>0.376155</w:t>
            </w:r>
          </w:p>
          <w:p w14:paraId="1B154104" w14:textId="77777777" w:rsidR="00384197" w:rsidRDefault="00384197" w:rsidP="00B2513B">
            <w:pPr>
              <w:jc w:val="center"/>
            </w:pPr>
            <w:r>
              <w:t>-0.111875</w:t>
            </w:r>
          </w:p>
          <w:p w14:paraId="196C0355" w14:textId="77777777" w:rsidR="00384197" w:rsidRDefault="00384197" w:rsidP="00B2513B">
            <w:pPr>
              <w:jc w:val="center"/>
            </w:pPr>
            <w:r>
              <w:t>0.00823242</w:t>
            </w:r>
          </w:p>
          <w:p w14:paraId="5FC8954A" w14:textId="77777777" w:rsidR="00384197" w:rsidRDefault="00384197" w:rsidP="00B2513B">
            <w:pPr>
              <w:jc w:val="center"/>
            </w:pPr>
            <w:r>
              <w:t>0.475713</w:t>
            </w:r>
          </w:p>
          <w:p w14:paraId="2D1427AD" w14:textId="77777777" w:rsidR="00384197" w:rsidRDefault="00384197" w:rsidP="00B2513B">
            <w:pPr>
              <w:jc w:val="center"/>
            </w:pPr>
            <w:r>
              <w:t>-0.183333</w:t>
            </w:r>
          </w:p>
          <w:p w14:paraId="7942F1FC" w14:textId="77777777" w:rsidR="00384197" w:rsidRDefault="00384197" w:rsidP="00B2513B">
            <w:pPr>
              <w:jc w:val="center"/>
            </w:pPr>
            <w:r>
              <w:t>-0.277389</w:t>
            </w:r>
          </w:p>
          <w:p w14:paraId="184A3E18" w14:textId="77777777" w:rsidR="00384197" w:rsidRDefault="00384197" w:rsidP="00B2513B">
            <w:pPr>
              <w:jc w:val="center"/>
            </w:pPr>
            <w:r>
              <w:t>0.692871</w:t>
            </w:r>
          </w:p>
          <w:p w14:paraId="733CE7C5" w14:textId="77777777" w:rsidR="00384197" w:rsidRDefault="00384197" w:rsidP="00B2513B">
            <w:pPr>
              <w:jc w:val="center"/>
            </w:pPr>
            <w:r>
              <w:t>-0.390622</w:t>
            </w:r>
          </w:p>
          <w:p w14:paraId="02947498" w14:textId="77777777" w:rsidR="00384197" w:rsidRDefault="00384197" w:rsidP="00B2513B">
            <w:pPr>
              <w:jc w:val="center"/>
            </w:pPr>
            <w:r>
              <w:t>0.407475</w:t>
            </w:r>
          </w:p>
          <w:p w14:paraId="1449A0CC" w14:textId="77777777" w:rsidR="00384197" w:rsidRPr="009B2305" w:rsidRDefault="00384197" w:rsidP="00B2513B">
            <w:pPr>
              <w:jc w:val="center"/>
            </w:pPr>
            <w:r>
              <w:t>0.87818</w:t>
            </w:r>
          </w:p>
        </w:tc>
      </w:tr>
    </w:tbl>
    <w:p w14:paraId="0E4D3C94" w14:textId="77777777" w:rsidR="00384197" w:rsidRDefault="00384197" w:rsidP="00384197">
      <w:r>
        <w:t>After 100 trials, the change in weights has become larger.</w:t>
      </w:r>
    </w:p>
    <w:p w14:paraId="4419A30D" w14:textId="77777777" w:rsidR="00384197" w:rsidRDefault="00384197" w:rsidP="00384197">
      <w:r>
        <w:t>After 350000 trials, the weights have moved towards -1/0/1, which matches the optimal solution.</w:t>
      </w:r>
    </w:p>
    <w:tbl>
      <w:tblPr>
        <w:tblStyle w:val="TableGrid"/>
        <w:tblW w:w="9903" w:type="dxa"/>
        <w:tblLook w:val="04A0" w:firstRow="1" w:lastRow="0" w:firstColumn="1" w:lastColumn="0" w:noHBand="0" w:noVBand="1"/>
      </w:tblPr>
      <w:tblGrid>
        <w:gridCol w:w="2367"/>
        <w:gridCol w:w="2512"/>
        <w:gridCol w:w="2512"/>
        <w:gridCol w:w="2512"/>
      </w:tblGrid>
      <w:tr w:rsidR="00384197" w14:paraId="2B95723D" w14:textId="77777777" w:rsidTr="00B2513B">
        <w:trPr>
          <w:trHeight w:val="231"/>
        </w:trPr>
        <w:tc>
          <w:tcPr>
            <w:tcW w:w="4879" w:type="dxa"/>
            <w:gridSpan w:val="2"/>
          </w:tcPr>
          <w:p w14:paraId="269106C9" w14:textId="77777777" w:rsidR="00384197" w:rsidRPr="00AD7D86" w:rsidRDefault="00384197" w:rsidP="00B2513B">
            <w:pPr>
              <w:jc w:val="center"/>
              <w:rPr>
                <w:b/>
                <w:bCs/>
              </w:rPr>
            </w:pPr>
            <w:r>
              <w:rPr>
                <w:b/>
                <w:bCs/>
              </w:rPr>
              <w:t>After 100 Trials</w:t>
            </w:r>
          </w:p>
        </w:tc>
        <w:tc>
          <w:tcPr>
            <w:tcW w:w="5024" w:type="dxa"/>
            <w:gridSpan w:val="2"/>
          </w:tcPr>
          <w:p w14:paraId="24BE176D" w14:textId="77777777" w:rsidR="00384197" w:rsidRPr="00AD7D86" w:rsidRDefault="00384197" w:rsidP="00B2513B">
            <w:pPr>
              <w:jc w:val="center"/>
              <w:rPr>
                <w:b/>
                <w:bCs/>
              </w:rPr>
            </w:pPr>
            <w:r w:rsidRPr="00AD7D86">
              <w:rPr>
                <w:b/>
                <w:bCs/>
              </w:rPr>
              <w:t xml:space="preserve">After </w:t>
            </w:r>
            <w:r>
              <w:rPr>
                <w:b/>
                <w:bCs/>
              </w:rPr>
              <w:t>350000</w:t>
            </w:r>
            <w:r w:rsidRPr="00AD7D86">
              <w:rPr>
                <w:b/>
                <w:bCs/>
              </w:rPr>
              <w:t xml:space="preserve"> Trials</w:t>
            </w:r>
          </w:p>
        </w:tc>
      </w:tr>
      <w:tr w:rsidR="00384197" w14:paraId="3790F3EA" w14:textId="77777777" w:rsidTr="00B2513B">
        <w:trPr>
          <w:trHeight w:val="231"/>
        </w:trPr>
        <w:tc>
          <w:tcPr>
            <w:tcW w:w="2367" w:type="dxa"/>
          </w:tcPr>
          <w:p w14:paraId="1F4C4622" w14:textId="77777777" w:rsidR="00384197" w:rsidRPr="009B2305" w:rsidRDefault="00384197" w:rsidP="00B2513B">
            <w:pPr>
              <w:jc w:val="center"/>
            </w:pPr>
            <w:r w:rsidRPr="009B2305">
              <w:t>First Layer Weight</w:t>
            </w:r>
          </w:p>
        </w:tc>
        <w:tc>
          <w:tcPr>
            <w:tcW w:w="2512" w:type="dxa"/>
          </w:tcPr>
          <w:p w14:paraId="4C2B5420" w14:textId="77777777" w:rsidR="00384197" w:rsidRPr="009B2305" w:rsidRDefault="00384197" w:rsidP="00B2513B">
            <w:pPr>
              <w:jc w:val="center"/>
            </w:pPr>
            <w:r w:rsidRPr="009B2305">
              <w:t>Second Layer Weight</w:t>
            </w:r>
          </w:p>
        </w:tc>
        <w:tc>
          <w:tcPr>
            <w:tcW w:w="2512" w:type="dxa"/>
          </w:tcPr>
          <w:p w14:paraId="35473E4C" w14:textId="77777777" w:rsidR="00384197" w:rsidRDefault="00384197" w:rsidP="00B2513B">
            <w:pPr>
              <w:jc w:val="center"/>
            </w:pPr>
            <w:r>
              <w:t>First Layer Weight</w:t>
            </w:r>
          </w:p>
        </w:tc>
        <w:tc>
          <w:tcPr>
            <w:tcW w:w="2512" w:type="dxa"/>
          </w:tcPr>
          <w:p w14:paraId="092DA7F4" w14:textId="77777777" w:rsidR="00384197" w:rsidRDefault="00384197" w:rsidP="00B2513B">
            <w:pPr>
              <w:jc w:val="center"/>
            </w:pPr>
            <w:r>
              <w:t>Second Layer Weight</w:t>
            </w:r>
          </w:p>
        </w:tc>
      </w:tr>
      <w:tr w:rsidR="00384197" w14:paraId="26454B08" w14:textId="77777777" w:rsidTr="00B2513B">
        <w:trPr>
          <w:trHeight w:val="3685"/>
        </w:trPr>
        <w:tc>
          <w:tcPr>
            <w:tcW w:w="2367" w:type="dxa"/>
          </w:tcPr>
          <w:p w14:paraId="4EEA1B4B" w14:textId="77777777" w:rsidR="00384197" w:rsidRDefault="00384197" w:rsidP="00B2513B">
            <w:pPr>
              <w:jc w:val="center"/>
            </w:pPr>
            <w:r>
              <w:t>0.372756</w:t>
            </w:r>
          </w:p>
          <w:p w14:paraId="0625EA6F" w14:textId="77777777" w:rsidR="00384197" w:rsidRDefault="00384197" w:rsidP="00B2513B">
            <w:pPr>
              <w:jc w:val="center"/>
            </w:pPr>
            <w:r>
              <w:t>-0.115275</w:t>
            </w:r>
          </w:p>
          <w:p w14:paraId="779F6429" w14:textId="77777777" w:rsidR="00384197" w:rsidRDefault="00384197" w:rsidP="00B2513B">
            <w:pPr>
              <w:jc w:val="center"/>
            </w:pPr>
            <w:r>
              <w:t>-0.0120324</w:t>
            </w:r>
          </w:p>
          <w:p w14:paraId="38D26FCE" w14:textId="77777777" w:rsidR="00384197" w:rsidRDefault="00384197" w:rsidP="00B2513B">
            <w:pPr>
              <w:jc w:val="center"/>
            </w:pPr>
            <w:r>
              <w:t>-0.472913</w:t>
            </w:r>
          </w:p>
          <w:p w14:paraId="7C1815DD" w14:textId="77777777" w:rsidR="00384197" w:rsidRDefault="00384197" w:rsidP="00B2513B">
            <w:pPr>
              <w:jc w:val="center"/>
            </w:pPr>
            <w:r>
              <w:t>-0.187333</w:t>
            </w:r>
          </w:p>
          <w:p w14:paraId="430BABEE" w14:textId="77777777" w:rsidR="00384197" w:rsidRDefault="00384197" w:rsidP="00B2513B">
            <w:pPr>
              <w:jc w:val="center"/>
            </w:pPr>
            <w:r>
              <w:t>-0.279789</w:t>
            </w:r>
          </w:p>
          <w:p w14:paraId="31CFB1FD" w14:textId="77777777" w:rsidR="00384197" w:rsidRDefault="00384197" w:rsidP="00B2513B">
            <w:pPr>
              <w:jc w:val="center"/>
            </w:pPr>
            <w:r>
              <w:t>0.68987</w:t>
            </w:r>
          </w:p>
          <w:p w14:paraId="07EBF94D" w14:textId="77777777" w:rsidR="00384197" w:rsidRDefault="00384197" w:rsidP="00B2513B">
            <w:pPr>
              <w:jc w:val="center"/>
            </w:pPr>
            <w:r>
              <w:t>-0.387822</w:t>
            </w:r>
          </w:p>
          <w:p w14:paraId="02C7AFE8" w14:textId="77777777" w:rsidR="00384197" w:rsidRDefault="00384197" w:rsidP="00B2513B">
            <w:pPr>
              <w:jc w:val="center"/>
            </w:pPr>
            <w:r>
              <w:t>0.406675</w:t>
            </w:r>
          </w:p>
          <w:p w14:paraId="41B3FBD9" w14:textId="77777777" w:rsidR="00384197" w:rsidRDefault="00384197" w:rsidP="00B2513B">
            <w:pPr>
              <w:jc w:val="center"/>
            </w:pPr>
            <w:r>
              <w:t>-0.872779</w:t>
            </w:r>
          </w:p>
          <w:p w14:paraId="30D17FE3" w14:textId="77777777" w:rsidR="00384197" w:rsidRDefault="00384197" w:rsidP="00B2513B">
            <w:pPr>
              <w:jc w:val="center"/>
            </w:pPr>
            <w:r>
              <w:t>-0.134044</w:t>
            </w:r>
          </w:p>
          <w:p w14:paraId="7023FFF4" w14:textId="77777777" w:rsidR="00384197" w:rsidRDefault="00384197" w:rsidP="00B2513B">
            <w:pPr>
              <w:jc w:val="center"/>
            </w:pPr>
            <w:r>
              <w:t>0.689102</w:t>
            </w:r>
          </w:p>
          <w:p w14:paraId="301F2156" w14:textId="77777777" w:rsidR="00384197" w:rsidRDefault="00384197" w:rsidP="00B2513B">
            <w:pPr>
              <w:jc w:val="center"/>
            </w:pPr>
            <w:r>
              <w:t>-0.304045</w:t>
            </w:r>
          </w:p>
          <w:p w14:paraId="354EB716" w14:textId="77777777" w:rsidR="00384197" w:rsidRDefault="00384197" w:rsidP="00B2513B">
            <w:pPr>
              <w:jc w:val="center"/>
            </w:pPr>
            <w:r>
              <w:t>0.538858</w:t>
            </w:r>
          </w:p>
          <w:p w14:paraId="27D28E7A" w14:textId="77777777" w:rsidR="00384197" w:rsidRDefault="00384197" w:rsidP="00B2513B">
            <w:pPr>
              <w:jc w:val="center"/>
            </w:pPr>
            <w:r>
              <w:t>-0.457778</w:t>
            </w:r>
          </w:p>
          <w:p w14:paraId="53B09CBC" w14:textId="77777777" w:rsidR="00384197" w:rsidRPr="009B2305" w:rsidRDefault="00384197" w:rsidP="00B2513B">
            <w:pPr>
              <w:jc w:val="center"/>
            </w:pPr>
            <w:r>
              <w:t>0.857876</w:t>
            </w:r>
          </w:p>
        </w:tc>
        <w:tc>
          <w:tcPr>
            <w:tcW w:w="2512" w:type="dxa"/>
          </w:tcPr>
          <w:p w14:paraId="3979BDE6" w14:textId="77777777" w:rsidR="00384197" w:rsidRDefault="00384197" w:rsidP="00B2513B">
            <w:pPr>
              <w:jc w:val="center"/>
            </w:pPr>
            <w:r>
              <w:t>0.257263</w:t>
            </w:r>
          </w:p>
          <w:p w14:paraId="0E770616" w14:textId="77777777" w:rsidR="00384197" w:rsidRDefault="00384197" w:rsidP="00B2513B">
            <w:pPr>
              <w:jc w:val="center"/>
            </w:pPr>
            <w:r>
              <w:t>0.280327</w:t>
            </w:r>
          </w:p>
          <w:p w14:paraId="07313231" w14:textId="77777777" w:rsidR="00384197" w:rsidRDefault="00384197" w:rsidP="00B2513B">
            <w:pPr>
              <w:jc w:val="center"/>
            </w:pPr>
            <w:r>
              <w:t>-0.383743</w:t>
            </w:r>
          </w:p>
          <w:p w14:paraId="055F3E1F" w14:textId="77777777" w:rsidR="00384197" w:rsidRDefault="00384197" w:rsidP="00B2513B">
            <w:pPr>
              <w:jc w:val="center"/>
            </w:pPr>
            <w:r>
              <w:t>0.0573133</w:t>
            </w:r>
          </w:p>
          <w:p w14:paraId="31DEE735" w14:textId="77777777" w:rsidR="00384197" w:rsidRDefault="00384197" w:rsidP="00B2513B">
            <w:pPr>
              <w:jc w:val="center"/>
            </w:pPr>
            <w:r>
              <w:t>-0.166148</w:t>
            </w:r>
          </w:p>
          <w:p w14:paraId="4F589BB8" w14:textId="77777777" w:rsidR="00384197" w:rsidRDefault="00384197" w:rsidP="00B2513B">
            <w:pPr>
              <w:jc w:val="center"/>
            </w:pPr>
            <w:r>
              <w:t>0.20502</w:t>
            </w:r>
          </w:p>
          <w:p w14:paraId="155AB5EB" w14:textId="77777777" w:rsidR="00384197" w:rsidRDefault="00384197" w:rsidP="00B2513B">
            <w:pPr>
              <w:jc w:val="center"/>
            </w:pPr>
            <w:r>
              <w:t>0.371756</w:t>
            </w:r>
          </w:p>
          <w:p w14:paraId="5401A434" w14:textId="77777777" w:rsidR="00384197" w:rsidRDefault="00384197" w:rsidP="00B2513B">
            <w:pPr>
              <w:jc w:val="center"/>
            </w:pPr>
            <w:r>
              <w:t>-0.112675</w:t>
            </w:r>
          </w:p>
          <w:p w14:paraId="5E0542B2" w14:textId="77777777" w:rsidR="00384197" w:rsidRDefault="00384197" w:rsidP="00B2513B">
            <w:pPr>
              <w:jc w:val="center"/>
            </w:pPr>
            <w:r>
              <w:t>0.0132324</w:t>
            </w:r>
          </w:p>
          <w:p w14:paraId="0ADC7E69" w14:textId="77777777" w:rsidR="00384197" w:rsidRDefault="00384197" w:rsidP="00B2513B">
            <w:pPr>
              <w:jc w:val="center"/>
            </w:pPr>
            <w:r>
              <w:t>0.469714</w:t>
            </w:r>
          </w:p>
          <w:p w14:paraId="47EA2A28" w14:textId="77777777" w:rsidR="00384197" w:rsidRDefault="00384197" w:rsidP="00B2513B">
            <w:pPr>
              <w:jc w:val="center"/>
            </w:pPr>
            <w:r>
              <w:t>-0.177933</w:t>
            </w:r>
          </w:p>
          <w:p w14:paraId="7D601A38" w14:textId="77777777" w:rsidR="00384197" w:rsidRDefault="00384197" w:rsidP="00B2513B">
            <w:pPr>
              <w:jc w:val="center"/>
            </w:pPr>
            <w:r>
              <w:t>-0.27159</w:t>
            </w:r>
          </w:p>
          <w:p w14:paraId="6ADAC071" w14:textId="77777777" w:rsidR="00384197" w:rsidRDefault="00384197" w:rsidP="00B2513B">
            <w:pPr>
              <w:jc w:val="center"/>
            </w:pPr>
            <w:r>
              <w:t>0.68427</w:t>
            </w:r>
          </w:p>
          <w:p w14:paraId="651590AE" w14:textId="77777777" w:rsidR="00384197" w:rsidRDefault="00384197" w:rsidP="00B2513B">
            <w:pPr>
              <w:jc w:val="center"/>
            </w:pPr>
            <w:r>
              <w:t>-0.381423</w:t>
            </w:r>
          </w:p>
          <w:p w14:paraId="075C5721" w14:textId="77777777" w:rsidR="00384197" w:rsidRDefault="00384197" w:rsidP="00B2513B">
            <w:pPr>
              <w:jc w:val="center"/>
            </w:pPr>
            <w:r>
              <w:t>0.401276</w:t>
            </w:r>
          </w:p>
          <w:p w14:paraId="7C874063" w14:textId="77777777" w:rsidR="00384197" w:rsidRPr="009B2305" w:rsidRDefault="00384197" w:rsidP="00B2513B">
            <w:pPr>
              <w:jc w:val="center"/>
            </w:pPr>
            <w:r>
              <w:t>0.868778</w:t>
            </w:r>
          </w:p>
        </w:tc>
        <w:tc>
          <w:tcPr>
            <w:tcW w:w="2512" w:type="dxa"/>
          </w:tcPr>
          <w:p w14:paraId="6BBE0708" w14:textId="77777777" w:rsidR="00384197" w:rsidRDefault="00384197" w:rsidP="00B2513B">
            <w:pPr>
              <w:jc w:val="center"/>
            </w:pPr>
            <w:r>
              <w:t>0.0593689</w:t>
            </w:r>
          </w:p>
          <w:p w14:paraId="74209B7D" w14:textId="77777777" w:rsidR="00384197" w:rsidRDefault="00384197" w:rsidP="00B2513B">
            <w:pPr>
              <w:jc w:val="center"/>
            </w:pPr>
            <w:r>
              <w:t>0.9976</w:t>
            </w:r>
          </w:p>
          <w:p w14:paraId="21FA05AB" w14:textId="77777777" w:rsidR="00384197" w:rsidRDefault="00384197" w:rsidP="00B2513B">
            <w:pPr>
              <w:jc w:val="center"/>
            </w:pPr>
            <w:r>
              <w:t>0.9996</w:t>
            </w:r>
          </w:p>
          <w:p w14:paraId="0FB84352" w14:textId="77777777" w:rsidR="00384197" w:rsidRDefault="00384197" w:rsidP="00B2513B">
            <w:pPr>
              <w:jc w:val="center"/>
            </w:pPr>
            <w:r>
              <w:t>-0.0795412</w:t>
            </w:r>
          </w:p>
          <w:p w14:paraId="2AFB5E3B" w14:textId="77777777" w:rsidR="00384197" w:rsidRDefault="00384197" w:rsidP="00B2513B">
            <w:pPr>
              <w:jc w:val="center"/>
            </w:pPr>
            <w:r>
              <w:t>-0.0763306</w:t>
            </w:r>
          </w:p>
          <w:p w14:paraId="085AD52E" w14:textId="77777777" w:rsidR="00384197" w:rsidRDefault="00384197" w:rsidP="00B2513B">
            <w:pPr>
              <w:jc w:val="center"/>
            </w:pPr>
            <w:r>
              <w:t>-0.9998</w:t>
            </w:r>
          </w:p>
          <w:p w14:paraId="1FB0EDBA" w14:textId="77777777" w:rsidR="00384197" w:rsidRDefault="00384197" w:rsidP="00B2513B">
            <w:pPr>
              <w:jc w:val="center"/>
            </w:pPr>
            <w:r>
              <w:t>1</w:t>
            </w:r>
          </w:p>
          <w:p w14:paraId="619CABE5" w14:textId="77777777" w:rsidR="00384197" w:rsidRDefault="00384197" w:rsidP="00B2513B">
            <w:pPr>
              <w:jc w:val="center"/>
            </w:pPr>
            <w:r>
              <w:t>-0.0544364</w:t>
            </w:r>
          </w:p>
          <w:p w14:paraId="527B5A4A" w14:textId="77777777" w:rsidR="00384197" w:rsidRDefault="00384197" w:rsidP="00B2513B">
            <w:pPr>
              <w:jc w:val="center"/>
            </w:pPr>
            <w:r>
              <w:t>0.0790924</w:t>
            </w:r>
          </w:p>
          <w:p w14:paraId="6143AA83" w14:textId="77777777" w:rsidR="00384197" w:rsidRDefault="00384197" w:rsidP="00B2513B">
            <w:pPr>
              <w:jc w:val="center"/>
            </w:pPr>
            <w:r>
              <w:t>0.9988</w:t>
            </w:r>
          </w:p>
          <w:p w14:paraId="7BF1576D" w14:textId="77777777" w:rsidR="00384197" w:rsidRDefault="00384197" w:rsidP="00B2513B">
            <w:pPr>
              <w:jc w:val="center"/>
            </w:pPr>
            <w:r>
              <w:t>0.904795</w:t>
            </w:r>
          </w:p>
          <w:p w14:paraId="74B3E9C1" w14:textId="77777777" w:rsidR="00384197" w:rsidRDefault="00384197" w:rsidP="00B2513B">
            <w:pPr>
              <w:jc w:val="center"/>
            </w:pPr>
            <w:r>
              <w:t>0.0558982</w:t>
            </w:r>
          </w:p>
          <w:p w14:paraId="351B8661" w14:textId="77777777" w:rsidR="00384197" w:rsidRDefault="00384197" w:rsidP="00B2513B">
            <w:pPr>
              <w:jc w:val="center"/>
            </w:pPr>
            <w:r>
              <w:t>-0.0546487</w:t>
            </w:r>
          </w:p>
          <w:p w14:paraId="7BFEF50D" w14:textId="77777777" w:rsidR="00384197" w:rsidRDefault="00384197" w:rsidP="00B2513B">
            <w:pPr>
              <w:jc w:val="center"/>
            </w:pPr>
            <w:r>
              <w:t>0.9978</w:t>
            </w:r>
          </w:p>
          <w:p w14:paraId="7F0BEE4D" w14:textId="77777777" w:rsidR="00384197" w:rsidRDefault="00384197" w:rsidP="00B2513B">
            <w:pPr>
              <w:jc w:val="center"/>
            </w:pPr>
            <w:r>
              <w:t>0.899231</w:t>
            </w:r>
          </w:p>
          <w:p w14:paraId="07C20679" w14:textId="77777777" w:rsidR="00384197" w:rsidRPr="009B2305" w:rsidRDefault="00384197" w:rsidP="00B2513B">
            <w:pPr>
              <w:jc w:val="center"/>
            </w:pPr>
            <w:r>
              <w:t>0.0728507</w:t>
            </w:r>
          </w:p>
        </w:tc>
        <w:tc>
          <w:tcPr>
            <w:tcW w:w="2512" w:type="dxa"/>
          </w:tcPr>
          <w:p w14:paraId="397F053B" w14:textId="77777777" w:rsidR="00384197" w:rsidRDefault="00384197" w:rsidP="00B2513B">
            <w:pPr>
              <w:jc w:val="center"/>
            </w:pPr>
            <w:r>
              <w:t>0.0088608</w:t>
            </w:r>
          </w:p>
          <w:p w14:paraId="58F887E4" w14:textId="77777777" w:rsidR="00384197" w:rsidRDefault="00384197" w:rsidP="00B2513B">
            <w:pPr>
              <w:jc w:val="center"/>
            </w:pPr>
            <w:r>
              <w:t>0.000527722</w:t>
            </w:r>
          </w:p>
          <w:p w14:paraId="51821F67" w14:textId="77777777" w:rsidR="00384197" w:rsidRDefault="00384197" w:rsidP="00B2513B">
            <w:pPr>
              <w:jc w:val="center"/>
            </w:pPr>
            <w:r>
              <w:t>-0.9999</w:t>
            </w:r>
          </w:p>
          <w:p w14:paraId="07FB89A3" w14:textId="77777777" w:rsidR="00384197" w:rsidRDefault="00384197" w:rsidP="00B2513B">
            <w:pPr>
              <w:jc w:val="center"/>
            </w:pPr>
            <w:r>
              <w:t>0.138715</w:t>
            </w:r>
          </w:p>
          <w:p w14:paraId="57DBF62C" w14:textId="77777777" w:rsidR="00384197" w:rsidRDefault="00384197" w:rsidP="00B2513B">
            <w:pPr>
              <w:jc w:val="center"/>
            </w:pPr>
            <w:r>
              <w:t>0.00145453</w:t>
            </w:r>
          </w:p>
          <w:p w14:paraId="2C7FEC86" w14:textId="77777777" w:rsidR="00384197" w:rsidRDefault="00384197" w:rsidP="00B2513B">
            <w:pPr>
              <w:jc w:val="center"/>
            </w:pPr>
            <w:r>
              <w:t>0.109621</w:t>
            </w:r>
          </w:p>
          <w:p w14:paraId="42A191CB" w14:textId="77777777" w:rsidR="00384197" w:rsidRDefault="00384197" w:rsidP="00B2513B">
            <w:pPr>
              <w:jc w:val="center"/>
            </w:pPr>
            <w:r>
              <w:t>0.00196843</w:t>
            </w:r>
          </w:p>
          <w:p w14:paraId="4B62ECAA" w14:textId="77777777" w:rsidR="00384197" w:rsidRDefault="00384197" w:rsidP="00B2513B">
            <w:pPr>
              <w:jc w:val="center"/>
            </w:pPr>
            <w:r>
              <w:t>0.00352628</w:t>
            </w:r>
          </w:p>
          <w:p w14:paraId="2D1E2062" w14:textId="77777777" w:rsidR="00384197" w:rsidRDefault="00384197" w:rsidP="00B2513B">
            <w:pPr>
              <w:jc w:val="center"/>
            </w:pPr>
            <w:r>
              <w:t>0.112831</w:t>
            </w:r>
          </w:p>
          <w:p w14:paraId="77CD1548" w14:textId="77777777" w:rsidR="00384197" w:rsidRDefault="00384197" w:rsidP="00B2513B">
            <w:pPr>
              <w:jc w:val="center"/>
            </w:pPr>
            <w:r>
              <w:t>-0.00085831</w:t>
            </w:r>
          </w:p>
          <w:p w14:paraId="11B66884" w14:textId="77777777" w:rsidR="00384197" w:rsidRDefault="00384197" w:rsidP="00B2513B">
            <w:pPr>
              <w:jc w:val="center"/>
            </w:pPr>
            <w:r>
              <w:t>0.00386946</w:t>
            </w:r>
          </w:p>
          <w:p w14:paraId="1DD43F16" w14:textId="77777777" w:rsidR="00384197" w:rsidRDefault="00384197" w:rsidP="00B2513B">
            <w:pPr>
              <w:jc w:val="center"/>
            </w:pPr>
            <w:r>
              <w:t>0.00261084</w:t>
            </w:r>
          </w:p>
          <w:p w14:paraId="7284EC22" w14:textId="77777777" w:rsidR="00384197" w:rsidRDefault="00384197" w:rsidP="00B2513B">
            <w:pPr>
              <w:jc w:val="center"/>
            </w:pPr>
            <w:r>
              <w:t>0.0612718</w:t>
            </w:r>
          </w:p>
          <w:p w14:paraId="7063B694" w14:textId="77777777" w:rsidR="00384197" w:rsidRDefault="00384197" w:rsidP="00B2513B">
            <w:pPr>
              <w:jc w:val="center"/>
            </w:pPr>
            <w:r>
              <w:t>-0.00023763</w:t>
            </w:r>
          </w:p>
          <w:p w14:paraId="3C605110" w14:textId="77777777" w:rsidR="00384197" w:rsidRDefault="00384197" w:rsidP="00B2513B">
            <w:pPr>
              <w:jc w:val="center"/>
            </w:pPr>
            <w:r>
              <w:t>0.174494</w:t>
            </w:r>
          </w:p>
          <w:p w14:paraId="5612B20C" w14:textId="77777777" w:rsidR="00384197" w:rsidRPr="009B2305" w:rsidRDefault="00384197" w:rsidP="00B2513B">
            <w:pPr>
              <w:jc w:val="center"/>
            </w:pPr>
            <w:r>
              <w:t>0.9999</w:t>
            </w:r>
          </w:p>
        </w:tc>
      </w:tr>
    </w:tbl>
    <w:p w14:paraId="4B5C2F1F" w14:textId="77777777" w:rsidR="00384197" w:rsidRPr="00E44E40" w:rsidRDefault="00384197" w:rsidP="00384197">
      <w:pPr>
        <w:pStyle w:val="Heading3"/>
        <w:numPr>
          <w:ilvl w:val="0"/>
          <w:numId w:val="0"/>
        </w:numPr>
        <w:ind w:left="720"/>
      </w:pPr>
      <w:r>
        <w:br w:type="page"/>
      </w:r>
    </w:p>
    <w:p w14:paraId="2A88A176" w14:textId="77777777" w:rsidR="00384197" w:rsidRDefault="00384197" w:rsidP="00384197">
      <w:pPr>
        <w:pStyle w:val="Heading3"/>
      </w:pPr>
      <w:bookmarkStart w:id="13" w:name="_Toc36988834"/>
      <w:r>
        <w:lastRenderedPageBreak/>
        <w:t>Change in Success Rate</w:t>
      </w:r>
      <w:bookmarkEnd w:id="13"/>
    </w:p>
    <w:p w14:paraId="56A7069B" w14:textId="77777777" w:rsidR="00384197" w:rsidRPr="00087D1C" w:rsidRDefault="00384197" w:rsidP="00384197">
      <w:r>
        <w:t>I defined a “successful trial” as one in which the model correctly identifies the pattern (the value of that pattern is highest in the output layer)</w:t>
      </w:r>
    </w:p>
    <w:p w14:paraId="60B540DF" w14:textId="77777777" w:rsidR="00384197" w:rsidRDefault="00384197" w:rsidP="00384197">
      <w:r>
        <w:t>In first 10 trials, there are only 2 successful trials (20%).</w:t>
      </w:r>
    </w:p>
    <w:p w14:paraId="24869FAD" w14:textId="77777777" w:rsidR="00384197" w:rsidRDefault="00384197" w:rsidP="00384197">
      <w:r>
        <w:t>After 100 trials, the number of successful trials is 42. After another 100 trials, the number of success trials is 37.</w:t>
      </w:r>
    </w:p>
    <w:p w14:paraId="5BA88291" w14:textId="77777777" w:rsidR="00384197" w:rsidRDefault="00384197" w:rsidP="00384197">
      <w:r>
        <w:t>Afterwards, I carried out 20 times of trainings, each with 1000 sets of data (total 20000 trainings)</w:t>
      </w:r>
    </w:p>
    <w:p w14:paraId="6AA5E2E5" w14:textId="77777777" w:rsidR="00384197" w:rsidRDefault="00384197" w:rsidP="00384197">
      <w:r>
        <w:rPr>
          <w:noProof/>
        </w:rPr>
        <w:drawing>
          <wp:inline distT="0" distB="0" distL="0" distR="0" wp14:anchorId="6BC3C4D0" wp14:editId="50623F3F">
            <wp:extent cx="5743575" cy="29432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FE4C72" w14:textId="77777777" w:rsidR="00384197" w:rsidRDefault="00384197" w:rsidP="00384197">
      <w:r>
        <w:t>It can be observed that the success rate grew fast in the first 7000 trainings.</w:t>
      </w:r>
    </w:p>
    <w:p w14:paraId="4EC7A8C6" w14:textId="77777777" w:rsidR="00384197" w:rsidRDefault="00384197" w:rsidP="00384197">
      <w:r>
        <w:t>Afterward, the growth slowed down and eventually the success rate remains 90%.</w:t>
      </w:r>
    </w:p>
    <w:p w14:paraId="5CA29B67" w14:textId="77777777" w:rsidR="00384197" w:rsidRDefault="00384197" w:rsidP="00384197">
      <w:r>
        <w:t>Another 50000 trainings are carried out</w:t>
      </w:r>
    </w:p>
    <w:p w14:paraId="6530B8B3" w14:textId="77777777" w:rsidR="00384197" w:rsidRPr="00447701" w:rsidRDefault="00384197" w:rsidP="00384197">
      <w:r>
        <w:rPr>
          <w:noProof/>
        </w:rPr>
        <w:drawing>
          <wp:inline distT="0" distB="0" distL="0" distR="0" wp14:anchorId="64212C13" wp14:editId="67A4CD16">
            <wp:extent cx="5648325" cy="3152775"/>
            <wp:effectExtent l="0" t="0" r="9525" b="9525"/>
            <wp:docPr id="18" name="Chart 18">
              <a:extLst xmlns:a="http://schemas.openxmlformats.org/drawingml/2006/main">
                <a:ext uri="{FF2B5EF4-FFF2-40B4-BE49-F238E27FC236}">
                  <a16:creationId xmlns:a16="http://schemas.microsoft.com/office/drawing/2014/main" id="{CB3CD404-618F-4313-A76A-523E71A2D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2A95A7" w14:textId="77777777" w:rsidR="00384197" w:rsidRDefault="00384197" w:rsidP="00384197">
      <w:r>
        <w:t>The success rate remains at around 92% to 93%.</w:t>
      </w:r>
    </w:p>
    <w:p w14:paraId="11BBED5B" w14:textId="77777777" w:rsidR="00384197" w:rsidRDefault="00384197" w:rsidP="00384197">
      <w:pPr>
        <w:tabs>
          <w:tab w:val="left" w:pos="930"/>
        </w:tabs>
      </w:pPr>
      <w:r>
        <w:lastRenderedPageBreak/>
        <w:t>Another 1550000 trainings are carried out.</w:t>
      </w:r>
    </w:p>
    <w:p w14:paraId="718D6CAF" w14:textId="77777777" w:rsidR="00384197" w:rsidRDefault="00384197" w:rsidP="00384197">
      <w:r>
        <w:rPr>
          <w:noProof/>
        </w:rPr>
        <w:drawing>
          <wp:inline distT="0" distB="0" distL="0" distR="0" wp14:anchorId="385CAC52" wp14:editId="564B8BC5">
            <wp:extent cx="4886325" cy="2219325"/>
            <wp:effectExtent l="0" t="0" r="9525" b="9525"/>
            <wp:docPr id="19" name="Chart 19">
              <a:extLst xmlns:a="http://schemas.openxmlformats.org/drawingml/2006/main">
                <a:ext uri="{FF2B5EF4-FFF2-40B4-BE49-F238E27FC236}">
                  <a16:creationId xmlns:a16="http://schemas.microsoft.com/office/drawing/2014/main" id="{130C521B-6E77-42D6-855A-1F8D4B2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8F715B" w14:textId="77777777" w:rsidR="00384197" w:rsidRDefault="00384197" w:rsidP="00384197">
      <w:r>
        <w:t>Interestingly, the success rate slightly dropped and remains around 90% to 91%.</w:t>
      </w:r>
    </w:p>
    <w:p w14:paraId="6EFC8C98" w14:textId="77777777" w:rsidR="00384197" w:rsidRDefault="00384197" w:rsidP="00384197">
      <w:r>
        <w:rPr>
          <w:noProof/>
        </w:rPr>
        <w:t>The reason may be the adjustment magnitude is too large. Therefore, the adjust magnitude is decreased from 0.0001 to 0.000001.</w:t>
      </w:r>
    </w:p>
    <w:p w14:paraId="69AA8992" w14:textId="77777777" w:rsidR="00384197" w:rsidRDefault="00384197" w:rsidP="00384197">
      <w:r>
        <w:rPr>
          <w:noProof/>
        </w:rPr>
        <w:drawing>
          <wp:inline distT="0" distB="0" distL="0" distR="0" wp14:anchorId="2B3DF76F" wp14:editId="034A2243">
            <wp:extent cx="4886325" cy="2238375"/>
            <wp:effectExtent l="0" t="0" r="9525" b="9525"/>
            <wp:docPr id="4" name="Chart 4">
              <a:extLst xmlns:a="http://schemas.openxmlformats.org/drawingml/2006/main">
                <a:ext uri="{FF2B5EF4-FFF2-40B4-BE49-F238E27FC236}">
                  <a16:creationId xmlns:a16="http://schemas.microsoft.com/office/drawing/2014/main" id="{3A934459-1DD0-4D88-A305-17B2BEE2CE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6C84AC" w14:textId="77777777" w:rsidR="00384197" w:rsidRDefault="00384197" w:rsidP="00384197">
      <w:r>
        <w:t xml:space="preserve">However, the success rate remains relatively constant without </w:t>
      </w:r>
      <w:proofErr w:type="gramStart"/>
      <w:r>
        <w:t>much</w:t>
      </w:r>
      <w:proofErr w:type="gramEnd"/>
      <w:r>
        <w:t xml:space="preserve"> improvements. It is hence concluded that this is the best that can be achieved by this model and training method.</w:t>
      </w:r>
    </w:p>
    <w:p w14:paraId="342AA422" w14:textId="77777777" w:rsidR="00384197" w:rsidRDefault="00384197" w:rsidP="00384197">
      <w:pPr>
        <w:rPr>
          <w:rFonts w:asciiTheme="majorHAnsi" w:eastAsiaTheme="majorEastAsia" w:hAnsiTheme="majorHAnsi" w:cstheme="majorBidi"/>
          <w:b/>
          <w:bCs/>
          <w:smallCaps/>
          <w:color w:val="000000" w:themeColor="text1"/>
          <w:sz w:val="28"/>
          <w:szCs w:val="28"/>
        </w:rPr>
      </w:pPr>
      <w:r>
        <w:br w:type="page"/>
      </w:r>
    </w:p>
    <w:p w14:paraId="62E78A89" w14:textId="77777777" w:rsidR="00384197" w:rsidRDefault="00384197" w:rsidP="00384197">
      <w:pPr>
        <w:pStyle w:val="Heading2"/>
        <w:spacing w:before="0"/>
      </w:pPr>
      <w:bookmarkStart w:id="14" w:name="_Toc36988835"/>
      <w:bookmarkStart w:id="15" w:name="_Toc36988869"/>
      <w:bookmarkStart w:id="16" w:name="_Toc37792618"/>
      <w:r>
        <w:lastRenderedPageBreak/>
        <w:t>Reflection</w:t>
      </w:r>
      <w:bookmarkEnd w:id="14"/>
      <w:bookmarkEnd w:id="15"/>
      <w:bookmarkEnd w:id="16"/>
    </w:p>
    <w:p w14:paraId="67BA8FF8" w14:textId="77777777" w:rsidR="00384197" w:rsidRDefault="00384197" w:rsidP="00384197">
      <w:r>
        <w:t xml:space="preserve">Even though it is just a mini scale AI which is quite simple and straight-forward, I still gained a lot from the process of building it from scratch. </w:t>
      </w:r>
    </w:p>
    <w:p w14:paraId="7B321400" w14:textId="77777777" w:rsidR="00384197" w:rsidRDefault="00384197" w:rsidP="00384197">
      <w:r>
        <w:t>First and foremost, it is the first time for me to carry out self-initiated projects. From going online and learn about machine learning and neural networks, to implementing and training the model, I managed to complete it independently without any guidance. I learnt to overcome the sense of helplessness and doubt when facing difficulties, as well as building up the mindset to take the initiative to learn and applying new knowledge. It is something that is rarely covered in mainstream schools, and something that I lacked before starting the project. I was amazed by the fact that I managed to understand the tutorials and even university lectures online, which I never thought I could. Through the project, I become more motivated to start my own projects for the sake of self-improvement and have more courage to carry out my plans. I believe this ability is crucial to my future studies in universities, in which students should be self-learners and be able to carry out independent investigations and projects.</w:t>
      </w:r>
    </w:p>
    <w:p w14:paraId="4B364E51" w14:textId="77777777" w:rsidR="00384197" w:rsidRDefault="00384197" w:rsidP="00384197">
      <w:r>
        <w:t>Secondly, my knowledge in machine learning and artificial intelligence significantly improved. Because of the project, I went online to learn not only the basic principles, but also the implementation details and techniques like squashing and back propagation. I believe the experience, knowledge and skill enable me to better understand and master the related concepts and techniques of building and applying artificial intelligence in my future studies.</w:t>
      </w:r>
    </w:p>
    <w:p w14:paraId="7D675F40" w14:textId="77777777" w:rsidR="00384197" w:rsidRDefault="00384197" w:rsidP="00384197">
      <w:r>
        <w:t xml:space="preserve">After trying out this mini model, I found the process of designing, </w:t>
      </w:r>
      <w:proofErr w:type="gramStart"/>
      <w:r>
        <w:t>implementing</w:t>
      </w:r>
      <w:proofErr w:type="gramEnd"/>
      <w:r>
        <w:t xml:space="preserve"> and training a machine learning model interesting and fulfilling. After DSE, I will love to build more complicated models, such as an AI for Tic Tac Toe or digits identification. To write a larger variety of models, I plan to learn Python</w:t>
      </w:r>
      <w:r w:rsidRPr="00E710AD">
        <w:t xml:space="preserve"> </w:t>
      </w:r>
      <w:r>
        <w:t>and more advanced concepts and techniques like genetic algorithms in the future.</w:t>
      </w:r>
    </w:p>
    <w:p w14:paraId="01BE14B0" w14:textId="77777777" w:rsidR="00384197" w:rsidRPr="00B6058D" w:rsidRDefault="00384197" w:rsidP="00384197">
      <w:r>
        <w:t>Overall, this project is meaningful for me because it is my first ever AI model. I found the process challenging and rewarding, and I hope to carry out more similar self-initiated AI projects in the future.</w:t>
      </w:r>
      <w:bookmarkStart w:id="17" w:name="_Toc35967351"/>
    </w:p>
    <w:bookmarkEnd w:id="17"/>
    <w:p w14:paraId="742C4FEB" w14:textId="77777777" w:rsidR="00384197" w:rsidRDefault="00384197" w:rsidP="00384197">
      <w:r>
        <w:br w:type="page"/>
      </w:r>
    </w:p>
    <w:p w14:paraId="6302DC1D" w14:textId="77777777" w:rsidR="00384197" w:rsidRDefault="00384197" w:rsidP="00384197">
      <w:pPr>
        <w:pStyle w:val="Heading2"/>
      </w:pPr>
      <w:bookmarkStart w:id="18" w:name="_PROGRAM_CODES_OF"/>
      <w:bookmarkStart w:id="19" w:name="_PROGRAM_CODE_OF"/>
      <w:bookmarkStart w:id="20" w:name="_Toc37792619"/>
      <w:bookmarkEnd w:id="18"/>
      <w:bookmarkEnd w:id="19"/>
      <w:r>
        <w:lastRenderedPageBreak/>
        <w:t>Program Code</w:t>
      </w:r>
      <w:bookmarkEnd w:id="20"/>
    </w:p>
    <w:p w14:paraId="7FC32B1C" w14:textId="77777777" w:rsidR="00384197" w:rsidRPr="00B6058D" w:rsidRDefault="00384197" w:rsidP="00384197">
      <w:pPr>
        <w:pStyle w:val="Heading3"/>
      </w:pPr>
      <w:bookmarkStart w:id="21" w:name="_Toc36988838"/>
      <w:r w:rsidRPr="00B6058D">
        <w:t>DATA GENERATOR</w:t>
      </w:r>
      <w:bookmarkEnd w:id="21"/>
    </w:p>
    <w:p w14:paraId="7D59C48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#include</w:t>
      </w:r>
      <w:r w:rsidRPr="009D2281">
        <w:rPr>
          <w:rFonts w:ascii="Consolas" w:eastAsia="Times New Roman" w:hAnsi="Consolas" w:cs="Times New Roman"/>
          <w:color w:val="A31515"/>
          <w:sz w:val="21"/>
          <w:szCs w:val="21"/>
        </w:rPr>
        <w:t>&lt;bits/stdc++.h&gt;</w:t>
      </w:r>
    </w:p>
    <w:p w14:paraId="77D697A9"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using</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namespace</w:t>
      </w:r>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00000"/>
          <w:sz w:val="21"/>
          <w:szCs w:val="21"/>
        </w:rPr>
        <w:t>std;</w:t>
      </w:r>
      <w:proofErr w:type="gramEnd"/>
    </w:p>
    <w:p w14:paraId="7E85160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52AA9FB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w:t>
      </w:r>
      <w:proofErr w:type="spellStart"/>
      <w:proofErr w:type="gramStart"/>
      <w:r w:rsidRPr="009D2281">
        <w:rPr>
          <w:rFonts w:ascii="Consolas" w:eastAsia="Times New Roman" w:hAnsi="Consolas" w:cs="Times New Roman"/>
          <w:color w:val="000000"/>
          <w:sz w:val="21"/>
          <w:szCs w:val="21"/>
        </w:rPr>
        <w:t>dataCount</w:t>
      </w:r>
      <w:proofErr w:type="spellEnd"/>
      <w:r w:rsidRPr="009D2281">
        <w:rPr>
          <w:rFonts w:ascii="Consolas" w:eastAsia="Times New Roman" w:hAnsi="Consolas" w:cs="Times New Roman"/>
          <w:color w:val="000000"/>
          <w:sz w:val="21"/>
          <w:szCs w:val="21"/>
        </w:rPr>
        <w:t>;</w:t>
      </w:r>
      <w:proofErr w:type="gramEnd"/>
    </w:p>
    <w:p w14:paraId="76BF4BC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float</w:t>
      </w:r>
      <w:r w:rsidRPr="009D2281">
        <w:rPr>
          <w:rFonts w:ascii="Consolas" w:eastAsia="Times New Roman" w:hAnsi="Consolas" w:cs="Times New Roman"/>
          <w:color w:val="000000"/>
          <w:sz w:val="21"/>
          <w:szCs w:val="21"/>
        </w:rPr>
        <w:t> pixel[</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08000"/>
          <w:sz w:val="21"/>
          <w:szCs w:val="21"/>
        </w:rPr>
        <w:t> //input layer</w:t>
      </w:r>
    </w:p>
    <w:p w14:paraId="23CC33D8"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float</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secondLayer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thirdLayer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8</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outLayer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4</w:t>
      </w:r>
      <w:proofErr w:type="gramStart"/>
      <w:r w:rsidRPr="009D2281">
        <w:rPr>
          <w:rFonts w:ascii="Consolas" w:eastAsia="Times New Roman" w:hAnsi="Consolas" w:cs="Times New Roman"/>
          <w:color w:val="000000"/>
          <w:sz w:val="21"/>
          <w:szCs w:val="21"/>
        </w:rPr>
        <w:t>];</w:t>
      </w:r>
      <w:proofErr w:type="gramEnd"/>
    </w:p>
    <w:p w14:paraId="6BEDB1D1"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18CBA2A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string </w:t>
      </w:r>
      <w:proofErr w:type="spellStart"/>
      <w:r w:rsidRPr="009D2281">
        <w:rPr>
          <w:rFonts w:ascii="Consolas" w:eastAsia="Times New Roman" w:hAnsi="Consolas" w:cs="Times New Roman"/>
          <w:color w:val="000000"/>
          <w:sz w:val="21"/>
          <w:szCs w:val="21"/>
        </w:rPr>
        <w:t>genFileName</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n){</w:t>
      </w:r>
    </w:p>
    <w:p w14:paraId="572BA0BB"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string name = </w:t>
      </w:r>
      <w:r w:rsidRPr="009D2281">
        <w:rPr>
          <w:rFonts w:ascii="Consolas" w:eastAsia="Times New Roman" w:hAnsi="Consolas" w:cs="Times New Roman"/>
          <w:color w:val="A31515"/>
          <w:sz w:val="21"/>
          <w:szCs w:val="21"/>
        </w:rPr>
        <w:t>"C:\\projects\\patternMatching\\Generate_Data\\data\\"</w:t>
      </w:r>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00000"/>
          <w:sz w:val="21"/>
          <w:szCs w:val="21"/>
        </w:rPr>
        <w:t>number;</w:t>
      </w:r>
      <w:proofErr w:type="gramEnd"/>
    </w:p>
    <w:p w14:paraId="3FC20B63"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//add trailing 0s</w:t>
      </w:r>
    </w:p>
    <w:p w14:paraId="123BAC8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count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tmp</w:t>
      </w:r>
      <w:proofErr w:type="spellEnd"/>
      <w:r w:rsidRPr="009D2281">
        <w:rPr>
          <w:rFonts w:ascii="Consolas" w:eastAsia="Times New Roman" w:hAnsi="Consolas" w:cs="Times New Roman"/>
          <w:color w:val="000000"/>
          <w:sz w:val="21"/>
          <w:szCs w:val="21"/>
        </w:rPr>
        <w:t> = n;</w:t>
      </w:r>
      <w:r w:rsidRPr="009D2281">
        <w:rPr>
          <w:rFonts w:ascii="Consolas" w:eastAsia="Times New Roman" w:hAnsi="Consolas" w:cs="Times New Roman"/>
          <w:color w:val="008000"/>
          <w:sz w:val="21"/>
          <w:szCs w:val="21"/>
        </w:rPr>
        <w:t>  //number of digits of n</w:t>
      </w:r>
    </w:p>
    <w:p w14:paraId="1657AA6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while</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tmp</w:t>
      </w:r>
      <w:proofErr w:type="spellEnd"/>
      <w:r w:rsidRPr="009D2281">
        <w:rPr>
          <w:rFonts w:ascii="Consolas" w:eastAsia="Times New Roman" w:hAnsi="Consolas" w:cs="Times New Roman"/>
          <w:color w:val="000000"/>
          <w:sz w:val="21"/>
          <w:szCs w:val="21"/>
        </w:rPr>
        <w:t> &gt;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
    <w:p w14:paraId="3C3079E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tmp</w:t>
      </w:r>
      <w:proofErr w:type="spellEnd"/>
      <w:r w:rsidRPr="009D2281">
        <w:rPr>
          <w:rFonts w:ascii="Consolas" w:eastAsia="Times New Roman" w:hAnsi="Consolas" w:cs="Times New Roman"/>
          <w:color w:val="000000"/>
          <w:sz w:val="21"/>
          <w:szCs w:val="21"/>
        </w:rPr>
        <w:t> /= </w:t>
      </w:r>
      <w:proofErr w:type="gramStart"/>
      <w:r w:rsidRPr="009D2281">
        <w:rPr>
          <w:rFonts w:ascii="Consolas" w:eastAsia="Times New Roman" w:hAnsi="Consolas" w:cs="Times New Roman"/>
          <w:color w:val="098658"/>
          <w:sz w:val="21"/>
          <w:szCs w:val="21"/>
        </w:rPr>
        <w:t>10</w:t>
      </w:r>
      <w:r w:rsidRPr="009D2281">
        <w:rPr>
          <w:rFonts w:ascii="Consolas" w:eastAsia="Times New Roman" w:hAnsi="Consolas" w:cs="Times New Roman"/>
          <w:color w:val="000000"/>
          <w:sz w:val="21"/>
          <w:szCs w:val="21"/>
        </w:rPr>
        <w:t>;</w:t>
      </w:r>
      <w:proofErr w:type="gramEnd"/>
    </w:p>
    <w:p w14:paraId="2AC12F8B"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00000"/>
          <w:sz w:val="21"/>
          <w:szCs w:val="21"/>
        </w:rPr>
        <w:t>count;</w:t>
      </w:r>
      <w:proofErr w:type="gramEnd"/>
    </w:p>
    <w:p w14:paraId="5049A9C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
    <w:p w14:paraId="35043A8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&lt; </w:t>
      </w:r>
      <w:r w:rsidRPr="009D2281">
        <w:rPr>
          <w:rFonts w:ascii="Consolas" w:eastAsia="Times New Roman" w:hAnsi="Consolas" w:cs="Times New Roman"/>
          <w:color w:val="098658"/>
          <w:sz w:val="21"/>
          <w:szCs w:val="21"/>
        </w:rPr>
        <w:t>10</w:t>
      </w:r>
      <w:r w:rsidRPr="009D2281">
        <w:rPr>
          <w:rFonts w:ascii="Consolas" w:eastAsia="Times New Roman" w:hAnsi="Consolas" w:cs="Times New Roman"/>
          <w:color w:val="000000"/>
          <w:sz w:val="21"/>
          <w:szCs w:val="21"/>
        </w:rPr>
        <w:t> - count;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name += </w:t>
      </w:r>
      <w:r w:rsidRPr="009D2281">
        <w:rPr>
          <w:rFonts w:ascii="Consolas" w:eastAsia="Times New Roman" w:hAnsi="Consolas" w:cs="Times New Roman"/>
          <w:color w:val="A31515"/>
          <w:sz w:val="21"/>
          <w:szCs w:val="21"/>
        </w:rPr>
        <w:t>"0</w:t>
      </w:r>
      <w:proofErr w:type="gramStart"/>
      <w:r w:rsidRPr="009D2281">
        <w:rPr>
          <w:rFonts w:ascii="Consolas" w:eastAsia="Times New Roman" w:hAnsi="Consolas" w:cs="Times New Roman"/>
          <w:color w:val="A31515"/>
          <w:sz w:val="21"/>
          <w:szCs w:val="21"/>
        </w:rPr>
        <w:t>"</w:t>
      </w:r>
      <w:r w:rsidRPr="009D2281">
        <w:rPr>
          <w:rFonts w:ascii="Consolas" w:eastAsia="Times New Roman" w:hAnsi="Consolas" w:cs="Times New Roman"/>
          <w:color w:val="000000"/>
          <w:sz w:val="21"/>
          <w:szCs w:val="21"/>
        </w:rPr>
        <w:t>;</w:t>
      </w:r>
      <w:proofErr w:type="gramEnd"/>
    </w:p>
    <w:p w14:paraId="7E45F5BA"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//convert number to string</w:t>
      </w:r>
    </w:p>
    <w:p w14:paraId="5CF0D29C"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stringstream</w:t>
      </w:r>
      <w:proofErr w:type="spellEnd"/>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00000"/>
          <w:sz w:val="21"/>
          <w:szCs w:val="21"/>
        </w:rPr>
        <w:t>ss;</w:t>
      </w:r>
      <w:proofErr w:type="gramEnd"/>
    </w:p>
    <w:p w14:paraId="1DCC9632"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ss &lt;&lt; </w:t>
      </w:r>
      <w:proofErr w:type="gramStart"/>
      <w:r w:rsidRPr="009D2281">
        <w:rPr>
          <w:rFonts w:ascii="Consolas" w:eastAsia="Times New Roman" w:hAnsi="Consolas" w:cs="Times New Roman"/>
          <w:color w:val="000000"/>
          <w:sz w:val="21"/>
          <w:szCs w:val="21"/>
        </w:rPr>
        <w:t>n;</w:t>
      </w:r>
      <w:proofErr w:type="gramEnd"/>
    </w:p>
    <w:p w14:paraId="4CAAC8BE"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ss &gt;&gt; </w:t>
      </w:r>
      <w:proofErr w:type="gramStart"/>
      <w:r w:rsidRPr="009D2281">
        <w:rPr>
          <w:rFonts w:ascii="Consolas" w:eastAsia="Times New Roman" w:hAnsi="Consolas" w:cs="Times New Roman"/>
          <w:color w:val="000000"/>
          <w:sz w:val="21"/>
          <w:szCs w:val="21"/>
        </w:rPr>
        <w:t>number;</w:t>
      </w:r>
      <w:proofErr w:type="gramEnd"/>
    </w:p>
    <w:p w14:paraId="4EE3ECED"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19051A0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name += </w:t>
      </w:r>
      <w:proofErr w:type="gramStart"/>
      <w:r w:rsidRPr="009D2281">
        <w:rPr>
          <w:rFonts w:ascii="Consolas" w:eastAsia="Times New Roman" w:hAnsi="Consolas" w:cs="Times New Roman"/>
          <w:color w:val="000000"/>
          <w:sz w:val="21"/>
          <w:szCs w:val="21"/>
        </w:rPr>
        <w:t>number;</w:t>
      </w:r>
      <w:proofErr w:type="gramEnd"/>
    </w:p>
    <w:p w14:paraId="73C3BDBA"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name += </w:t>
      </w:r>
      <w:r w:rsidRPr="009D2281">
        <w:rPr>
          <w:rFonts w:ascii="Consolas" w:eastAsia="Times New Roman" w:hAnsi="Consolas" w:cs="Times New Roman"/>
          <w:color w:val="A31515"/>
          <w:sz w:val="21"/>
          <w:szCs w:val="21"/>
        </w:rPr>
        <w:t>".txt</w:t>
      </w:r>
      <w:proofErr w:type="gramStart"/>
      <w:r w:rsidRPr="009D2281">
        <w:rPr>
          <w:rFonts w:ascii="Consolas" w:eastAsia="Times New Roman" w:hAnsi="Consolas" w:cs="Times New Roman"/>
          <w:color w:val="A31515"/>
          <w:sz w:val="21"/>
          <w:szCs w:val="21"/>
        </w:rPr>
        <w:t>"</w:t>
      </w:r>
      <w:r w:rsidRPr="009D2281">
        <w:rPr>
          <w:rFonts w:ascii="Consolas" w:eastAsia="Times New Roman" w:hAnsi="Consolas" w:cs="Times New Roman"/>
          <w:color w:val="000000"/>
          <w:sz w:val="21"/>
          <w:szCs w:val="21"/>
        </w:rPr>
        <w:t>;</w:t>
      </w:r>
      <w:proofErr w:type="gramEnd"/>
    </w:p>
    <w:p w14:paraId="3752843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return</w:t>
      </w:r>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00000"/>
          <w:sz w:val="21"/>
          <w:szCs w:val="21"/>
        </w:rPr>
        <w:t>name;</w:t>
      </w:r>
      <w:proofErr w:type="gramEnd"/>
    </w:p>
    <w:p w14:paraId="73A68DA3"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w:t>
      </w:r>
    </w:p>
    <w:p w14:paraId="5794A2B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7C344F0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void</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genSolution</w:t>
      </w:r>
      <w:proofErr w:type="spellEnd"/>
      <w:r w:rsidRPr="009D2281">
        <w:rPr>
          <w:rFonts w:ascii="Consolas" w:eastAsia="Times New Roman" w:hAnsi="Consolas" w:cs="Times New Roman"/>
          <w:color w:val="000000"/>
          <w:sz w:val="21"/>
          <w:szCs w:val="21"/>
        </w:rPr>
        <w:t>(){</w:t>
      </w:r>
    </w:p>
    <w:p w14:paraId="7DC8B0FB"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//first layer</w:t>
      </w:r>
    </w:p>
    <w:p w14:paraId="173A8DB0"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3</w:t>
      </w:r>
      <w:proofErr w:type="gramStart"/>
      <w:r w:rsidRPr="009D2281">
        <w:rPr>
          <w:rFonts w:ascii="Consolas" w:eastAsia="Times New Roman" w:hAnsi="Consolas" w:cs="Times New Roman"/>
          <w:color w:val="000000"/>
          <w:sz w:val="21"/>
          <w:szCs w:val="21"/>
        </w:rPr>
        <w:t>];</w:t>
      </w:r>
      <w:proofErr w:type="gramEnd"/>
    </w:p>
    <w:p w14:paraId="3C5A6032"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2</w:t>
      </w:r>
      <w:proofErr w:type="gramStart"/>
      <w:r w:rsidRPr="009D2281">
        <w:rPr>
          <w:rFonts w:ascii="Consolas" w:eastAsia="Times New Roman" w:hAnsi="Consolas" w:cs="Times New Roman"/>
          <w:color w:val="000000"/>
          <w:sz w:val="21"/>
          <w:szCs w:val="21"/>
        </w:rPr>
        <w:t>];</w:t>
      </w:r>
      <w:proofErr w:type="gramEnd"/>
    </w:p>
    <w:p w14:paraId="72292E09"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3</w:t>
      </w:r>
      <w:proofErr w:type="gramStart"/>
      <w:r w:rsidRPr="009D2281">
        <w:rPr>
          <w:rFonts w:ascii="Consolas" w:eastAsia="Times New Roman" w:hAnsi="Consolas" w:cs="Times New Roman"/>
          <w:color w:val="000000"/>
          <w:sz w:val="21"/>
          <w:szCs w:val="21"/>
        </w:rPr>
        <w:t>];</w:t>
      </w:r>
      <w:proofErr w:type="gramEnd"/>
    </w:p>
    <w:p w14:paraId="30D8013D"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3</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 - pixel[</w:t>
      </w:r>
      <w:r w:rsidRPr="009D2281">
        <w:rPr>
          <w:rFonts w:ascii="Consolas" w:eastAsia="Times New Roman" w:hAnsi="Consolas" w:cs="Times New Roman"/>
          <w:color w:val="098658"/>
          <w:sz w:val="21"/>
          <w:szCs w:val="21"/>
        </w:rPr>
        <w:t>2</w:t>
      </w:r>
      <w:proofErr w:type="gramStart"/>
      <w:r w:rsidRPr="009D2281">
        <w:rPr>
          <w:rFonts w:ascii="Consolas" w:eastAsia="Times New Roman" w:hAnsi="Consolas" w:cs="Times New Roman"/>
          <w:color w:val="000000"/>
          <w:sz w:val="21"/>
          <w:szCs w:val="21"/>
        </w:rPr>
        <w:t>];</w:t>
      </w:r>
      <w:proofErr w:type="gramEnd"/>
    </w:p>
    <w:p w14:paraId="69B43F4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//tanh squashing function</w:t>
      </w:r>
    </w:p>
    <w:p w14:paraId="42EC508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i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i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++i) firstLayer[i] = tanh(firstLayer[i]</w:t>
      </w:r>
      <w:proofErr w:type="gramStart"/>
      <w:r w:rsidRPr="009D2281">
        <w:rPr>
          <w:rFonts w:ascii="Consolas" w:eastAsia="Times New Roman" w:hAnsi="Consolas" w:cs="Times New Roman"/>
          <w:color w:val="000000"/>
          <w:sz w:val="21"/>
          <w:szCs w:val="21"/>
        </w:rPr>
        <w:t>);</w:t>
      </w:r>
      <w:proofErr w:type="gramEnd"/>
    </w:p>
    <w:p w14:paraId="7ED9F453"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0A7F1795"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//second layer</w:t>
      </w:r>
    </w:p>
    <w:p w14:paraId="48B85352"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secondLayer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1</w:t>
      </w:r>
      <w:proofErr w:type="gramStart"/>
      <w:r w:rsidRPr="009D2281">
        <w:rPr>
          <w:rFonts w:ascii="Consolas" w:eastAsia="Times New Roman" w:hAnsi="Consolas" w:cs="Times New Roman"/>
          <w:color w:val="000000"/>
          <w:sz w:val="21"/>
          <w:szCs w:val="21"/>
        </w:rPr>
        <w:t>];</w:t>
      </w:r>
      <w:proofErr w:type="gramEnd"/>
    </w:p>
    <w:p w14:paraId="6261405C"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secondLayer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1</w:t>
      </w:r>
      <w:proofErr w:type="gramStart"/>
      <w:r w:rsidRPr="009D2281">
        <w:rPr>
          <w:rFonts w:ascii="Consolas" w:eastAsia="Times New Roman" w:hAnsi="Consolas" w:cs="Times New Roman"/>
          <w:color w:val="000000"/>
          <w:sz w:val="21"/>
          <w:szCs w:val="21"/>
        </w:rPr>
        <w:t>];</w:t>
      </w:r>
      <w:proofErr w:type="gramEnd"/>
    </w:p>
    <w:p w14:paraId="47EF05E1"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secondLayer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3</w:t>
      </w:r>
      <w:proofErr w:type="gramStart"/>
      <w:r w:rsidRPr="009D2281">
        <w:rPr>
          <w:rFonts w:ascii="Consolas" w:eastAsia="Times New Roman" w:hAnsi="Consolas" w:cs="Times New Roman"/>
          <w:color w:val="000000"/>
          <w:sz w:val="21"/>
          <w:szCs w:val="21"/>
        </w:rPr>
        <w:t>];</w:t>
      </w:r>
      <w:proofErr w:type="gramEnd"/>
    </w:p>
    <w:p w14:paraId="37C1574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secondLayer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3</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firstLayer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3</w:t>
      </w:r>
      <w:proofErr w:type="gramStart"/>
      <w:r w:rsidRPr="009D2281">
        <w:rPr>
          <w:rFonts w:ascii="Consolas" w:eastAsia="Times New Roman" w:hAnsi="Consolas" w:cs="Times New Roman"/>
          <w:color w:val="000000"/>
          <w:sz w:val="21"/>
          <w:szCs w:val="21"/>
        </w:rPr>
        <w:t>];</w:t>
      </w:r>
      <w:proofErr w:type="gramEnd"/>
    </w:p>
    <w:p w14:paraId="0F3D8CF8"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//tanh squashing function</w:t>
      </w:r>
    </w:p>
    <w:p w14:paraId="4755C19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i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i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++i) secondLayer[i] = tanh(secondLayer[i]</w:t>
      </w:r>
      <w:proofErr w:type="gramStart"/>
      <w:r w:rsidRPr="009D2281">
        <w:rPr>
          <w:rFonts w:ascii="Consolas" w:eastAsia="Times New Roman" w:hAnsi="Consolas" w:cs="Times New Roman"/>
          <w:color w:val="000000"/>
          <w:sz w:val="21"/>
          <w:szCs w:val="21"/>
        </w:rPr>
        <w:t>);</w:t>
      </w:r>
      <w:proofErr w:type="gramEnd"/>
    </w:p>
    <w:p w14:paraId="3FF079E0"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07804CD0"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//third layer</w:t>
      </w:r>
    </w:p>
    <w:p w14:paraId="600F7125"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w:t>
      </w:r>
    </w:p>
    <w:p w14:paraId="4B749160"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//rectified linear units</w:t>
      </w:r>
    </w:p>
    <w:p w14:paraId="51F9F028"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thirdLayer[</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*i] = (secondLayer[i] &gt;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secondLayer[i] : </w:t>
      </w:r>
      <w:r w:rsidRPr="009D2281">
        <w:rPr>
          <w:rFonts w:ascii="Consolas" w:eastAsia="Times New Roman" w:hAnsi="Consolas" w:cs="Times New Roman"/>
          <w:color w:val="098658"/>
          <w:sz w:val="21"/>
          <w:szCs w:val="21"/>
        </w:rPr>
        <w:t>0</w:t>
      </w:r>
      <w:proofErr w:type="gramStart"/>
      <w:r w:rsidRPr="009D2281">
        <w:rPr>
          <w:rFonts w:ascii="Consolas" w:eastAsia="Times New Roman" w:hAnsi="Consolas" w:cs="Times New Roman"/>
          <w:color w:val="000000"/>
          <w:sz w:val="21"/>
          <w:szCs w:val="21"/>
        </w:rPr>
        <w:t>);</w:t>
      </w:r>
      <w:proofErr w:type="gramEnd"/>
    </w:p>
    <w:p w14:paraId="7C7F180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thirdLayer[</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*i+</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 = (-secondLayer[i] &gt;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 -secondLayer[i] : </w:t>
      </w:r>
      <w:r w:rsidRPr="009D2281">
        <w:rPr>
          <w:rFonts w:ascii="Consolas" w:eastAsia="Times New Roman" w:hAnsi="Consolas" w:cs="Times New Roman"/>
          <w:color w:val="098658"/>
          <w:sz w:val="21"/>
          <w:szCs w:val="21"/>
        </w:rPr>
        <w:t>0</w:t>
      </w:r>
      <w:proofErr w:type="gramStart"/>
      <w:r w:rsidRPr="009D2281">
        <w:rPr>
          <w:rFonts w:ascii="Consolas" w:eastAsia="Times New Roman" w:hAnsi="Consolas" w:cs="Times New Roman"/>
          <w:color w:val="000000"/>
          <w:sz w:val="21"/>
          <w:szCs w:val="21"/>
        </w:rPr>
        <w:t>);</w:t>
      </w:r>
      <w:proofErr w:type="gramEnd"/>
    </w:p>
    <w:p w14:paraId="32C9BB28"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lastRenderedPageBreak/>
        <w:t>    }</w:t>
      </w:r>
    </w:p>
    <w:p w14:paraId="001DB5B1"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0ECFF7B5"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//out layer</w:t>
      </w:r>
    </w:p>
    <w:p w14:paraId="5B5E9B4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w:t>
      </w:r>
    </w:p>
    <w:p w14:paraId="577776F8"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outLayer</w:t>
      </w:r>
      <w:proofErr w:type="spellEnd"/>
      <w:r w:rsidRPr="009D2281">
        <w:rPr>
          <w:rFonts w:ascii="Consolas" w:eastAsia="Times New Roman" w:hAnsi="Consolas" w:cs="Times New Roman"/>
          <w:color w:val="000000"/>
          <w:sz w:val="21"/>
          <w:szCs w:val="21"/>
        </w:rPr>
        <w:t>[</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thirdLayer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proofErr w:type="spellStart"/>
      <w:r w:rsidRPr="009D2281">
        <w:rPr>
          <w:rFonts w:ascii="Consolas" w:eastAsia="Times New Roman" w:hAnsi="Consolas" w:cs="Times New Roman"/>
          <w:color w:val="000000"/>
          <w:sz w:val="21"/>
          <w:szCs w:val="21"/>
        </w:rPr>
        <w:t>thirdLayer</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*i+</w:t>
      </w:r>
      <w:r w:rsidRPr="009D2281">
        <w:rPr>
          <w:rFonts w:ascii="Consolas" w:eastAsia="Times New Roman" w:hAnsi="Consolas" w:cs="Times New Roman"/>
          <w:color w:val="098658"/>
          <w:sz w:val="21"/>
          <w:szCs w:val="21"/>
        </w:rPr>
        <w:t>1</w:t>
      </w:r>
      <w:proofErr w:type="gramStart"/>
      <w:r w:rsidRPr="009D2281">
        <w:rPr>
          <w:rFonts w:ascii="Consolas" w:eastAsia="Times New Roman" w:hAnsi="Consolas" w:cs="Times New Roman"/>
          <w:color w:val="000000"/>
          <w:sz w:val="21"/>
          <w:szCs w:val="21"/>
        </w:rPr>
        <w:t>];</w:t>
      </w:r>
      <w:proofErr w:type="gramEnd"/>
    </w:p>
    <w:p w14:paraId="1D1BF065"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
    <w:p w14:paraId="53E22689"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25ED396D"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//output check</w:t>
      </w:r>
    </w:p>
    <w:p w14:paraId="18C0D468"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/*for (int i = 0; i &lt; 4; ++i) cout &lt;&lt; firstLayer[i] &lt;&lt; " "; cout &lt;&lt; "\n</w:t>
      </w:r>
      <w:proofErr w:type="gramStart"/>
      <w:r w:rsidRPr="009D2281">
        <w:rPr>
          <w:rFonts w:ascii="Consolas" w:eastAsia="Times New Roman" w:hAnsi="Consolas" w:cs="Times New Roman"/>
          <w:color w:val="008000"/>
          <w:sz w:val="21"/>
          <w:szCs w:val="21"/>
        </w:rPr>
        <w:t>";</w:t>
      </w:r>
      <w:proofErr w:type="gramEnd"/>
    </w:p>
    <w:p w14:paraId="38A14A09"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for (int i = 0; i &lt; 4; ++i) cout &lt;&lt; secondLayer[i] &lt;&lt; " "; cout &lt;&lt; "\n</w:t>
      </w:r>
      <w:proofErr w:type="gramStart"/>
      <w:r w:rsidRPr="009D2281">
        <w:rPr>
          <w:rFonts w:ascii="Consolas" w:eastAsia="Times New Roman" w:hAnsi="Consolas" w:cs="Times New Roman"/>
          <w:color w:val="008000"/>
          <w:sz w:val="21"/>
          <w:szCs w:val="21"/>
        </w:rPr>
        <w:t>";</w:t>
      </w:r>
      <w:proofErr w:type="gramEnd"/>
    </w:p>
    <w:p w14:paraId="1EA2143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for (int i = 0; i &lt; 8; ++i) cout &lt;&lt; thirdLayer[i] &lt;&lt; " "; cout &lt;&lt; "\n</w:t>
      </w:r>
      <w:proofErr w:type="gramStart"/>
      <w:r w:rsidRPr="009D2281">
        <w:rPr>
          <w:rFonts w:ascii="Consolas" w:eastAsia="Times New Roman" w:hAnsi="Consolas" w:cs="Times New Roman"/>
          <w:color w:val="008000"/>
          <w:sz w:val="21"/>
          <w:szCs w:val="21"/>
        </w:rPr>
        <w:t>";</w:t>
      </w:r>
      <w:proofErr w:type="gramEnd"/>
    </w:p>
    <w:p w14:paraId="4AEE2665"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for (int i = 0; i &lt; 4; ++i) cout &lt;&lt; outLayer[i] &lt;&lt; " "; cout &lt;&lt; "\n============\n";*/</w:t>
      </w:r>
    </w:p>
    <w:p w14:paraId="2D43D52C"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w:t>
      </w:r>
    </w:p>
    <w:p w14:paraId="1E55C2B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p>
    <w:p w14:paraId="5B1BB621"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main(){</w:t>
      </w:r>
    </w:p>
    <w:p w14:paraId="5126ED0C"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srand</w:t>
      </w:r>
      <w:proofErr w:type="spellEnd"/>
      <w:r w:rsidRPr="009D2281">
        <w:rPr>
          <w:rFonts w:ascii="Consolas" w:eastAsia="Times New Roman" w:hAnsi="Consolas" w:cs="Times New Roman"/>
          <w:color w:val="000000"/>
          <w:sz w:val="21"/>
          <w:szCs w:val="21"/>
        </w:rPr>
        <w:t>(time(</w:t>
      </w:r>
      <w:r w:rsidRPr="009D2281">
        <w:rPr>
          <w:rFonts w:ascii="Consolas" w:eastAsia="Times New Roman" w:hAnsi="Consolas" w:cs="Times New Roman"/>
          <w:color w:val="0000FF"/>
          <w:sz w:val="21"/>
          <w:szCs w:val="21"/>
        </w:rPr>
        <w:t>NULL</w:t>
      </w:r>
      <w:r w:rsidRPr="009D2281">
        <w:rPr>
          <w:rFonts w:ascii="Consolas" w:eastAsia="Times New Roman" w:hAnsi="Consolas" w:cs="Times New Roman"/>
          <w:color w:val="000000"/>
          <w:sz w:val="21"/>
          <w:szCs w:val="21"/>
        </w:rPr>
        <w:t>)</w:t>
      </w:r>
      <w:proofErr w:type="gramStart"/>
      <w:r w:rsidRPr="009D2281">
        <w:rPr>
          <w:rFonts w:ascii="Consolas" w:eastAsia="Times New Roman" w:hAnsi="Consolas" w:cs="Times New Roman"/>
          <w:color w:val="000000"/>
          <w:sz w:val="21"/>
          <w:szCs w:val="21"/>
        </w:rPr>
        <w:t>);</w:t>
      </w:r>
      <w:proofErr w:type="gramEnd"/>
    </w:p>
    <w:p w14:paraId="5D60D620"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ifstream</w:t>
      </w:r>
      <w:proofErr w:type="spellEnd"/>
      <w:r w:rsidRPr="009D2281">
        <w:rPr>
          <w:rFonts w:ascii="Consolas" w:eastAsia="Times New Roman" w:hAnsi="Consolas" w:cs="Times New Roman"/>
          <w:color w:val="000000"/>
          <w:sz w:val="21"/>
          <w:szCs w:val="21"/>
        </w:rPr>
        <w:t> </w:t>
      </w:r>
      <w:proofErr w:type="spellStart"/>
      <w:proofErr w:type="gramStart"/>
      <w:r w:rsidRPr="009D2281">
        <w:rPr>
          <w:rFonts w:ascii="Consolas" w:eastAsia="Times New Roman" w:hAnsi="Consolas" w:cs="Times New Roman"/>
          <w:color w:val="000000"/>
          <w:sz w:val="21"/>
          <w:szCs w:val="21"/>
        </w:rPr>
        <w:t>inFile</w:t>
      </w:r>
      <w:proofErr w:type="spellEnd"/>
      <w:r w:rsidRPr="009D2281">
        <w:rPr>
          <w:rFonts w:ascii="Consolas" w:eastAsia="Times New Roman" w:hAnsi="Consolas" w:cs="Times New Roman"/>
          <w:color w:val="000000"/>
          <w:sz w:val="21"/>
          <w:szCs w:val="21"/>
        </w:rPr>
        <w:t>;</w:t>
      </w:r>
      <w:proofErr w:type="gramEnd"/>
    </w:p>
    <w:p w14:paraId="670371A0"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inFile.open</w:t>
      </w:r>
      <w:proofErr w:type="spellEnd"/>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A31515"/>
          <w:sz w:val="21"/>
          <w:szCs w:val="21"/>
        </w:rPr>
        <w:t>"datacount.txt"</w:t>
      </w:r>
      <w:proofErr w:type="gramStart"/>
      <w:r w:rsidRPr="009D2281">
        <w:rPr>
          <w:rFonts w:ascii="Consolas" w:eastAsia="Times New Roman" w:hAnsi="Consolas" w:cs="Times New Roman"/>
          <w:color w:val="000000"/>
          <w:sz w:val="21"/>
          <w:szCs w:val="21"/>
        </w:rPr>
        <w:t>);</w:t>
      </w:r>
      <w:proofErr w:type="gramEnd"/>
    </w:p>
    <w:p w14:paraId="0A2AE57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inFile</w:t>
      </w:r>
      <w:proofErr w:type="spellEnd"/>
      <w:r w:rsidRPr="009D2281">
        <w:rPr>
          <w:rFonts w:ascii="Consolas" w:eastAsia="Times New Roman" w:hAnsi="Consolas" w:cs="Times New Roman"/>
          <w:color w:val="000000"/>
          <w:sz w:val="21"/>
          <w:szCs w:val="21"/>
        </w:rPr>
        <w:t> &gt;&gt; </w:t>
      </w:r>
      <w:proofErr w:type="spellStart"/>
      <w:proofErr w:type="gramStart"/>
      <w:r w:rsidRPr="009D2281">
        <w:rPr>
          <w:rFonts w:ascii="Consolas" w:eastAsia="Times New Roman" w:hAnsi="Consolas" w:cs="Times New Roman"/>
          <w:color w:val="000000"/>
          <w:sz w:val="21"/>
          <w:szCs w:val="21"/>
        </w:rPr>
        <w:t>dataCount</w:t>
      </w:r>
      <w:proofErr w:type="spellEnd"/>
      <w:r w:rsidRPr="009D2281">
        <w:rPr>
          <w:rFonts w:ascii="Consolas" w:eastAsia="Times New Roman" w:hAnsi="Consolas" w:cs="Times New Roman"/>
          <w:color w:val="000000"/>
          <w:sz w:val="21"/>
          <w:szCs w:val="21"/>
        </w:rPr>
        <w:t>;</w:t>
      </w:r>
      <w:proofErr w:type="gramEnd"/>
    </w:p>
    <w:p w14:paraId="2AB1ADA5"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inFile.close</w:t>
      </w:r>
      <w:proofErr w:type="spellEnd"/>
      <w:r w:rsidRPr="009D2281">
        <w:rPr>
          <w:rFonts w:ascii="Consolas" w:eastAsia="Times New Roman" w:hAnsi="Consolas" w:cs="Times New Roman"/>
          <w:color w:val="000000"/>
          <w:sz w:val="21"/>
          <w:szCs w:val="21"/>
        </w:rPr>
        <w:t>(</w:t>
      </w:r>
      <w:proofErr w:type="gramStart"/>
      <w:r w:rsidRPr="009D2281">
        <w:rPr>
          <w:rFonts w:ascii="Consolas" w:eastAsia="Times New Roman" w:hAnsi="Consolas" w:cs="Times New Roman"/>
          <w:color w:val="000000"/>
          <w:sz w:val="21"/>
          <w:szCs w:val="21"/>
        </w:rPr>
        <w:t>);</w:t>
      </w:r>
      <w:proofErr w:type="gramEnd"/>
    </w:p>
    <w:p w14:paraId="7D5F5B3E"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ofstream</w:t>
      </w:r>
      <w:proofErr w:type="spellEnd"/>
      <w:r w:rsidRPr="009D2281">
        <w:rPr>
          <w:rFonts w:ascii="Consolas" w:eastAsia="Times New Roman" w:hAnsi="Consolas" w:cs="Times New Roman"/>
          <w:color w:val="000000"/>
          <w:sz w:val="21"/>
          <w:szCs w:val="21"/>
        </w:rPr>
        <w:t> </w:t>
      </w:r>
      <w:proofErr w:type="spellStart"/>
      <w:proofErr w:type="gramStart"/>
      <w:r w:rsidRPr="009D2281">
        <w:rPr>
          <w:rFonts w:ascii="Consolas" w:eastAsia="Times New Roman" w:hAnsi="Consolas" w:cs="Times New Roman"/>
          <w:color w:val="000000"/>
          <w:sz w:val="21"/>
          <w:szCs w:val="21"/>
        </w:rPr>
        <w:t>outFile</w:t>
      </w:r>
      <w:proofErr w:type="spellEnd"/>
      <w:r w:rsidRPr="009D2281">
        <w:rPr>
          <w:rFonts w:ascii="Consolas" w:eastAsia="Times New Roman" w:hAnsi="Consolas" w:cs="Times New Roman"/>
          <w:color w:val="000000"/>
          <w:sz w:val="21"/>
          <w:szCs w:val="21"/>
        </w:rPr>
        <w:t>;</w:t>
      </w:r>
      <w:proofErr w:type="gramEnd"/>
      <w:r w:rsidRPr="009D2281">
        <w:rPr>
          <w:rFonts w:ascii="Consolas" w:eastAsia="Times New Roman" w:hAnsi="Consolas" w:cs="Times New Roman"/>
          <w:color w:val="000000"/>
          <w:sz w:val="21"/>
          <w:szCs w:val="21"/>
        </w:rPr>
        <w:t>    </w:t>
      </w:r>
    </w:p>
    <w:p w14:paraId="4E3C649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i = </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 i &lt;= dataCount; ++i){</w:t>
      </w:r>
      <w:r w:rsidRPr="009D2281">
        <w:rPr>
          <w:rFonts w:ascii="Consolas" w:eastAsia="Times New Roman" w:hAnsi="Consolas" w:cs="Times New Roman"/>
          <w:color w:val="008000"/>
          <w:sz w:val="21"/>
          <w:szCs w:val="21"/>
        </w:rPr>
        <w:t>   //generate 10000 data</w:t>
      </w:r>
    </w:p>
    <w:p w14:paraId="7DEBD37D"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outFile.open</w:t>
      </w:r>
      <w:proofErr w:type="spellEnd"/>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genFileName</w:t>
      </w:r>
      <w:proofErr w:type="spellEnd"/>
      <w:r w:rsidRPr="009D2281">
        <w:rPr>
          <w:rFonts w:ascii="Consolas" w:eastAsia="Times New Roman" w:hAnsi="Consolas" w:cs="Times New Roman"/>
          <w:color w:val="000000"/>
          <w:sz w:val="21"/>
          <w:szCs w:val="21"/>
        </w:rPr>
        <w:t>(</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00000"/>
          <w:sz w:val="21"/>
          <w:szCs w:val="21"/>
        </w:rPr>
        <w:t>);</w:t>
      </w:r>
      <w:proofErr w:type="gramEnd"/>
    </w:p>
    <w:p w14:paraId="5B1D4C0F"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//generate 4 random </w:t>
      </w:r>
      <w:proofErr w:type="gramStart"/>
      <w:r w:rsidRPr="009D2281">
        <w:rPr>
          <w:rFonts w:ascii="Consolas" w:eastAsia="Times New Roman" w:hAnsi="Consolas" w:cs="Times New Roman"/>
          <w:color w:val="008000"/>
          <w:sz w:val="21"/>
          <w:szCs w:val="21"/>
        </w:rPr>
        <w:t>float</w:t>
      </w:r>
      <w:proofErr w:type="gramEnd"/>
      <w:r w:rsidRPr="009D2281">
        <w:rPr>
          <w:rFonts w:ascii="Consolas" w:eastAsia="Times New Roman" w:hAnsi="Consolas" w:cs="Times New Roman"/>
          <w:color w:val="008000"/>
          <w:sz w:val="21"/>
          <w:szCs w:val="21"/>
        </w:rPr>
        <w:t> between -1 and 1        </w:t>
      </w:r>
    </w:p>
    <w:p w14:paraId="0DFBB9CA"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w:t>
      </w:r>
    </w:p>
    <w:p w14:paraId="0D1321CC"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pixel[</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98658"/>
          <w:sz w:val="21"/>
          <w:szCs w:val="21"/>
        </w:rPr>
        <w:t>2</w:t>
      </w:r>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000FF"/>
          <w:sz w:val="21"/>
          <w:szCs w:val="21"/>
        </w:rPr>
        <w:t>float</w:t>
      </w:r>
      <w:r w:rsidRPr="009D2281">
        <w:rPr>
          <w:rFonts w:ascii="Consolas" w:eastAsia="Times New Roman" w:hAnsi="Consolas" w:cs="Times New Roman"/>
          <w:color w:val="000000"/>
          <w:sz w:val="21"/>
          <w:szCs w:val="21"/>
        </w:rPr>
        <w:t>)rand() / RAND_MAX)) </w:t>
      </w:r>
      <w:proofErr w:type="gramStart"/>
      <w:r w:rsidRPr="009D2281">
        <w:rPr>
          <w:rFonts w:ascii="Consolas" w:eastAsia="Times New Roman" w:hAnsi="Consolas" w:cs="Times New Roman"/>
          <w:color w:val="000000"/>
          <w:sz w:val="21"/>
          <w:szCs w:val="21"/>
        </w:rPr>
        <w:t>-</w:t>
      </w:r>
      <w:r w:rsidRPr="009D2281">
        <w:rPr>
          <w:rFonts w:ascii="Consolas" w:eastAsia="Times New Roman" w:hAnsi="Consolas" w:cs="Times New Roman"/>
          <w:color w:val="098658"/>
          <w:sz w:val="21"/>
          <w:szCs w:val="21"/>
        </w:rPr>
        <w:t>1</w:t>
      </w:r>
      <w:r w:rsidRPr="009D2281">
        <w:rPr>
          <w:rFonts w:ascii="Consolas" w:eastAsia="Times New Roman" w:hAnsi="Consolas" w:cs="Times New Roman"/>
          <w:color w:val="000000"/>
          <w:sz w:val="21"/>
          <w:szCs w:val="21"/>
        </w:rPr>
        <w:t>;</w:t>
      </w:r>
      <w:proofErr w:type="gramEnd"/>
      <w:r w:rsidRPr="009D2281">
        <w:rPr>
          <w:rFonts w:ascii="Consolas" w:eastAsia="Times New Roman" w:hAnsi="Consolas" w:cs="Times New Roman"/>
          <w:color w:val="000000"/>
          <w:sz w:val="21"/>
          <w:szCs w:val="21"/>
        </w:rPr>
        <w:t> </w:t>
      </w:r>
    </w:p>
    <w:p w14:paraId="3204576B"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 </w:t>
      </w:r>
    </w:p>
    <w:p w14:paraId="6B9A6236"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//generate solution</w:t>
      </w:r>
    </w:p>
    <w:p w14:paraId="1CB69041"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genSolution</w:t>
      </w:r>
      <w:proofErr w:type="spellEnd"/>
      <w:r w:rsidRPr="009D2281">
        <w:rPr>
          <w:rFonts w:ascii="Consolas" w:eastAsia="Times New Roman" w:hAnsi="Consolas" w:cs="Times New Roman"/>
          <w:color w:val="000000"/>
          <w:sz w:val="21"/>
          <w:szCs w:val="21"/>
        </w:rPr>
        <w:t>(</w:t>
      </w:r>
      <w:proofErr w:type="gramStart"/>
      <w:r w:rsidRPr="009D2281">
        <w:rPr>
          <w:rFonts w:ascii="Consolas" w:eastAsia="Times New Roman" w:hAnsi="Consolas" w:cs="Times New Roman"/>
          <w:color w:val="000000"/>
          <w:sz w:val="21"/>
          <w:szCs w:val="21"/>
        </w:rPr>
        <w:t>);</w:t>
      </w:r>
      <w:proofErr w:type="gramEnd"/>
    </w:p>
    <w:p w14:paraId="22C8D0FA"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8000"/>
          <w:sz w:val="21"/>
          <w:szCs w:val="21"/>
        </w:rPr>
        <w:t>        //output</w:t>
      </w:r>
    </w:p>
    <w:p w14:paraId="0D05C59D"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outFile</w:t>
      </w:r>
      <w:proofErr w:type="spellEnd"/>
      <w:r w:rsidRPr="009D2281">
        <w:rPr>
          <w:rFonts w:ascii="Consolas" w:eastAsia="Times New Roman" w:hAnsi="Consolas" w:cs="Times New Roman"/>
          <w:color w:val="000000"/>
          <w:sz w:val="21"/>
          <w:szCs w:val="21"/>
        </w:rPr>
        <w:t> &lt;&lt; pixel[</w:t>
      </w:r>
      <w:proofErr w:type="spellStart"/>
      <w:r w:rsidRPr="009D2281">
        <w:rPr>
          <w:rFonts w:ascii="Consolas" w:eastAsia="Times New Roman" w:hAnsi="Consolas" w:cs="Times New Roman"/>
          <w:color w:val="000000"/>
          <w:sz w:val="21"/>
          <w:szCs w:val="21"/>
        </w:rPr>
        <w:t>i</w:t>
      </w:r>
      <w:proofErr w:type="spellEnd"/>
      <w:r w:rsidRPr="009D2281">
        <w:rPr>
          <w:rFonts w:ascii="Consolas" w:eastAsia="Times New Roman" w:hAnsi="Consolas" w:cs="Times New Roman"/>
          <w:color w:val="000000"/>
          <w:sz w:val="21"/>
          <w:szCs w:val="21"/>
        </w:rPr>
        <w:t>] &lt;&lt; </w:t>
      </w:r>
      <w:r w:rsidRPr="009D2281">
        <w:rPr>
          <w:rFonts w:ascii="Consolas" w:eastAsia="Times New Roman" w:hAnsi="Consolas" w:cs="Times New Roman"/>
          <w:color w:val="A31515"/>
          <w:sz w:val="21"/>
          <w:szCs w:val="21"/>
        </w:rPr>
        <w:t>"\n</w:t>
      </w:r>
      <w:proofErr w:type="gramStart"/>
      <w:r w:rsidRPr="009D2281">
        <w:rPr>
          <w:rFonts w:ascii="Consolas" w:eastAsia="Times New Roman" w:hAnsi="Consolas" w:cs="Times New Roman"/>
          <w:color w:val="A31515"/>
          <w:sz w:val="21"/>
          <w:szCs w:val="21"/>
        </w:rPr>
        <w:t>"</w:t>
      </w:r>
      <w:r w:rsidRPr="009D2281">
        <w:rPr>
          <w:rFonts w:ascii="Consolas" w:eastAsia="Times New Roman" w:hAnsi="Consolas" w:cs="Times New Roman"/>
          <w:color w:val="000000"/>
          <w:sz w:val="21"/>
          <w:szCs w:val="21"/>
        </w:rPr>
        <w:t>;</w:t>
      </w:r>
      <w:proofErr w:type="gramEnd"/>
    </w:p>
    <w:p w14:paraId="317AD3C1"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for</w:t>
      </w: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int</w:t>
      </w:r>
      <w:r w:rsidRPr="009D2281">
        <w:rPr>
          <w:rFonts w:ascii="Consolas" w:eastAsia="Times New Roman" w:hAnsi="Consolas" w:cs="Times New Roman"/>
          <w:color w:val="000000"/>
          <w:sz w:val="21"/>
          <w:szCs w:val="21"/>
        </w:rPr>
        <w:t> i = </w:t>
      </w:r>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 i &lt; </w:t>
      </w:r>
      <w:r w:rsidRPr="009D2281">
        <w:rPr>
          <w:rFonts w:ascii="Consolas" w:eastAsia="Times New Roman" w:hAnsi="Consolas" w:cs="Times New Roman"/>
          <w:color w:val="098658"/>
          <w:sz w:val="21"/>
          <w:szCs w:val="21"/>
        </w:rPr>
        <w:t>4</w:t>
      </w:r>
      <w:r w:rsidRPr="009D2281">
        <w:rPr>
          <w:rFonts w:ascii="Consolas" w:eastAsia="Times New Roman" w:hAnsi="Consolas" w:cs="Times New Roman"/>
          <w:color w:val="000000"/>
          <w:sz w:val="21"/>
          <w:szCs w:val="21"/>
        </w:rPr>
        <w:t>; ++i) outFile &lt;&lt; outLayer[i] &lt;&lt; </w:t>
      </w:r>
      <w:r w:rsidRPr="009D2281">
        <w:rPr>
          <w:rFonts w:ascii="Consolas" w:eastAsia="Times New Roman" w:hAnsi="Consolas" w:cs="Times New Roman"/>
          <w:color w:val="A31515"/>
          <w:sz w:val="21"/>
          <w:szCs w:val="21"/>
        </w:rPr>
        <w:t>"\n</w:t>
      </w:r>
      <w:proofErr w:type="gramStart"/>
      <w:r w:rsidRPr="009D2281">
        <w:rPr>
          <w:rFonts w:ascii="Consolas" w:eastAsia="Times New Roman" w:hAnsi="Consolas" w:cs="Times New Roman"/>
          <w:color w:val="A31515"/>
          <w:sz w:val="21"/>
          <w:szCs w:val="21"/>
        </w:rPr>
        <w:t>"</w:t>
      </w:r>
      <w:r w:rsidRPr="009D2281">
        <w:rPr>
          <w:rFonts w:ascii="Consolas" w:eastAsia="Times New Roman" w:hAnsi="Consolas" w:cs="Times New Roman"/>
          <w:color w:val="000000"/>
          <w:sz w:val="21"/>
          <w:szCs w:val="21"/>
        </w:rPr>
        <w:t>;</w:t>
      </w:r>
      <w:proofErr w:type="gramEnd"/>
    </w:p>
    <w:p w14:paraId="501A6409"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roofErr w:type="spellStart"/>
      <w:r w:rsidRPr="009D2281">
        <w:rPr>
          <w:rFonts w:ascii="Consolas" w:eastAsia="Times New Roman" w:hAnsi="Consolas" w:cs="Times New Roman"/>
          <w:color w:val="000000"/>
          <w:sz w:val="21"/>
          <w:szCs w:val="21"/>
        </w:rPr>
        <w:t>outFile.close</w:t>
      </w:r>
      <w:proofErr w:type="spellEnd"/>
      <w:r w:rsidRPr="009D2281">
        <w:rPr>
          <w:rFonts w:ascii="Consolas" w:eastAsia="Times New Roman" w:hAnsi="Consolas" w:cs="Times New Roman"/>
          <w:color w:val="000000"/>
          <w:sz w:val="21"/>
          <w:szCs w:val="21"/>
        </w:rPr>
        <w:t>(</w:t>
      </w:r>
      <w:proofErr w:type="gramStart"/>
      <w:r w:rsidRPr="009D2281">
        <w:rPr>
          <w:rFonts w:ascii="Consolas" w:eastAsia="Times New Roman" w:hAnsi="Consolas" w:cs="Times New Roman"/>
          <w:color w:val="000000"/>
          <w:sz w:val="21"/>
          <w:szCs w:val="21"/>
        </w:rPr>
        <w:t>);</w:t>
      </w:r>
      <w:proofErr w:type="gramEnd"/>
    </w:p>
    <w:p w14:paraId="1F7C8DB4"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p>
    <w:p w14:paraId="08550377"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    </w:t>
      </w:r>
      <w:r w:rsidRPr="009D2281">
        <w:rPr>
          <w:rFonts w:ascii="Consolas" w:eastAsia="Times New Roman" w:hAnsi="Consolas" w:cs="Times New Roman"/>
          <w:color w:val="0000FF"/>
          <w:sz w:val="21"/>
          <w:szCs w:val="21"/>
        </w:rPr>
        <w:t>return</w:t>
      </w:r>
      <w:r w:rsidRPr="009D2281">
        <w:rPr>
          <w:rFonts w:ascii="Consolas" w:eastAsia="Times New Roman" w:hAnsi="Consolas" w:cs="Times New Roman"/>
          <w:color w:val="000000"/>
          <w:sz w:val="21"/>
          <w:szCs w:val="21"/>
        </w:rPr>
        <w:t> </w:t>
      </w:r>
      <w:proofErr w:type="gramStart"/>
      <w:r w:rsidRPr="009D2281">
        <w:rPr>
          <w:rFonts w:ascii="Consolas" w:eastAsia="Times New Roman" w:hAnsi="Consolas" w:cs="Times New Roman"/>
          <w:color w:val="098658"/>
          <w:sz w:val="21"/>
          <w:szCs w:val="21"/>
        </w:rPr>
        <w:t>0</w:t>
      </w:r>
      <w:r w:rsidRPr="009D2281">
        <w:rPr>
          <w:rFonts w:ascii="Consolas" w:eastAsia="Times New Roman" w:hAnsi="Consolas" w:cs="Times New Roman"/>
          <w:color w:val="000000"/>
          <w:sz w:val="21"/>
          <w:szCs w:val="21"/>
        </w:rPr>
        <w:t>;</w:t>
      </w:r>
      <w:proofErr w:type="gramEnd"/>
    </w:p>
    <w:p w14:paraId="4072B43D" w14:textId="77777777" w:rsidR="00384197" w:rsidRPr="009D2281" w:rsidRDefault="00384197" w:rsidP="00384197">
      <w:pPr>
        <w:shd w:val="clear" w:color="auto" w:fill="FFFFFF"/>
        <w:spacing w:after="0" w:line="285" w:lineRule="atLeast"/>
        <w:rPr>
          <w:rFonts w:ascii="Consolas" w:eastAsia="Times New Roman" w:hAnsi="Consolas" w:cs="Times New Roman"/>
          <w:color w:val="000000"/>
          <w:sz w:val="21"/>
          <w:szCs w:val="21"/>
        </w:rPr>
      </w:pPr>
      <w:r w:rsidRPr="009D2281">
        <w:rPr>
          <w:rFonts w:ascii="Consolas" w:eastAsia="Times New Roman" w:hAnsi="Consolas" w:cs="Times New Roman"/>
          <w:color w:val="000000"/>
          <w:sz w:val="21"/>
          <w:szCs w:val="21"/>
        </w:rPr>
        <w:t>}</w:t>
      </w:r>
    </w:p>
    <w:p w14:paraId="0B7950FE" w14:textId="77777777" w:rsidR="00384197" w:rsidRPr="009D2281" w:rsidRDefault="00384197" w:rsidP="00384197"/>
    <w:p w14:paraId="4824E907" w14:textId="77777777" w:rsidR="00384197" w:rsidRDefault="00384197" w:rsidP="00384197">
      <w:pPr>
        <w:rPr>
          <w:rFonts w:asciiTheme="majorHAnsi" w:eastAsiaTheme="majorEastAsia" w:hAnsiTheme="majorHAnsi" w:cstheme="majorBidi"/>
          <w:b/>
          <w:bCs/>
          <w:smallCaps/>
          <w:color w:val="000000" w:themeColor="text1"/>
          <w:sz w:val="28"/>
          <w:szCs w:val="28"/>
        </w:rPr>
      </w:pPr>
      <w:r>
        <w:br w:type="page"/>
      </w:r>
    </w:p>
    <w:p w14:paraId="4B0C99B1" w14:textId="77777777" w:rsidR="00384197" w:rsidRDefault="00384197" w:rsidP="00384197">
      <w:pPr>
        <w:pStyle w:val="Heading3"/>
      </w:pPr>
      <w:bookmarkStart w:id="22" w:name="_Toc36988839"/>
      <w:r>
        <w:lastRenderedPageBreak/>
        <w:t>MACHINE LEARNING MODEL</w:t>
      </w:r>
      <w:bookmarkEnd w:id="22"/>
    </w:p>
    <w:p w14:paraId="3D71079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#include</w:t>
      </w:r>
      <w:r w:rsidRPr="009B2305">
        <w:rPr>
          <w:rFonts w:ascii="Consolas" w:eastAsia="Times New Roman" w:hAnsi="Consolas" w:cs="Times New Roman"/>
          <w:color w:val="A31515"/>
          <w:sz w:val="21"/>
          <w:szCs w:val="21"/>
        </w:rPr>
        <w:t>&lt;bits/stdc++.h&gt;</w:t>
      </w:r>
    </w:p>
    <w:p w14:paraId="343C57F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using</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namespace</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std;</w:t>
      </w:r>
      <w:proofErr w:type="gramEnd"/>
    </w:p>
    <w:p w14:paraId="0A065B3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roofErr w:type="spellStart"/>
      <w:r w:rsidRPr="009B2305">
        <w:rPr>
          <w:rFonts w:ascii="Consolas" w:eastAsia="Times New Roman" w:hAnsi="Consolas" w:cs="Times New Roman"/>
          <w:color w:val="0000FF"/>
          <w:sz w:val="21"/>
          <w:szCs w:val="21"/>
        </w:rPr>
        <w:t>const</w:t>
      </w:r>
      <w:proofErr w:type="spellEnd"/>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adjustMagnitude</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0.000001</w:t>
      </w:r>
      <w:r w:rsidRPr="009B2305">
        <w:rPr>
          <w:rFonts w:ascii="Consolas" w:eastAsia="Times New Roman" w:hAnsi="Consolas" w:cs="Times New Roman"/>
          <w:color w:val="000000"/>
          <w:sz w:val="21"/>
          <w:szCs w:val="21"/>
        </w:rPr>
        <w:t>;</w:t>
      </w:r>
      <w:proofErr w:type="gramEnd"/>
    </w:p>
    <w:p w14:paraId="30E7372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313CE1D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dataCount</w:t>
      </w:r>
      <w:proofErr w:type="spellEnd"/>
      <w:r w:rsidRPr="009B2305">
        <w:rPr>
          <w:rFonts w:ascii="Consolas" w:eastAsia="Times New Roman" w:hAnsi="Consolas" w:cs="Times New Roman"/>
          <w:color w:val="000000"/>
          <w:sz w:val="21"/>
          <w:szCs w:val="21"/>
        </w:rPr>
        <w:t>;</w:t>
      </w:r>
      <w:proofErr w:type="gramEnd"/>
    </w:p>
    <w:p w14:paraId="07B1A25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firstLayerWeight</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secondLayerWeight</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proofErr w:type="gramStart"/>
      <w:r w:rsidRPr="009B2305">
        <w:rPr>
          <w:rFonts w:ascii="Consolas" w:eastAsia="Times New Roman" w:hAnsi="Consolas" w:cs="Times New Roman"/>
          <w:color w:val="000000"/>
          <w:sz w:val="21"/>
          <w:szCs w:val="21"/>
        </w:rPr>
        <w:t>];</w:t>
      </w:r>
      <w:proofErr w:type="gramEnd"/>
    </w:p>
    <w:p w14:paraId="44ACDEC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inLayer</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firstLayer</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outLayer</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proofErr w:type="gramStart"/>
      <w:r w:rsidRPr="009B2305">
        <w:rPr>
          <w:rFonts w:ascii="Consolas" w:eastAsia="Times New Roman" w:hAnsi="Consolas" w:cs="Times New Roman"/>
          <w:color w:val="000000"/>
          <w:sz w:val="21"/>
          <w:szCs w:val="21"/>
        </w:rPr>
        <w:t>];</w:t>
      </w:r>
      <w:proofErr w:type="gramEnd"/>
    </w:p>
    <w:p w14:paraId="36EA907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actualOutput</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proofErr w:type="gramStart"/>
      <w:r w:rsidRPr="009B2305">
        <w:rPr>
          <w:rFonts w:ascii="Consolas" w:eastAsia="Times New Roman" w:hAnsi="Consolas" w:cs="Times New Roman"/>
          <w:color w:val="000000"/>
          <w:sz w:val="21"/>
          <w:szCs w:val="21"/>
        </w:rPr>
        <w:t>];</w:t>
      </w:r>
      <w:proofErr w:type="gramEnd"/>
    </w:p>
    <w:p w14:paraId="5FB4225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firstLayerSlope[</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secondLayerSlope[</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outLayerSlope[</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secondWeightSlope[</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firstWeightSlope[</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proofErr w:type="gramStart"/>
      <w:r w:rsidRPr="009B2305">
        <w:rPr>
          <w:rFonts w:ascii="Consolas" w:eastAsia="Times New Roman" w:hAnsi="Consolas" w:cs="Times New Roman"/>
          <w:color w:val="000000"/>
          <w:sz w:val="21"/>
          <w:szCs w:val="21"/>
        </w:rPr>
        <w:t>];</w:t>
      </w:r>
      <w:proofErr w:type="gramEnd"/>
    </w:p>
    <w:p w14:paraId="1C95E43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preFirstLayer</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preSecondLayer</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8000"/>
          <w:sz w:val="21"/>
          <w:szCs w:val="21"/>
        </w:rPr>
        <w:t>    //before sigmoid</w:t>
      </w:r>
    </w:p>
    <w:p w14:paraId="3D608A1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3B9F519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void</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inputWeight</w:t>
      </w:r>
      <w:proofErr w:type="spellEnd"/>
      <w:r w:rsidRPr="009B2305">
        <w:rPr>
          <w:rFonts w:ascii="Consolas" w:eastAsia="Times New Roman" w:hAnsi="Consolas" w:cs="Times New Roman"/>
          <w:color w:val="000000"/>
          <w:sz w:val="21"/>
          <w:szCs w:val="21"/>
        </w:rPr>
        <w:t>(){</w:t>
      </w:r>
    </w:p>
    <w:p w14:paraId="6A0A5D5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ifstream</w:t>
      </w:r>
      <w:proofErr w:type="spellEnd"/>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w:t>
      </w:r>
      <w:proofErr w:type="gramEnd"/>
    </w:p>
    <w:p w14:paraId="2AAB5E4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0B4D49F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inFile.open</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A31515"/>
          <w:sz w:val="21"/>
          <w:szCs w:val="21"/>
        </w:rPr>
        <w:t>"firstLayerWeight.txt"</w:t>
      </w:r>
      <w:proofErr w:type="gramStart"/>
      <w:r w:rsidRPr="009B2305">
        <w:rPr>
          <w:rFonts w:ascii="Consolas" w:eastAsia="Times New Roman" w:hAnsi="Consolas" w:cs="Times New Roman"/>
          <w:color w:val="000000"/>
          <w:sz w:val="21"/>
          <w:szCs w:val="21"/>
        </w:rPr>
        <w:t>);</w:t>
      </w:r>
      <w:proofErr w:type="gramEnd"/>
    </w:p>
    <w:p w14:paraId="2F1BB06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544BE65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p>
    <w:p w14:paraId="7ED07FE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 &gt;&gt; </w:t>
      </w:r>
      <w:proofErr w:type="spellStart"/>
      <w:r w:rsidRPr="009B2305">
        <w:rPr>
          <w:rFonts w:ascii="Consolas" w:eastAsia="Times New Roman" w:hAnsi="Consolas" w:cs="Times New Roman"/>
          <w:color w:val="000000"/>
          <w:sz w:val="21"/>
          <w:szCs w:val="21"/>
        </w:rPr>
        <w:t>firstLayerWeight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w:t>
      </w:r>
      <w:proofErr w:type="gramStart"/>
      <w:r w:rsidRPr="009B2305">
        <w:rPr>
          <w:rFonts w:ascii="Consolas" w:eastAsia="Times New Roman" w:hAnsi="Consolas" w:cs="Times New Roman"/>
          <w:color w:val="000000"/>
          <w:sz w:val="21"/>
          <w:szCs w:val="21"/>
        </w:rPr>
        <w:t>];</w:t>
      </w:r>
      <w:proofErr w:type="gramEnd"/>
    </w:p>
    <w:p w14:paraId="1FC7BB2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4C629E5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7E61D9D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inFile.close</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0AEE92E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7D8574C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inFile.open</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A31515"/>
          <w:sz w:val="21"/>
          <w:szCs w:val="21"/>
        </w:rPr>
        <w:t>"secondLayerWeight.txt"</w:t>
      </w:r>
      <w:proofErr w:type="gramStart"/>
      <w:r w:rsidRPr="009B2305">
        <w:rPr>
          <w:rFonts w:ascii="Consolas" w:eastAsia="Times New Roman" w:hAnsi="Consolas" w:cs="Times New Roman"/>
          <w:color w:val="000000"/>
          <w:sz w:val="21"/>
          <w:szCs w:val="21"/>
        </w:rPr>
        <w:t>);</w:t>
      </w:r>
      <w:proofErr w:type="gramEnd"/>
    </w:p>
    <w:p w14:paraId="03DD516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5C89B4B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p>
    <w:p w14:paraId="29E69C7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 &gt;&gt; </w:t>
      </w:r>
      <w:proofErr w:type="spellStart"/>
      <w:r w:rsidRPr="009B2305">
        <w:rPr>
          <w:rFonts w:ascii="Consolas" w:eastAsia="Times New Roman" w:hAnsi="Consolas" w:cs="Times New Roman"/>
          <w:color w:val="000000"/>
          <w:sz w:val="21"/>
          <w:szCs w:val="21"/>
        </w:rPr>
        <w:t>secondLayerWeight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w:t>
      </w:r>
      <w:proofErr w:type="gramStart"/>
      <w:r w:rsidRPr="009B2305">
        <w:rPr>
          <w:rFonts w:ascii="Consolas" w:eastAsia="Times New Roman" w:hAnsi="Consolas" w:cs="Times New Roman"/>
          <w:color w:val="000000"/>
          <w:sz w:val="21"/>
          <w:szCs w:val="21"/>
        </w:rPr>
        <w:t>];</w:t>
      </w:r>
      <w:proofErr w:type="gramEnd"/>
    </w:p>
    <w:p w14:paraId="0F0D156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03FA4B7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42EA9B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inFile.close</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7D30B66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50D1813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10576DC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string </w:t>
      </w:r>
      <w:proofErr w:type="spellStart"/>
      <w:r w:rsidRPr="009B2305">
        <w:rPr>
          <w:rFonts w:ascii="Consolas" w:eastAsia="Times New Roman" w:hAnsi="Consolas" w:cs="Times New Roman"/>
          <w:color w:val="000000"/>
          <w:sz w:val="21"/>
          <w:szCs w:val="21"/>
        </w:rPr>
        <w:t>genFileName</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n){</w:t>
      </w:r>
    </w:p>
    <w:p w14:paraId="051A5D3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string name = </w:t>
      </w:r>
      <w:r w:rsidRPr="009B2305">
        <w:rPr>
          <w:rFonts w:ascii="Consolas" w:eastAsia="Times New Roman" w:hAnsi="Consolas" w:cs="Times New Roman"/>
          <w:color w:val="A31515"/>
          <w:sz w:val="21"/>
          <w:szCs w:val="21"/>
        </w:rPr>
        <w:t>"C:\\projects\\patternMatching\\Generate_Data\\data\\"</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number;</w:t>
      </w:r>
      <w:proofErr w:type="gramEnd"/>
    </w:p>
    <w:p w14:paraId="5F776B4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//add trailing 0s</w:t>
      </w:r>
    </w:p>
    <w:p w14:paraId="035BBAF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count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tmp</w:t>
      </w:r>
      <w:proofErr w:type="spellEnd"/>
      <w:r w:rsidRPr="009B2305">
        <w:rPr>
          <w:rFonts w:ascii="Consolas" w:eastAsia="Times New Roman" w:hAnsi="Consolas" w:cs="Times New Roman"/>
          <w:color w:val="000000"/>
          <w:sz w:val="21"/>
          <w:szCs w:val="21"/>
        </w:rPr>
        <w:t> = n;</w:t>
      </w:r>
      <w:r w:rsidRPr="009B2305">
        <w:rPr>
          <w:rFonts w:ascii="Consolas" w:eastAsia="Times New Roman" w:hAnsi="Consolas" w:cs="Times New Roman"/>
          <w:color w:val="008000"/>
          <w:sz w:val="21"/>
          <w:szCs w:val="21"/>
        </w:rPr>
        <w:t>  //number of digits of n</w:t>
      </w:r>
    </w:p>
    <w:p w14:paraId="712081B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while</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tmp</w:t>
      </w:r>
      <w:proofErr w:type="spellEnd"/>
      <w:r w:rsidRPr="009B2305">
        <w:rPr>
          <w:rFonts w:ascii="Consolas" w:eastAsia="Times New Roman" w:hAnsi="Consolas" w:cs="Times New Roman"/>
          <w:color w:val="000000"/>
          <w:sz w:val="21"/>
          <w:szCs w:val="21"/>
        </w:rPr>
        <w:t> &gt;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
    <w:p w14:paraId="071CA66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tmp</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10</w:t>
      </w:r>
      <w:r w:rsidRPr="009B2305">
        <w:rPr>
          <w:rFonts w:ascii="Consolas" w:eastAsia="Times New Roman" w:hAnsi="Consolas" w:cs="Times New Roman"/>
          <w:color w:val="000000"/>
          <w:sz w:val="21"/>
          <w:szCs w:val="21"/>
        </w:rPr>
        <w:t>;</w:t>
      </w:r>
      <w:proofErr w:type="gramEnd"/>
    </w:p>
    <w:p w14:paraId="71290A0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count;</w:t>
      </w:r>
      <w:proofErr w:type="gramEnd"/>
    </w:p>
    <w:p w14:paraId="4E734A8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7FEBA5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10</w:t>
      </w:r>
      <w:r w:rsidRPr="009B2305">
        <w:rPr>
          <w:rFonts w:ascii="Consolas" w:eastAsia="Times New Roman" w:hAnsi="Consolas" w:cs="Times New Roman"/>
          <w:color w:val="000000"/>
          <w:sz w:val="21"/>
          <w:szCs w:val="21"/>
        </w:rPr>
        <w:t> - count;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name += </w:t>
      </w:r>
      <w:r w:rsidRPr="009B2305">
        <w:rPr>
          <w:rFonts w:ascii="Consolas" w:eastAsia="Times New Roman" w:hAnsi="Consolas" w:cs="Times New Roman"/>
          <w:color w:val="A31515"/>
          <w:sz w:val="21"/>
          <w:szCs w:val="21"/>
        </w:rPr>
        <w:t>"0</w:t>
      </w:r>
      <w:proofErr w:type="gramStart"/>
      <w:r w:rsidRPr="009B2305">
        <w:rPr>
          <w:rFonts w:ascii="Consolas" w:eastAsia="Times New Roman" w:hAnsi="Consolas" w:cs="Times New Roman"/>
          <w:color w:val="A31515"/>
          <w:sz w:val="21"/>
          <w:szCs w:val="21"/>
        </w:rPr>
        <w:t>"</w:t>
      </w:r>
      <w:r w:rsidRPr="009B2305">
        <w:rPr>
          <w:rFonts w:ascii="Consolas" w:eastAsia="Times New Roman" w:hAnsi="Consolas" w:cs="Times New Roman"/>
          <w:color w:val="000000"/>
          <w:sz w:val="21"/>
          <w:szCs w:val="21"/>
        </w:rPr>
        <w:t>;</w:t>
      </w:r>
      <w:proofErr w:type="gramEnd"/>
    </w:p>
    <w:p w14:paraId="423F764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//convert number to string</w:t>
      </w:r>
    </w:p>
    <w:p w14:paraId="17A906A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stringstream</w:t>
      </w:r>
      <w:proofErr w:type="spellEnd"/>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ss;</w:t>
      </w:r>
      <w:proofErr w:type="gramEnd"/>
    </w:p>
    <w:p w14:paraId="4A717A2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ss &lt;&lt; </w:t>
      </w:r>
      <w:proofErr w:type="gramStart"/>
      <w:r w:rsidRPr="009B2305">
        <w:rPr>
          <w:rFonts w:ascii="Consolas" w:eastAsia="Times New Roman" w:hAnsi="Consolas" w:cs="Times New Roman"/>
          <w:color w:val="000000"/>
          <w:sz w:val="21"/>
          <w:szCs w:val="21"/>
        </w:rPr>
        <w:t>n;</w:t>
      </w:r>
      <w:proofErr w:type="gramEnd"/>
    </w:p>
    <w:p w14:paraId="7E69090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ss &gt;&gt; </w:t>
      </w:r>
      <w:proofErr w:type="gramStart"/>
      <w:r w:rsidRPr="009B2305">
        <w:rPr>
          <w:rFonts w:ascii="Consolas" w:eastAsia="Times New Roman" w:hAnsi="Consolas" w:cs="Times New Roman"/>
          <w:color w:val="000000"/>
          <w:sz w:val="21"/>
          <w:szCs w:val="21"/>
        </w:rPr>
        <w:t>number;</w:t>
      </w:r>
      <w:proofErr w:type="gramEnd"/>
    </w:p>
    <w:p w14:paraId="1E8D4FD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2E3C47A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name += </w:t>
      </w:r>
      <w:proofErr w:type="gramStart"/>
      <w:r w:rsidRPr="009B2305">
        <w:rPr>
          <w:rFonts w:ascii="Consolas" w:eastAsia="Times New Roman" w:hAnsi="Consolas" w:cs="Times New Roman"/>
          <w:color w:val="000000"/>
          <w:sz w:val="21"/>
          <w:szCs w:val="21"/>
        </w:rPr>
        <w:t>number;</w:t>
      </w:r>
      <w:proofErr w:type="gramEnd"/>
    </w:p>
    <w:p w14:paraId="599621D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name += </w:t>
      </w:r>
      <w:r w:rsidRPr="009B2305">
        <w:rPr>
          <w:rFonts w:ascii="Consolas" w:eastAsia="Times New Roman" w:hAnsi="Consolas" w:cs="Times New Roman"/>
          <w:color w:val="A31515"/>
          <w:sz w:val="21"/>
          <w:szCs w:val="21"/>
        </w:rPr>
        <w:t>".txt</w:t>
      </w:r>
      <w:proofErr w:type="gramStart"/>
      <w:r w:rsidRPr="009B2305">
        <w:rPr>
          <w:rFonts w:ascii="Consolas" w:eastAsia="Times New Roman" w:hAnsi="Consolas" w:cs="Times New Roman"/>
          <w:color w:val="A31515"/>
          <w:sz w:val="21"/>
          <w:szCs w:val="21"/>
        </w:rPr>
        <w:t>"</w:t>
      </w:r>
      <w:r w:rsidRPr="009B2305">
        <w:rPr>
          <w:rFonts w:ascii="Consolas" w:eastAsia="Times New Roman" w:hAnsi="Consolas" w:cs="Times New Roman"/>
          <w:color w:val="000000"/>
          <w:sz w:val="21"/>
          <w:szCs w:val="21"/>
        </w:rPr>
        <w:t>;</w:t>
      </w:r>
      <w:proofErr w:type="gramEnd"/>
    </w:p>
    <w:p w14:paraId="6F9C3FB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return</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name;</w:t>
      </w:r>
      <w:proofErr w:type="gramEnd"/>
    </w:p>
    <w:p w14:paraId="5844514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4FEFD54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3ED7057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void</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inputData</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n){</w:t>
      </w:r>
    </w:p>
    <w:p w14:paraId="59F9E1A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ifstream</w:t>
      </w:r>
      <w:proofErr w:type="spellEnd"/>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w:t>
      </w:r>
      <w:proofErr w:type="gramEnd"/>
    </w:p>
    <w:p w14:paraId="62519BD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inFile.open</w:t>
      </w:r>
      <w:proofErr w:type="spellEnd"/>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genFileName</w:t>
      </w:r>
      <w:proofErr w:type="spellEnd"/>
      <w:r w:rsidRPr="009B2305">
        <w:rPr>
          <w:rFonts w:ascii="Consolas" w:eastAsia="Times New Roman" w:hAnsi="Consolas" w:cs="Times New Roman"/>
          <w:color w:val="000000"/>
          <w:sz w:val="21"/>
          <w:szCs w:val="21"/>
        </w:rPr>
        <w:t>(n) </w:t>
      </w:r>
      <w:proofErr w:type="gramStart"/>
      <w:r w:rsidRPr="009B2305">
        <w:rPr>
          <w:rFonts w:ascii="Consolas" w:eastAsia="Times New Roman" w:hAnsi="Consolas" w:cs="Times New Roman"/>
          <w:color w:val="000000"/>
          <w:sz w:val="21"/>
          <w:szCs w:val="21"/>
        </w:rPr>
        <w:t>);</w:t>
      </w:r>
      <w:proofErr w:type="gramEnd"/>
    </w:p>
    <w:p w14:paraId="6FD3F2A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3110B3F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 &gt;&gt; </w:t>
      </w:r>
      <w:proofErr w:type="spellStart"/>
      <w:r w:rsidRPr="009B2305">
        <w:rPr>
          <w:rFonts w:ascii="Consolas" w:eastAsia="Times New Roman" w:hAnsi="Consolas" w:cs="Times New Roman"/>
          <w:color w:val="000000"/>
          <w:sz w:val="21"/>
          <w:szCs w:val="21"/>
        </w:rPr>
        <w:t>inLayer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proofErr w:type="gramStart"/>
      <w:r w:rsidRPr="009B2305">
        <w:rPr>
          <w:rFonts w:ascii="Consolas" w:eastAsia="Times New Roman" w:hAnsi="Consolas" w:cs="Times New Roman"/>
          <w:color w:val="000000"/>
          <w:sz w:val="21"/>
          <w:szCs w:val="21"/>
        </w:rPr>
        <w:t>];</w:t>
      </w:r>
      <w:proofErr w:type="gramEnd"/>
    </w:p>
    <w:p w14:paraId="68D475F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9BEC59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66AF46E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 &gt;&gt; </w:t>
      </w:r>
      <w:proofErr w:type="spellStart"/>
      <w:r w:rsidRPr="009B2305">
        <w:rPr>
          <w:rFonts w:ascii="Consolas" w:eastAsia="Times New Roman" w:hAnsi="Consolas" w:cs="Times New Roman"/>
          <w:color w:val="000000"/>
          <w:sz w:val="21"/>
          <w:szCs w:val="21"/>
        </w:rPr>
        <w:t>actualOutput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proofErr w:type="gramStart"/>
      <w:r w:rsidRPr="009B2305">
        <w:rPr>
          <w:rFonts w:ascii="Consolas" w:eastAsia="Times New Roman" w:hAnsi="Consolas" w:cs="Times New Roman"/>
          <w:color w:val="000000"/>
          <w:sz w:val="21"/>
          <w:szCs w:val="21"/>
        </w:rPr>
        <w:t>];</w:t>
      </w:r>
      <w:proofErr w:type="gramEnd"/>
    </w:p>
    <w:p w14:paraId="6D3F572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1FFEB4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41F1065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568CF66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void</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outputWeight</w:t>
      </w:r>
      <w:proofErr w:type="spellEnd"/>
      <w:r w:rsidRPr="009B2305">
        <w:rPr>
          <w:rFonts w:ascii="Consolas" w:eastAsia="Times New Roman" w:hAnsi="Consolas" w:cs="Times New Roman"/>
          <w:color w:val="000000"/>
          <w:sz w:val="21"/>
          <w:szCs w:val="21"/>
        </w:rPr>
        <w:t>(){</w:t>
      </w:r>
    </w:p>
    <w:p w14:paraId="78D562C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ofstream</w:t>
      </w:r>
      <w:proofErr w:type="spellEnd"/>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outFile</w:t>
      </w:r>
      <w:proofErr w:type="spellEnd"/>
      <w:r w:rsidRPr="009B2305">
        <w:rPr>
          <w:rFonts w:ascii="Consolas" w:eastAsia="Times New Roman" w:hAnsi="Consolas" w:cs="Times New Roman"/>
          <w:color w:val="000000"/>
          <w:sz w:val="21"/>
          <w:szCs w:val="21"/>
        </w:rPr>
        <w:t>;</w:t>
      </w:r>
      <w:proofErr w:type="gramEnd"/>
    </w:p>
    <w:p w14:paraId="2D3B16D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4EE889A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outFile.open</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A31515"/>
          <w:sz w:val="21"/>
          <w:szCs w:val="21"/>
        </w:rPr>
        <w:t>"firstLayerWeight.txt"</w:t>
      </w:r>
      <w:proofErr w:type="gramStart"/>
      <w:r w:rsidRPr="009B2305">
        <w:rPr>
          <w:rFonts w:ascii="Consolas" w:eastAsia="Times New Roman" w:hAnsi="Consolas" w:cs="Times New Roman"/>
          <w:color w:val="000000"/>
          <w:sz w:val="21"/>
          <w:szCs w:val="21"/>
        </w:rPr>
        <w:t>);</w:t>
      </w:r>
      <w:proofErr w:type="gramEnd"/>
    </w:p>
    <w:p w14:paraId="49F4B68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4C0C7A5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p>
    <w:p w14:paraId="15BD649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w:t>
      </w:r>
      <w:proofErr w:type="spellEnd"/>
      <w:r w:rsidRPr="009B2305">
        <w:rPr>
          <w:rFonts w:ascii="Consolas" w:eastAsia="Times New Roman" w:hAnsi="Consolas" w:cs="Times New Roman"/>
          <w:color w:val="000000"/>
          <w:sz w:val="21"/>
          <w:szCs w:val="21"/>
        </w:rPr>
        <w:t> &lt;&lt; </w:t>
      </w:r>
      <w:proofErr w:type="spellStart"/>
      <w:r w:rsidRPr="009B2305">
        <w:rPr>
          <w:rFonts w:ascii="Consolas" w:eastAsia="Times New Roman" w:hAnsi="Consolas" w:cs="Times New Roman"/>
          <w:color w:val="000000"/>
          <w:sz w:val="21"/>
          <w:szCs w:val="21"/>
        </w:rPr>
        <w:t>firstLayerWeight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&lt;&lt; </w:t>
      </w:r>
      <w:r w:rsidRPr="009B2305">
        <w:rPr>
          <w:rFonts w:ascii="Consolas" w:eastAsia="Times New Roman" w:hAnsi="Consolas" w:cs="Times New Roman"/>
          <w:color w:val="A31515"/>
          <w:sz w:val="21"/>
          <w:szCs w:val="21"/>
        </w:rPr>
        <w:t>"\n</w:t>
      </w:r>
      <w:proofErr w:type="gramStart"/>
      <w:r w:rsidRPr="009B2305">
        <w:rPr>
          <w:rFonts w:ascii="Consolas" w:eastAsia="Times New Roman" w:hAnsi="Consolas" w:cs="Times New Roman"/>
          <w:color w:val="A31515"/>
          <w:sz w:val="21"/>
          <w:szCs w:val="21"/>
        </w:rPr>
        <w:t>"</w:t>
      </w:r>
      <w:r w:rsidRPr="009B2305">
        <w:rPr>
          <w:rFonts w:ascii="Consolas" w:eastAsia="Times New Roman" w:hAnsi="Consolas" w:cs="Times New Roman"/>
          <w:color w:val="000000"/>
          <w:sz w:val="21"/>
          <w:szCs w:val="21"/>
        </w:rPr>
        <w:t>;</w:t>
      </w:r>
      <w:proofErr w:type="gramEnd"/>
    </w:p>
    <w:p w14:paraId="1DC9F08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671CE01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59CE31B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outFile.close</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5656256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41E4C34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outFile.open</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A31515"/>
          <w:sz w:val="21"/>
          <w:szCs w:val="21"/>
        </w:rPr>
        <w:t>"secondLayerWeight.txt"</w:t>
      </w:r>
      <w:proofErr w:type="gramStart"/>
      <w:r w:rsidRPr="009B2305">
        <w:rPr>
          <w:rFonts w:ascii="Consolas" w:eastAsia="Times New Roman" w:hAnsi="Consolas" w:cs="Times New Roman"/>
          <w:color w:val="000000"/>
          <w:sz w:val="21"/>
          <w:szCs w:val="21"/>
        </w:rPr>
        <w:t>);</w:t>
      </w:r>
      <w:proofErr w:type="gramEnd"/>
    </w:p>
    <w:p w14:paraId="0024F1E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24612D1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p>
    <w:p w14:paraId="3F0AD29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w:t>
      </w:r>
      <w:proofErr w:type="spellEnd"/>
      <w:r w:rsidRPr="009B2305">
        <w:rPr>
          <w:rFonts w:ascii="Consolas" w:eastAsia="Times New Roman" w:hAnsi="Consolas" w:cs="Times New Roman"/>
          <w:color w:val="000000"/>
          <w:sz w:val="21"/>
          <w:szCs w:val="21"/>
        </w:rPr>
        <w:t> &lt;&lt; </w:t>
      </w:r>
      <w:proofErr w:type="spellStart"/>
      <w:r w:rsidRPr="009B2305">
        <w:rPr>
          <w:rFonts w:ascii="Consolas" w:eastAsia="Times New Roman" w:hAnsi="Consolas" w:cs="Times New Roman"/>
          <w:color w:val="000000"/>
          <w:sz w:val="21"/>
          <w:szCs w:val="21"/>
        </w:rPr>
        <w:t>secondLayerWeight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&lt;&lt; </w:t>
      </w:r>
      <w:r w:rsidRPr="009B2305">
        <w:rPr>
          <w:rFonts w:ascii="Consolas" w:eastAsia="Times New Roman" w:hAnsi="Consolas" w:cs="Times New Roman"/>
          <w:color w:val="A31515"/>
          <w:sz w:val="21"/>
          <w:szCs w:val="21"/>
        </w:rPr>
        <w:t>"\n</w:t>
      </w:r>
      <w:proofErr w:type="gramStart"/>
      <w:r w:rsidRPr="009B2305">
        <w:rPr>
          <w:rFonts w:ascii="Consolas" w:eastAsia="Times New Roman" w:hAnsi="Consolas" w:cs="Times New Roman"/>
          <w:color w:val="A31515"/>
          <w:sz w:val="21"/>
          <w:szCs w:val="21"/>
        </w:rPr>
        <w:t>"</w:t>
      </w:r>
      <w:r w:rsidRPr="009B2305">
        <w:rPr>
          <w:rFonts w:ascii="Consolas" w:eastAsia="Times New Roman" w:hAnsi="Consolas" w:cs="Times New Roman"/>
          <w:color w:val="000000"/>
          <w:sz w:val="21"/>
          <w:szCs w:val="21"/>
        </w:rPr>
        <w:t>;</w:t>
      </w:r>
      <w:proofErr w:type="gramEnd"/>
    </w:p>
    <w:p w14:paraId="1D3D1AC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4C3857A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2887469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outFile.close</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68AC973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4031792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450105F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void</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calculateResult</w:t>
      </w:r>
      <w:proofErr w:type="spellEnd"/>
      <w:r w:rsidRPr="009B2305">
        <w:rPr>
          <w:rFonts w:ascii="Consolas" w:eastAsia="Times New Roman" w:hAnsi="Consolas" w:cs="Times New Roman"/>
          <w:color w:val="000000"/>
          <w:sz w:val="21"/>
          <w:szCs w:val="21"/>
        </w:rPr>
        <w:t>(){</w:t>
      </w:r>
    </w:p>
    <w:p w14:paraId="534F7F5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//first layer</w:t>
      </w:r>
    </w:p>
    <w:p w14:paraId="2BD4406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08B7CAE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preFirstLayer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roofErr w:type="gramEnd"/>
    </w:p>
    <w:p w14:paraId="0DEF895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p>
    <w:p w14:paraId="397563E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preFirstLayer[i] += inLayer[j] * firstLayerWeight[j][i</w:t>
      </w:r>
      <w:proofErr w:type="gramStart"/>
      <w:r w:rsidRPr="009B2305">
        <w:rPr>
          <w:rFonts w:ascii="Consolas" w:eastAsia="Times New Roman" w:hAnsi="Consolas" w:cs="Times New Roman"/>
          <w:color w:val="000000"/>
          <w:sz w:val="21"/>
          <w:szCs w:val="21"/>
        </w:rPr>
        <w:t>];</w:t>
      </w:r>
      <w:proofErr w:type="gramEnd"/>
    </w:p>
    <w:p w14:paraId="6786EB8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E05E2D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firstLayer[i] = tanh(preFirstLayer[i]);</w:t>
      </w:r>
      <w:r w:rsidRPr="009B2305">
        <w:rPr>
          <w:rFonts w:ascii="Consolas" w:eastAsia="Times New Roman" w:hAnsi="Consolas" w:cs="Times New Roman"/>
          <w:color w:val="008000"/>
          <w:sz w:val="21"/>
          <w:szCs w:val="21"/>
        </w:rPr>
        <w:t>    //tanh squashing function</w:t>
      </w:r>
    </w:p>
    <w:p w14:paraId="02DB712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79096F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//second layer</w:t>
      </w:r>
    </w:p>
    <w:p w14:paraId="40FD867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591C34D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preSecondLayer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roofErr w:type="gramEnd"/>
    </w:p>
    <w:p w14:paraId="2A23B2A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p>
    <w:p w14:paraId="3689CAB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preSecondLayer[i] += firstLayer[j] * secondLayerWeight[j][i</w:t>
      </w:r>
      <w:proofErr w:type="gramStart"/>
      <w:r w:rsidRPr="009B2305">
        <w:rPr>
          <w:rFonts w:ascii="Consolas" w:eastAsia="Times New Roman" w:hAnsi="Consolas" w:cs="Times New Roman"/>
          <w:color w:val="000000"/>
          <w:sz w:val="21"/>
          <w:szCs w:val="21"/>
        </w:rPr>
        <w:t>];</w:t>
      </w:r>
      <w:proofErr w:type="gramEnd"/>
    </w:p>
    <w:p w14:paraId="5F32E01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DCAC33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secondLayer[i] = tanh(preSecondLayer[i]);</w:t>
      </w:r>
      <w:r w:rsidRPr="009B2305">
        <w:rPr>
          <w:rFonts w:ascii="Consolas" w:eastAsia="Times New Roman" w:hAnsi="Consolas" w:cs="Times New Roman"/>
          <w:color w:val="008000"/>
          <w:sz w:val="21"/>
          <w:szCs w:val="21"/>
        </w:rPr>
        <w:t>  //tanh squashing function</w:t>
      </w:r>
    </w:p>
    <w:p w14:paraId="26B0FDE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6F09AC0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//output layer</w:t>
      </w:r>
    </w:p>
    <w:p w14:paraId="611AA22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55CC736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lastRenderedPageBreak/>
        <w:t>        </w:t>
      </w:r>
      <w:proofErr w:type="spellStart"/>
      <w:r w:rsidRPr="009B2305">
        <w:rPr>
          <w:rFonts w:ascii="Consolas" w:eastAsia="Times New Roman" w:hAnsi="Consolas" w:cs="Times New Roman"/>
          <w:color w:val="000000"/>
          <w:sz w:val="21"/>
          <w:szCs w:val="21"/>
        </w:rPr>
        <w:t>outLayer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roofErr w:type="gramEnd"/>
    </w:p>
    <w:p w14:paraId="1F736B0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8</w:t>
      </w:r>
      <w:r w:rsidRPr="009B2305">
        <w:rPr>
          <w:rFonts w:ascii="Consolas" w:eastAsia="Times New Roman" w:hAnsi="Consolas" w:cs="Times New Roman"/>
          <w:color w:val="000000"/>
          <w:sz w:val="21"/>
          <w:szCs w:val="21"/>
        </w:rPr>
        <w:t>; ++j){</w:t>
      </w:r>
    </w:p>
    <w:p w14:paraId="29DE42D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abs(</w:t>
      </w:r>
      <w:proofErr w:type="spellStart"/>
      <w:r w:rsidRPr="009B2305">
        <w:rPr>
          <w:rFonts w:ascii="Consolas" w:eastAsia="Times New Roman" w:hAnsi="Consolas" w:cs="Times New Roman"/>
          <w:color w:val="000000"/>
          <w:sz w:val="21"/>
          <w:szCs w:val="21"/>
        </w:rPr>
        <w:t>secondLayer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4EB5F9C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63C4DC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428119F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6DCD316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73ED2A1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sigmoid(</w:t>
      </w: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x){</w:t>
      </w:r>
    </w:p>
    <w:p w14:paraId="6C75716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return</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+exp(-x)</w:t>
      </w:r>
      <w:proofErr w:type="gramStart"/>
      <w:r w:rsidRPr="009B2305">
        <w:rPr>
          <w:rFonts w:ascii="Consolas" w:eastAsia="Times New Roman" w:hAnsi="Consolas" w:cs="Times New Roman"/>
          <w:color w:val="000000"/>
          <w:sz w:val="21"/>
          <w:szCs w:val="21"/>
        </w:rPr>
        <w:t>);</w:t>
      </w:r>
      <w:proofErr w:type="gramEnd"/>
    </w:p>
    <w:p w14:paraId="708B5DC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2D9A209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0CE0433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void</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adjustWeight</w:t>
      </w:r>
      <w:proofErr w:type="spellEnd"/>
      <w:r w:rsidRPr="009B2305">
        <w:rPr>
          <w:rFonts w:ascii="Consolas" w:eastAsia="Times New Roman" w:hAnsi="Consolas" w:cs="Times New Roman"/>
          <w:color w:val="000000"/>
          <w:sz w:val="21"/>
          <w:szCs w:val="21"/>
        </w:rPr>
        <w:t>(){</w:t>
      </w:r>
    </w:p>
    <w:p w14:paraId="127EE44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//out layer slope</w:t>
      </w:r>
    </w:p>
    <w:p w14:paraId="29084F1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3ECEC9E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&gt; </w:t>
      </w:r>
      <w:proofErr w:type="spellStart"/>
      <w:r w:rsidRPr="009B2305">
        <w:rPr>
          <w:rFonts w:ascii="Consolas" w:eastAsia="Times New Roman" w:hAnsi="Consolas" w:cs="Times New Roman"/>
          <w:color w:val="000000"/>
          <w:sz w:val="21"/>
          <w:szCs w:val="21"/>
        </w:rPr>
        <w:t>actualOutput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1E252EC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p>
    <w:p w14:paraId="1380BCE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 </w:t>
      </w:r>
    </w:p>
    <w:p w14:paraId="4CDA876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else</w:t>
      </w:r>
      <w:r w:rsidRPr="009B2305">
        <w:rPr>
          <w:rFonts w:ascii="Consolas" w:eastAsia="Times New Roman" w:hAnsi="Consolas" w:cs="Times New Roman"/>
          <w:color w:val="000000"/>
          <w:sz w:val="21"/>
          <w:szCs w:val="21"/>
        </w:rPr>
        <w:t>{</w:t>
      </w:r>
    </w:p>
    <w:p w14:paraId="76899D2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p>
    <w:p w14:paraId="185F1BD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13BAE66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0425260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//second layer slope</w:t>
      </w:r>
    </w:p>
    <w:p w14:paraId="2031A28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2B340A4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&gt;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
    <w:p w14:paraId="067B105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r w:rsidRPr="009B2305">
        <w:rPr>
          <w:rFonts w:ascii="Consolas" w:eastAsia="Times New Roman" w:hAnsi="Consolas" w:cs="Times New Roman"/>
          <w:color w:val="000000"/>
          <w:sz w:val="21"/>
          <w:szCs w:val="21"/>
        </w:rPr>
        <w:t>    </w:t>
      </w:r>
    </w:p>
    <w:p w14:paraId="3A2EF5E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69C9B6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else</w:t>
      </w:r>
      <w:r w:rsidRPr="009B2305">
        <w:rPr>
          <w:rFonts w:ascii="Consolas" w:eastAsia="Times New Roman" w:hAnsi="Consolas" w:cs="Times New Roman"/>
          <w:color w:val="000000"/>
          <w:sz w:val="21"/>
          <w:szCs w:val="21"/>
        </w:rPr>
        <w:t>{</w:t>
      </w:r>
    </w:p>
    <w:p w14:paraId="3101806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r w:rsidRPr="009B2305">
        <w:rPr>
          <w:rFonts w:ascii="Consolas" w:eastAsia="Times New Roman" w:hAnsi="Consolas" w:cs="Times New Roman"/>
          <w:color w:val="000000"/>
          <w:sz w:val="21"/>
          <w:szCs w:val="21"/>
        </w:rPr>
        <w:t>        </w:t>
      </w:r>
    </w:p>
    <w:p w14:paraId="21A7B0A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3931E51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spellStart"/>
      <w:r w:rsidRPr="009B2305">
        <w:rPr>
          <w:rFonts w:ascii="Consolas" w:eastAsia="Times New Roman" w:hAnsi="Consolas" w:cs="Times New Roman"/>
          <w:color w:val="000000"/>
          <w:sz w:val="21"/>
          <w:szCs w:val="21"/>
        </w:rPr>
        <w:t>outLayerSlope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proofErr w:type="gramStart"/>
      <w:r w:rsidRPr="009B2305">
        <w:rPr>
          <w:rFonts w:ascii="Consolas" w:eastAsia="Times New Roman" w:hAnsi="Consolas" w:cs="Times New Roman"/>
          <w:color w:val="000000"/>
          <w:sz w:val="21"/>
          <w:szCs w:val="21"/>
        </w:rPr>
        <w:t>];</w:t>
      </w:r>
      <w:proofErr w:type="gramEnd"/>
    </w:p>
    <w:p w14:paraId="4A2D9F8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534EF76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//second layer weight</w:t>
      </w:r>
    </w:p>
    <w:p w14:paraId="17753A8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8000"/>
          <w:sz w:val="21"/>
          <w:szCs w:val="21"/>
        </w:rPr>
        <w:t>        //first layer</w:t>
      </w:r>
    </w:p>
    <w:p w14:paraId="075405C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r w:rsidRPr="009B2305">
        <w:rPr>
          <w:rFonts w:ascii="Consolas" w:eastAsia="Times New Roman" w:hAnsi="Consolas" w:cs="Times New Roman"/>
          <w:color w:val="008000"/>
          <w:sz w:val="21"/>
          <w:szCs w:val="21"/>
        </w:rPr>
        <w:t>    //second layer</w:t>
      </w:r>
    </w:p>
    <w:p w14:paraId="3D6F1D0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secondWeightSlope[i][j] = sigmoid(preSecondLayer[j]) *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 sigmoid(preSecondLayer[j])) * firstLayer[i</w:t>
      </w:r>
      <w:proofErr w:type="gramStart"/>
      <w:r w:rsidRPr="009B2305">
        <w:rPr>
          <w:rFonts w:ascii="Consolas" w:eastAsia="Times New Roman" w:hAnsi="Consolas" w:cs="Times New Roman"/>
          <w:color w:val="000000"/>
          <w:sz w:val="21"/>
          <w:szCs w:val="21"/>
        </w:rPr>
        <w:t>];</w:t>
      </w:r>
      <w:proofErr w:type="gramEnd"/>
    </w:p>
    <w:p w14:paraId="6AB97F0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secondWeightSlope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 </w:t>
      </w:r>
      <w:proofErr w:type="spellStart"/>
      <w:r w:rsidRPr="009B2305">
        <w:rPr>
          <w:rFonts w:ascii="Consolas" w:eastAsia="Times New Roman" w:hAnsi="Consolas" w:cs="Times New Roman"/>
          <w:color w:val="000000"/>
          <w:sz w:val="21"/>
          <w:szCs w:val="21"/>
        </w:rPr>
        <w:t>secondLayerSlope</w:t>
      </w:r>
      <w:proofErr w:type="spellEnd"/>
      <w:r w:rsidRPr="009B2305">
        <w:rPr>
          <w:rFonts w:ascii="Consolas" w:eastAsia="Times New Roman" w:hAnsi="Consolas" w:cs="Times New Roman"/>
          <w:color w:val="000000"/>
          <w:sz w:val="21"/>
          <w:szCs w:val="21"/>
        </w:rPr>
        <w:t>[j</w:t>
      </w:r>
      <w:proofErr w:type="gramStart"/>
      <w:r w:rsidRPr="009B2305">
        <w:rPr>
          <w:rFonts w:ascii="Consolas" w:eastAsia="Times New Roman" w:hAnsi="Consolas" w:cs="Times New Roman"/>
          <w:color w:val="000000"/>
          <w:sz w:val="21"/>
          <w:szCs w:val="21"/>
        </w:rPr>
        <w:t>];</w:t>
      </w:r>
      <w:proofErr w:type="gramEnd"/>
    </w:p>
    <w:p w14:paraId="694B993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(secondWeightSlope[i][j] &gt;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8000"/>
          <w:sz w:val="21"/>
          <w:szCs w:val="21"/>
        </w:rPr>
        <w:t>   //aim is to minimize error -&gt; adjust to opp of slope</w:t>
      </w:r>
    </w:p>
    <w:p w14:paraId="1442CDF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 </w:t>
      </w:r>
      <w:proofErr w:type="spellStart"/>
      <w:proofErr w:type="gramStart"/>
      <w:r w:rsidRPr="009B2305">
        <w:rPr>
          <w:rFonts w:ascii="Consolas" w:eastAsia="Times New Roman" w:hAnsi="Consolas" w:cs="Times New Roman"/>
          <w:color w:val="000000"/>
          <w:sz w:val="21"/>
          <w:szCs w:val="21"/>
        </w:rPr>
        <w:t>adjustMagnitude</w:t>
      </w:r>
      <w:proofErr w:type="spellEnd"/>
      <w:r w:rsidRPr="009B2305">
        <w:rPr>
          <w:rFonts w:ascii="Consolas" w:eastAsia="Times New Roman" w:hAnsi="Consolas" w:cs="Times New Roman"/>
          <w:color w:val="000000"/>
          <w:sz w:val="21"/>
          <w:szCs w:val="21"/>
        </w:rPr>
        <w:t>;</w:t>
      </w:r>
      <w:proofErr w:type="gramEnd"/>
    </w:p>
    <w:p w14:paraId="61E472E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(secondLayerWeight[i][j] &lt;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secondLayerWeight[i][j] = </w:t>
      </w:r>
      <w:proofErr w:type="gramStart"/>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p>
    <w:p w14:paraId="14187FD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 </w:t>
      </w:r>
    </w:p>
    <w:p w14:paraId="0AECAA2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else</w:t>
      </w:r>
      <w:r w:rsidRPr="009B2305">
        <w:rPr>
          <w:rFonts w:ascii="Consolas" w:eastAsia="Times New Roman" w:hAnsi="Consolas" w:cs="Times New Roman"/>
          <w:color w:val="000000"/>
          <w:sz w:val="21"/>
          <w:szCs w:val="21"/>
        </w:rPr>
        <w:t>{</w:t>
      </w:r>
    </w:p>
    <w:p w14:paraId="3449691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secondLayerWeight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 </w:t>
      </w:r>
      <w:proofErr w:type="spellStart"/>
      <w:proofErr w:type="gramStart"/>
      <w:r w:rsidRPr="009B2305">
        <w:rPr>
          <w:rFonts w:ascii="Consolas" w:eastAsia="Times New Roman" w:hAnsi="Consolas" w:cs="Times New Roman"/>
          <w:color w:val="000000"/>
          <w:sz w:val="21"/>
          <w:szCs w:val="21"/>
        </w:rPr>
        <w:t>adjustMagnitude</w:t>
      </w:r>
      <w:proofErr w:type="spellEnd"/>
      <w:r w:rsidRPr="009B2305">
        <w:rPr>
          <w:rFonts w:ascii="Consolas" w:eastAsia="Times New Roman" w:hAnsi="Consolas" w:cs="Times New Roman"/>
          <w:color w:val="000000"/>
          <w:sz w:val="21"/>
          <w:szCs w:val="21"/>
        </w:rPr>
        <w:t>;</w:t>
      </w:r>
      <w:proofErr w:type="gramEnd"/>
    </w:p>
    <w:p w14:paraId="7F51BB5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(secondLayerWeight[i][j] &gt;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secondLayerWeight[i][j] = </w:t>
      </w:r>
      <w:proofErr w:type="gramStart"/>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p>
    <w:p w14:paraId="7D8E1CC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4FF3D6E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5887AA6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67A095B1"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169B9F9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//first layer slope</w:t>
      </w:r>
    </w:p>
    <w:p w14:paraId="6B451F3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tmp</w:t>
      </w:r>
      <w:proofErr w:type="spellEnd"/>
      <w:r w:rsidRPr="009B2305">
        <w:rPr>
          <w:rFonts w:ascii="Consolas" w:eastAsia="Times New Roman" w:hAnsi="Consolas" w:cs="Times New Roman"/>
          <w:color w:val="000000"/>
          <w:sz w:val="21"/>
          <w:szCs w:val="21"/>
        </w:rPr>
        <w:t>;</w:t>
      </w:r>
      <w:proofErr w:type="gramEnd"/>
    </w:p>
    <w:p w14:paraId="55CC75B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lastRenderedPageBreak/>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8000"/>
          <w:sz w:val="21"/>
          <w:szCs w:val="21"/>
        </w:rPr>
        <w:t>        //first layer</w:t>
      </w:r>
    </w:p>
    <w:p w14:paraId="1FCE13B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roofErr w:type="gramEnd"/>
    </w:p>
    <w:p w14:paraId="3FD6A8C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r w:rsidRPr="009B2305">
        <w:rPr>
          <w:rFonts w:ascii="Consolas" w:eastAsia="Times New Roman" w:hAnsi="Consolas" w:cs="Times New Roman"/>
          <w:color w:val="008000"/>
          <w:sz w:val="21"/>
          <w:szCs w:val="21"/>
        </w:rPr>
        <w:t>    //second layer</w:t>
      </w:r>
    </w:p>
    <w:p w14:paraId="2915793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tmp = sigmoid(preSecondLayer[j]) *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 sigmoid(preSecondLayer[j])</w:t>
      </w:r>
      <w:proofErr w:type="gramStart"/>
      <w:r w:rsidRPr="009B2305">
        <w:rPr>
          <w:rFonts w:ascii="Consolas" w:eastAsia="Times New Roman" w:hAnsi="Consolas" w:cs="Times New Roman"/>
          <w:color w:val="000000"/>
          <w:sz w:val="21"/>
          <w:szCs w:val="21"/>
        </w:rPr>
        <w:t>);</w:t>
      </w:r>
      <w:proofErr w:type="gramEnd"/>
    </w:p>
    <w:p w14:paraId="37D8F3A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tmp *= secondLayerWeight[i][j] * secondLayerSlope[j</w:t>
      </w:r>
      <w:proofErr w:type="gramStart"/>
      <w:r w:rsidRPr="009B2305">
        <w:rPr>
          <w:rFonts w:ascii="Consolas" w:eastAsia="Times New Roman" w:hAnsi="Consolas" w:cs="Times New Roman"/>
          <w:color w:val="000000"/>
          <w:sz w:val="21"/>
          <w:szCs w:val="21"/>
        </w:rPr>
        <w:t>];</w:t>
      </w:r>
      <w:proofErr w:type="gramEnd"/>
    </w:p>
    <w:p w14:paraId="1908F78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firstLayerSlope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proofErr w:type="spellStart"/>
      <w:proofErr w:type="gramStart"/>
      <w:r w:rsidRPr="009B2305">
        <w:rPr>
          <w:rFonts w:ascii="Consolas" w:eastAsia="Times New Roman" w:hAnsi="Consolas" w:cs="Times New Roman"/>
          <w:color w:val="000000"/>
          <w:sz w:val="21"/>
          <w:szCs w:val="21"/>
        </w:rPr>
        <w:t>tmp</w:t>
      </w:r>
      <w:proofErr w:type="spellEnd"/>
      <w:r w:rsidRPr="009B2305">
        <w:rPr>
          <w:rFonts w:ascii="Consolas" w:eastAsia="Times New Roman" w:hAnsi="Consolas" w:cs="Times New Roman"/>
          <w:color w:val="000000"/>
          <w:sz w:val="21"/>
          <w:szCs w:val="21"/>
        </w:rPr>
        <w:t>;</w:t>
      </w:r>
      <w:proofErr w:type="gramEnd"/>
    </w:p>
    <w:p w14:paraId="080C10E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51F0CC6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1DDF440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8000"/>
          <w:sz w:val="21"/>
          <w:szCs w:val="21"/>
        </w:rPr>
        <w:t>    //first layer weight</w:t>
      </w:r>
    </w:p>
    <w:p w14:paraId="1941462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8000"/>
          <w:sz w:val="21"/>
          <w:szCs w:val="21"/>
        </w:rPr>
        <w:t>        //input layer</w:t>
      </w:r>
    </w:p>
    <w:p w14:paraId="782D84A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j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j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++j){</w:t>
      </w:r>
      <w:r w:rsidRPr="009B2305">
        <w:rPr>
          <w:rFonts w:ascii="Consolas" w:eastAsia="Times New Roman" w:hAnsi="Consolas" w:cs="Times New Roman"/>
          <w:color w:val="008000"/>
          <w:sz w:val="21"/>
          <w:szCs w:val="21"/>
        </w:rPr>
        <w:t>    //first layer</w:t>
      </w:r>
    </w:p>
    <w:p w14:paraId="054630B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firstWeightSlope[i][j] = sigmoid(preFirstLayer[j]) *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 sigmoid(preFirstLayer[j])) * inLayer[i</w:t>
      </w:r>
      <w:proofErr w:type="gramStart"/>
      <w:r w:rsidRPr="009B2305">
        <w:rPr>
          <w:rFonts w:ascii="Consolas" w:eastAsia="Times New Roman" w:hAnsi="Consolas" w:cs="Times New Roman"/>
          <w:color w:val="000000"/>
          <w:sz w:val="21"/>
          <w:szCs w:val="21"/>
        </w:rPr>
        <w:t>];</w:t>
      </w:r>
      <w:proofErr w:type="gramEnd"/>
    </w:p>
    <w:p w14:paraId="70C7ABA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firstWeightSlope</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 </w:t>
      </w:r>
      <w:proofErr w:type="spellStart"/>
      <w:r w:rsidRPr="009B2305">
        <w:rPr>
          <w:rFonts w:ascii="Consolas" w:eastAsia="Times New Roman" w:hAnsi="Consolas" w:cs="Times New Roman"/>
          <w:color w:val="000000"/>
          <w:sz w:val="21"/>
          <w:szCs w:val="21"/>
        </w:rPr>
        <w:t>firstLayerSlope</w:t>
      </w:r>
      <w:proofErr w:type="spellEnd"/>
      <w:r w:rsidRPr="009B2305">
        <w:rPr>
          <w:rFonts w:ascii="Consolas" w:eastAsia="Times New Roman" w:hAnsi="Consolas" w:cs="Times New Roman"/>
          <w:color w:val="000000"/>
          <w:sz w:val="21"/>
          <w:szCs w:val="21"/>
        </w:rPr>
        <w:t>[j</w:t>
      </w:r>
      <w:proofErr w:type="gramStart"/>
      <w:r w:rsidRPr="009B2305">
        <w:rPr>
          <w:rFonts w:ascii="Consolas" w:eastAsia="Times New Roman" w:hAnsi="Consolas" w:cs="Times New Roman"/>
          <w:color w:val="000000"/>
          <w:sz w:val="21"/>
          <w:szCs w:val="21"/>
        </w:rPr>
        <w:t>];</w:t>
      </w:r>
      <w:proofErr w:type="gramEnd"/>
    </w:p>
    <w:p w14:paraId="37120BD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(firstWeightSlope[i][j] &gt;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08000"/>
          <w:sz w:val="21"/>
          <w:szCs w:val="21"/>
        </w:rPr>
        <w:t>   //aim is to minimize error -&gt; adjust to opp of slope</w:t>
      </w:r>
    </w:p>
    <w:p w14:paraId="4A5C80C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 </w:t>
      </w:r>
      <w:proofErr w:type="spellStart"/>
      <w:proofErr w:type="gramStart"/>
      <w:r w:rsidRPr="009B2305">
        <w:rPr>
          <w:rFonts w:ascii="Consolas" w:eastAsia="Times New Roman" w:hAnsi="Consolas" w:cs="Times New Roman"/>
          <w:color w:val="000000"/>
          <w:sz w:val="21"/>
          <w:szCs w:val="21"/>
        </w:rPr>
        <w:t>adjustMagnitude</w:t>
      </w:r>
      <w:proofErr w:type="spellEnd"/>
      <w:r w:rsidRPr="009B2305">
        <w:rPr>
          <w:rFonts w:ascii="Consolas" w:eastAsia="Times New Roman" w:hAnsi="Consolas" w:cs="Times New Roman"/>
          <w:color w:val="000000"/>
          <w:sz w:val="21"/>
          <w:szCs w:val="21"/>
        </w:rPr>
        <w:t>;</w:t>
      </w:r>
      <w:proofErr w:type="gramEnd"/>
    </w:p>
    <w:p w14:paraId="59C55E6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(firstLayerWeight[i][j] &lt;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firstLayerWeight[i][j] = </w:t>
      </w:r>
      <w:proofErr w:type="gramStart"/>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p>
    <w:p w14:paraId="03C3AF4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 </w:t>
      </w:r>
    </w:p>
    <w:p w14:paraId="0526DA3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else</w:t>
      </w:r>
      <w:r w:rsidRPr="009B2305">
        <w:rPr>
          <w:rFonts w:ascii="Consolas" w:eastAsia="Times New Roman" w:hAnsi="Consolas" w:cs="Times New Roman"/>
          <w:color w:val="000000"/>
          <w:sz w:val="21"/>
          <w:szCs w:val="21"/>
        </w:rPr>
        <w:t>{</w:t>
      </w:r>
    </w:p>
    <w:p w14:paraId="3E8DE05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firstLayerWeight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][j] += </w:t>
      </w:r>
      <w:proofErr w:type="spellStart"/>
      <w:proofErr w:type="gramStart"/>
      <w:r w:rsidRPr="009B2305">
        <w:rPr>
          <w:rFonts w:ascii="Consolas" w:eastAsia="Times New Roman" w:hAnsi="Consolas" w:cs="Times New Roman"/>
          <w:color w:val="000000"/>
          <w:sz w:val="21"/>
          <w:szCs w:val="21"/>
        </w:rPr>
        <w:t>adjustMagnitude</w:t>
      </w:r>
      <w:proofErr w:type="spellEnd"/>
      <w:r w:rsidRPr="009B2305">
        <w:rPr>
          <w:rFonts w:ascii="Consolas" w:eastAsia="Times New Roman" w:hAnsi="Consolas" w:cs="Times New Roman"/>
          <w:color w:val="000000"/>
          <w:sz w:val="21"/>
          <w:szCs w:val="21"/>
        </w:rPr>
        <w:t>;</w:t>
      </w:r>
      <w:proofErr w:type="gramEnd"/>
    </w:p>
    <w:p w14:paraId="63E3850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(firstLayerWeight[i][j] &gt;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firstLayerWeight[i][j] = </w:t>
      </w:r>
      <w:proofErr w:type="gramStart"/>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w:t>
      </w:r>
      <w:proofErr w:type="gramEnd"/>
    </w:p>
    <w:p w14:paraId="2A7426B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44FD9F3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50D1899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1198882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23AC044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192CF5E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actualResult</w:t>
      </w:r>
      <w:proofErr w:type="spellEnd"/>
      <w:r w:rsidRPr="009B2305">
        <w:rPr>
          <w:rFonts w:ascii="Consolas" w:eastAsia="Times New Roman" w:hAnsi="Consolas" w:cs="Times New Roman"/>
          <w:color w:val="000000"/>
          <w:sz w:val="21"/>
          <w:szCs w:val="21"/>
        </w:rPr>
        <w:t>(){</w:t>
      </w:r>
    </w:p>
    <w:p w14:paraId="6CE27E2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mx = -</w:t>
      </w:r>
      <w:r w:rsidRPr="009B2305">
        <w:rPr>
          <w:rFonts w:ascii="Consolas" w:eastAsia="Times New Roman" w:hAnsi="Consolas" w:cs="Times New Roman"/>
          <w:color w:val="098658"/>
          <w:sz w:val="21"/>
          <w:szCs w:val="21"/>
        </w:rPr>
        <w:t>5</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type;</w:t>
      </w:r>
      <w:proofErr w:type="gramEnd"/>
    </w:p>
    <w:p w14:paraId="480E72D6"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6D585F7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actualOutput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&gt; mx){</w:t>
      </w:r>
    </w:p>
    <w:p w14:paraId="725375B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mx = </w:t>
      </w:r>
      <w:proofErr w:type="spellStart"/>
      <w:r w:rsidRPr="009B2305">
        <w:rPr>
          <w:rFonts w:ascii="Consolas" w:eastAsia="Times New Roman" w:hAnsi="Consolas" w:cs="Times New Roman"/>
          <w:color w:val="000000"/>
          <w:sz w:val="21"/>
          <w:szCs w:val="21"/>
        </w:rPr>
        <w:t>actualOutput</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proofErr w:type="gramStart"/>
      <w:r w:rsidRPr="009B2305">
        <w:rPr>
          <w:rFonts w:ascii="Consolas" w:eastAsia="Times New Roman" w:hAnsi="Consolas" w:cs="Times New Roman"/>
          <w:color w:val="000000"/>
          <w:sz w:val="21"/>
          <w:szCs w:val="21"/>
        </w:rPr>
        <w:t>];</w:t>
      </w:r>
      <w:proofErr w:type="gramEnd"/>
    </w:p>
    <w:p w14:paraId="06D8599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type = </w:t>
      </w:r>
      <w:proofErr w:type="spellStart"/>
      <w:proofErr w:type="gram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roofErr w:type="gramEnd"/>
    </w:p>
    <w:p w14:paraId="34F16A1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2C7FE0B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40DC25E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return</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type;</w:t>
      </w:r>
      <w:proofErr w:type="gramEnd"/>
    </w:p>
    <w:p w14:paraId="58A6872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079AB4A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55118FA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genResult</w:t>
      </w:r>
      <w:proofErr w:type="spellEnd"/>
      <w:r w:rsidRPr="009B2305">
        <w:rPr>
          <w:rFonts w:ascii="Consolas" w:eastAsia="Times New Roman" w:hAnsi="Consolas" w:cs="Times New Roman"/>
          <w:color w:val="000000"/>
          <w:sz w:val="21"/>
          <w:szCs w:val="21"/>
        </w:rPr>
        <w:t>(){</w:t>
      </w:r>
    </w:p>
    <w:p w14:paraId="1DC11F3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float</w:t>
      </w:r>
      <w:r w:rsidRPr="009B2305">
        <w:rPr>
          <w:rFonts w:ascii="Consolas" w:eastAsia="Times New Roman" w:hAnsi="Consolas" w:cs="Times New Roman"/>
          <w:color w:val="000000"/>
          <w:sz w:val="21"/>
          <w:szCs w:val="21"/>
        </w:rPr>
        <w:t> mx = -</w:t>
      </w:r>
      <w:r w:rsidRPr="009B2305">
        <w:rPr>
          <w:rFonts w:ascii="Consolas" w:eastAsia="Times New Roman" w:hAnsi="Consolas" w:cs="Times New Roman"/>
          <w:color w:val="098658"/>
          <w:sz w:val="21"/>
          <w:szCs w:val="21"/>
        </w:rPr>
        <w:t>5</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type;</w:t>
      </w:r>
      <w:proofErr w:type="gramEnd"/>
    </w:p>
    <w:p w14:paraId="14D63148"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r w:rsidRPr="009B2305">
        <w:rPr>
          <w:rFonts w:ascii="Consolas" w:eastAsia="Times New Roman" w:hAnsi="Consolas" w:cs="Times New Roman"/>
          <w:color w:val="098658"/>
          <w:sz w:val="21"/>
          <w:szCs w:val="21"/>
        </w:rPr>
        <w:t>4</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782D5D8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&gt; mx){</w:t>
      </w:r>
    </w:p>
    <w:p w14:paraId="7F6959E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mx = </w:t>
      </w:r>
      <w:proofErr w:type="spellStart"/>
      <w:r w:rsidRPr="009B2305">
        <w:rPr>
          <w:rFonts w:ascii="Consolas" w:eastAsia="Times New Roman" w:hAnsi="Consolas" w:cs="Times New Roman"/>
          <w:color w:val="000000"/>
          <w:sz w:val="21"/>
          <w:szCs w:val="21"/>
        </w:rPr>
        <w:t>outLayer</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proofErr w:type="gramStart"/>
      <w:r w:rsidRPr="009B2305">
        <w:rPr>
          <w:rFonts w:ascii="Consolas" w:eastAsia="Times New Roman" w:hAnsi="Consolas" w:cs="Times New Roman"/>
          <w:color w:val="000000"/>
          <w:sz w:val="21"/>
          <w:szCs w:val="21"/>
        </w:rPr>
        <w:t>];</w:t>
      </w:r>
      <w:proofErr w:type="gramEnd"/>
    </w:p>
    <w:p w14:paraId="07ABFCAB"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type = </w:t>
      </w:r>
      <w:proofErr w:type="spellStart"/>
      <w:proofErr w:type="gram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roofErr w:type="gramEnd"/>
    </w:p>
    <w:p w14:paraId="6C08F3A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2E791F9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77BDEBD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return</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00000"/>
          <w:sz w:val="21"/>
          <w:szCs w:val="21"/>
        </w:rPr>
        <w:t>type;</w:t>
      </w:r>
      <w:proofErr w:type="gramEnd"/>
    </w:p>
    <w:p w14:paraId="4C0DD7A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4A17B46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p>
    <w:p w14:paraId="0A71BCB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main(){</w:t>
      </w:r>
    </w:p>
    <w:p w14:paraId="4861DA1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inputWeight</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6CF8E990"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lastRenderedPageBreak/>
        <w:t>    </w:t>
      </w:r>
      <w:proofErr w:type="spellStart"/>
      <w:r w:rsidRPr="009B2305">
        <w:rPr>
          <w:rFonts w:ascii="Consolas" w:eastAsia="Times New Roman" w:hAnsi="Consolas" w:cs="Times New Roman"/>
          <w:color w:val="000000"/>
          <w:sz w:val="21"/>
          <w:szCs w:val="21"/>
        </w:rPr>
        <w:t>ifstream</w:t>
      </w:r>
      <w:proofErr w:type="spellEnd"/>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w:t>
      </w:r>
      <w:proofErr w:type="gramEnd"/>
    </w:p>
    <w:p w14:paraId="24253C84"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inFile.open</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A31515"/>
          <w:sz w:val="21"/>
          <w:szCs w:val="21"/>
        </w:rPr>
        <w:t>"datacount.txt"</w:t>
      </w:r>
      <w:proofErr w:type="gramStart"/>
      <w:r w:rsidRPr="009B2305">
        <w:rPr>
          <w:rFonts w:ascii="Consolas" w:eastAsia="Times New Roman" w:hAnsi="Consolas" w:cs="Times New Roman"/>
          <w:color w:val="000000"/>
          <w:sz w:val="21"/>
          <w:szCs w:val="21"/>
        </w:rPr>
        <w:t>);</w:t>
      </w:r>
      <w:proofErr w:type="gramEnd"/>
    </w:p>
    <w:p w14:paraId="438F4987"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w:t>
      </w:r>
      <w:proofErr w:type="spellEnd"/>
      <w:r w:rsidRPr="009B2305">
        <w:rPr>
          <w:rFonts w:ascii="Consolas" w:eastAsia="Times New Roman" w:hAnsi="Consolas" w:cs="Times New Roman"/>
          <w:color w:val="000000"/>
          <w:sz w:val="21"/>
          <w:szCs w:val="21"/>
        </w:rPr>
        <w:t> &gt;&gt; </w:t>
      </w:r>
      <w:proofErr w:type="spellStart"/>
      <w:proofErr w:type="gramStart"/>
      <w:r w:rsidRPr="009B2305">
        <w:rPr>
          <w:rFonts w:ascii="Consolas" w:eastAsia="Times New Roman" w:hAnsi="Consolas" w:cs="Times New Roman"/>
          <w:color w:val="000000"/>
          <w:sz w:val="21"/>
          <w:szCs w:val="21"/>
        </w:rPr>
        <w:t>dataCount</w:t>
      </w:r>
      <w:proofErr w:type="spellEnd"/>
      <w:r w:rsidRPr="009B2305">
        <w:rPr>
          <w:rFonts w:ascii="Consolas" w:eastAsia="Times New Roman" w:hAnsi="Consolas" w:cs="Times New Roman"/>
          <w:color w:val="000000"/>
          <w:sz w:val="21"/>
          <w:szCs w:val="21"/>
        </w:rPr>
        <w:t>;</w:t>
      </w:r>
      <w:proofErr w:type="gramEnd"/>
    </w:p>
    <w:p w14:paraId="6B04950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inFile.close</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29D56D2E"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successCount</w:t>
      </w:r>
      <w:proofErr w:type="spellEnd"/>
      <w:r w:rsidRPr="009B2305">
        <w:rPr>
          <w:rFonts w:ascii="Consolas" w:eastAsia="Times New Roman" w:hAnsi="Consolas" w:cs="Times New Roman"/>
          <w:color w:val="000000"/>
          <w:sz w:val="21"/>
          <w:szCs w:val="21"/>
        </w:rPr>
        <w:t> = </w:t>
      </w:r>
      <w:proofErr w:type="gramStart"/>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roofErr w:type="gramEnd"/>
    </w:p>
    <w:p w14:paraId="7BCA567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for</w:t>
      </w: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int</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 </w:t>
      </w:r>
      <w:r w:rsidRPr="009B2305">
        <w:rPr>
          <w:rFonts w:ascii="Consolas" w:eastAsia="Times New Roman" w:hAnsi="Consolas" w:cs="Times New Roman"/>
          <w:color w:val="098658"/>
          <w:sz w:val="21"/>
          <w:szCs w:val="21"/>
        </w:rPr>
        <w:t>1</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 &lt;= </w:t>
      </w:r>
      <w:proofErr w:type="spellStart"/>
      <w:r w:rsidRPr="009B2305">
        <w:rPr>
          <w:rFonts w:ascii="Consolas" w:eastAsia="Times New Roman" w:hAnsi="Consolas" w:cs="Times New Roman"/>
          <w:color w:val="000000"/>
          <w:sz w:val="21"/>
          <w:szCs w:val="21"/>
        </w:rPr>
        <w:t>dataCount</w:t>
      </w:r>
      <w:proofErr w:type="spellEnd"/>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w:t>
      </w:r>
      <w:proofErr w:type="spellEnd"/>
      <w:r w:rsidRPr="009B2305">
        <w:rPr>
          <w:rFonts w:ascii="Consolas" w:eastAsia="Times New Roman" w:hAnsi="Consolas" w:cs="Times New Roman"/>
          <w:color w:val="000000"/>
          <w:sz w:val="21"/>
          <w:szCs w:val="21"/>
        </w:rPr>
        <w:t>){</w:t>
      </w:r>
    </w:p>
    <w:p w14:paraId="1C654FB5"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inputData</w:t>
      </w:r>
      <w:proofErr w:type="spellEnd"/>
      <w:r w:rsidRPr="009B2305">
        <w:rPr>
          <w:rFonts w:ascii="Consolas" w:eastAsia="Times New Roman" w:hAnsi="Consolas" w:cs="Times New Roman"/>
          <w:color w:val="000000"/>
          <w:sz w:val="21"/>
          <w:szCs w:val="21"/>
        </w:rPr>
        <w:t>(</w:t>
      </w:r>
      <w:proofErr w:type="spellStart"/>
      <w:r w:rsidRPr="009B2305">
        <w:rPr>
          <w:rFonts w:ascii="Consolas" w:eastAsia="Times New Roman" w:hAnsi="Consolas" w:cs="Times New Roman"/>
          <w:color w:val="000000"/>
          <w:sz w:val="21"/>
          <w:szCs w:val="21"/>
        </w:rPr>
        <w:t>i</w:t>
      </w:r>
      <w:proofErr w:type="spellEnd"/>
      <w:proofErr w:type="gramStart"/>
      <w:r w:rsidRPr="009B2305">
        <w:rPr>
          <w:rFonts w:ascii="Consolas" w:eastAsia="Times New Roman" w:hAnsi="Consolas" w:cs="Times New Roman"/>
          <w:color w:val="000000"/>
          <w:sz w:val="21"/>
          <w:szCs w:val="21"/>
        </w:rPr>
        <w:t>);</w:t>
      </w:r>
      <w:proofErr w:type="gramEnd"/>
    </w:p>
    <w:p w14:paraId="75AF991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calculateResult</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6C91B683"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if</w:t>
      </w: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actualResult</w:t>
      </w:r>
      <w:proofErr w:type="spellEnd"/>
      <w:r w:rsidRPr="009B2305">
        <w:rPr>
          <w:rFonts w:ascii="Consolas" w:eastAsia="Times New Roman" w:hAnsi="Consolas" w:cs="Times New Roman"/>
          <w:color w:val="000000"/>
          <w:sz w:val="21"/>
          <w:szCs w:val="21"/>
        </w:rPr>
        <w:t>() == </w:t>
      </w:r>
      <w:proofErr w:type="spellStart"/>
      <w:r w:rsidRPr="009B2305">
        <w:rPr>
          <w:rFonts w:ascii="Consolas" w:eastAsia="Times New Roman" w:hAnsi="Consolas" w:cs="Times New Roman"/>
          <w:color w:val="000000"/>
          <w:sz w:val="21"/>
          <w:szCs w:val="21"/>
        </w:rPr>
        <w:t>genResult</w:t>
      </w:r>
      <w:proofErr w:type="spellEnd"/>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successCount</w:t>
      </w:r>
      <w:proofErr w:type="spellEnd"/>
      <w:r w:rsidRPr="009B2305">
        <w:rPr>
          <w:rFonts w:ascii="Consolas" w:eastAsia="Times New Roman" w:hAnsi="Consolas" w:cs="Times New Roman"/>
          <w:color w:val="000000"/>
          <w:sz w:val="21"/>
          <w:szCs w:val="21"/>
        </w:rPr>
        <w:t>;</w:t>
      </w:r>
      <w:proofErr w:type="gramEnd"/>
    </w:p>
    <w:p w14:paraId="2D13BCCC"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adjustWeight</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693EA5A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
    <w:p w14:paraId="23665682"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outputWeight</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28117459"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ofstream</w:t>
      </w:r>
      <w:proofErr w:type="spellEnd"/>
      <w:r w:rsidRPr="009B2305">
        <w:rPr>
          <w:rFonts w:ascii="Consolas" w:eastAsia="Times New Roman" w:hAnsi="Consolas" w:cs="Times New Roman"/>
          <w:color w:val="000000"/>
          <w:sz w:val="21"/>
          <w:szCs w:val="21"/>
        </w:rPr>
        <w:t> </w:t>
      </w:r>
      <w:proofErr w:type="spellStart"/>
      <w:proofErr w:type="gramStart"/>
      <w:r w:rsidRPr="009B2305">
        <w:rPr>
          <w:rFonts w:ascii="Consolas" w:eastAsia="Times New Roman" w:hAnsi="Consolas" w:cs="Times New Roman"/>
          <w:color w:val="000000"/>
          <w:sz w:val="21"/>
          <w:szCs w:val="21"/>
        </w:rPr>
        <w:t>outFile</w:t>
      </w:r>
      <w:proofErr w:type="spellEnd"/>
      <w:r w:rsidRPr="009B2305">
        <w:rPr>
          <w:rFonts w:ascii="Consolas" w:eastAsia="Times New Roman" w:hAnsi="Consolas" w:cs="Times New Roman"/>
          <w:color w:val="000000"/>
          <w:sz w:val="21"/>
          <w:szCs w:val="21"/>
        </w:rPr>
        <w:t>;</w:t>
      </w:r>
      <w:proofErr w:type="gramEnd"/>
    </w:p>
    <w:p w14:paraId="40A939DF"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outFile.open</w:t>
      </w:r>
      <w:proofErr w:type="spellEnd"/>
      <w:r w:rsidRPr="009B2305">
        <w:rPr>
          <w:rFonts w:ascii="Consolas" w:eastAsia="Times New Roman" w:hAnsi="Consolas" w:cs="Times New Roman"/>
          <w:color w:val="000000"/>
          <w:sz w:val="21"/>
          <w:szCs w:val="21"/>
        </w:rPr>
        <w:t>(</w:t>
      </w:r>
      <w:r w:rsidRPr="009B2305">
        <w:rPr>
          <w:rFonts w:ascii="Consolas" w:eastAsia="Times New Roman" w:hAnsi="Consolas" w:cs="Times New Roman"/>
          <w:color w:val="A31515"/>
          <w:sz w:val="21"/>
          <w:szCs w:val="21"/>
        </w:rPr>
        <w:t>"report.txt"</w:t>
      </w:r>
      <w:proofErr w:type="gramStart"/>
      <w:r w:rsidRPr="009B2305">
        <w:rPr>
          <w:rFonts w:ascii="Consolas" w:eastAsia="Times New Roman" w:hAnsi="Consolas" w:cs="Times New Roman"/>
          <w:color w:val="000000"/>
          <w:sz w:val="21"/>
          <w:szCs w:val="21"/>
        </w:rPr>
        <w:t>);</w:t>
      </w:r>
      <w:proofErr w:type="gramEnd"/>
    </w:p>
    <w:p w14:paraId="371DFB0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w:t>
      </w:r>
      <w:proofErr w:type="spellEnd"/>
      <w:r w:rsidRPr="009B2305">
        <w:rPr>
          <w:rFonts w:ascii="Consolas" w:eastAsia="Times New Roman" w:hAnsi="Consolas" w:cs="Times New Roman"/>
          <w:color w:val="000000"/>
          <w:sz w:val="21"/>
          <w:szCs w:val="21"/>
        </w:rPr>
        <w:t> &lt;&lt; </w:t>
      </w:r>
      <w:r w:rsidRPr="009B2305">
        <w:rPr>
          <w:rFonts w:ascii="Consolas" w:eastAsia="Times New Roman" w:hAnsi="Consolas" w:cs="Times New Roman"/>
          <w:color w:val="A31515"/>
          <w:sz w:val="21"/>
          <w:szCs w:val="21"/>
        </w:rPr>
        <w:t>"success trials: "</w:t>
      </w:r>
      <w:r w:rsidRPr="009B2305">
        <w:rPr>
          <w:rFonts w:ascii="Consolas" w:eastAsia="Times New Roman" w:hAnsi="Consolas" w:cs="Times New Roman"/>
          <w:color w:val="000000"/>
          <w:sz w:val="21"/>
          <w:szCs w:val="21"/>
        </w:rPr>
        <w:t> &lt;&lt; </w:t>
      </w:r>
      <w:proofErr w:type="spellStart"/>
      <w:r w:rsidRPr="009B2305">
        <w:rPr>
          <w:rFonts w:ascii="Consolas" w:eastAsia="Times New Roman" w:hAnsi="Consolas" w:cs="Times New Roman"/>
          <w:color w:val="000000"/>
          <w:sz w:val="21"/>
          <w:szCs w:val="21"/>
        </w:rPr>
        <w:t>successCount</w:t>
      </w:r>
      <w:proofErr w:type="spellEnd"/>
      <w:r w:rsidRPr="009B2305">
        <w:rPr>
          <w:rFonts w:ascii="Consolas" w:eastAsia="Times New Roman" w:hAnsi="Consolas" w:cs="Times New Roman"/>
          <w:color w:val="000000"/>
          <w:sz w:val="21"/>
          <w:szCs w:val="21"/>
        </w:rPr>
        <w:t> &lt;&lt; </w:t>
      </w:r>
      <w:r w:rsidRPr="009B2305">
        <w:rPr>
          <w:rFonts w:ascii="Consolas" w:eastAsia="Times New Roman" w:hAnsi="Consolas" w:cs="Times New Roman"/>
          <w:color w:val="A31515"/>
          <w:sz w:val="21"/>
          <w:szCs w:val="21"/>
        </w:rPr>
        <w:t>"\n</w:t>
      </w:r>
      <w:proofErr w:type="gramStart"/>
      <w:r w:rsidRPr="009B2305">
        <w:rPr>
          <w:rFonts w:ascii="Consolas" w:eastAsia="Times New Roman" w:hAnsi="Consolas" w:cs="Times New Roman"/>
          <w:color w:val="A31515"/>
          <w:sz w:val="21"/>
          <w:szCs w:val="21"/>
        </w:rPr>
        <w:t>"</w:t>
      </w:r>
      <w:r w:rsidRPr="009B2305">
        <w:rPr>
          <w:rFonts w:ascii="Consolas" w:eastAsia="Times New Roman" w:hAnsi="Consolas" w:cs="Times New Roman"/>
          <w:color w:val="000000"/>
          <w:sz w:val="21"/>
          <w:szCs w:val="21"/>
        </w:rPr>
        <w:t>;</w:t>
      </w:r>
      <w:proofErr w:type="gramEnd"/>
    </w:p>
    <w:p w14:paraId="1434EFCD"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proofErr w:type="spellStart"/>
      <w:r w:rsidRPr="009B2305">
        <w:rPr>
          <w:rFonts w:ascii="Consolas" w:eastAsia="Times New Roman" w:hAnsi="Consolas" w:cs="Times New Roman"/>
          <w:color w:val="000000"/>
          <w:sz w:val="21"/>
          <w:szCs w:val="21"/>
        </w:rPr>
        <w:t>outFile.close</w:t>
      </w:r>
      <w:proofErr w:type="spellEnd"/>
      <w:r w:rsidRPr="009B2305">
        <w:rPr>
          <w:rFonts w:ascii="Consolas" w:eastAsia="Times New Roman" w:hAnsi="Consolas" w:cs="Times New Roman"/>
          <w:color w:val="000000"/>
          <w:sz w:val="21"/>
          <w:szCs w:val="21"/>
        </w:rPr>
        <w:t>(</w:t>
      </w:r>
      <w:proofErr w:type="gramStart"/>
      <w:r w:rsidRPr="009B2305">
        <w:rPr>
          <w:rFonts w:ascii="Consolas" w:eastAsia="Times New Roman" w:hAnsi="Consolas" w:cs="Times New Roman"/>
          <w:color w:val="000000"/>
          <w:sz w:val="21"/>
          <w:szCs w:val="21"/>
        </w:rPr>
        <w:t>);</w:t>
      </w:r>
      <w:proofErr w:type="gramEnd"/>
    </w:p>
    <w:p w14:paraId="4DE0494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    </w:t>
      </w:r>
      <w:r w:rsidRPr="009B2305">
        <w:rPr>
          <w:rFonts w:ascii="Consolas" w:eastAsia="Times New Roman" w:hAnsi="Consolas" w:cs="Times New Roman"/>
          <w:color w:val="0000FF"/>
          <w:sz w:val="21"/>
          <w:szCs w:val="21"/>
        </w:rPr>
        <w:t>return</w:t>
      </w:r>
      <w:r w:rsidRPr="009B2305">
        <w:rPr>
          <w:rFonts w:ascii="Consolas" w:eastAsia="Times New Roman" w:hAnsi="Consolas" w:cs="Times New Roman"/>
          <w:color w:val="000000"/>
          <w:sz w:val="21"/>
          <w:szCs w:val="21"/>
        </w:rPr>
        <w:t> </w:t>
      </w:r>
      <w:proofErr w:type="gramStart"/>
      <w:r w:rsidRPr="009B2305">
        <w:rPr>
          <w:rFonts w:ascii="Consolas" w:eastAsia="Times New Roman" w:hAnsi="Consolas" w:cs="Times New Roman"/>
          <w:color w:val="098658"/>
          <w:sz w:val="21"/>
          <w:szCs w:val="21"/>
        </w:rPr>
        <w:t>0</w:t>
      </w:r>
      <w:r w:rsidRPr="009B2305">
        <w:rPr>
          <w:rFonts w:ascii="Consolas" w:eastAsia="Times New Roman" w:hAnsi="Consolas" w:cs="Times New Roman"/>
          <w:color w:val="000000"/>
          <w:sz w:val="21"/>
          <w:szCs w:val="21"/>
        </w:rPr>
        <w:t>;</w:t>
      </w:r>
      <w:proofErr w:type="gramEnd"/>
    </w:p>
    <w:p w14:paraId="3068701A" w14:textId="77777777" w:rsidR="00384197" w:rsidRPr="009B2305" w:rsidRDefault="00384197" w:rsidP="00384197">
      <w:pPr>
        <w:shd w:val="clear" w:color="auto" w:fill="FFFFFF"/>
        <w:spacing w:after="0" w:line="285" w:lineRule="atLeast"/>
        <w:rPr>
          <w:rFonts w:ascii="Consolas" w:eastAsia="Times New Roman" w:hAnsi="Consolas" w:cs="Times New Roman"/>
          <w:color w:val="000000"/>
          <w:sz w:val="21"/>
          <w:szCs w:val="21"/>
        </w:rPr>
      </w:pPr>
      <w:r w:rsidRPr="009B2305">
        <w:rPr>
          <w:rFonts w:ascii="Consolas" w:eastAsia="Times New Roman" w:hAnsi="Consolas" w:cs="Times New Roman"/>
          <w:color w:val="000000"/>
          <w:sz w:val="21"/>
          <w:szCs w:val="21"/>
        </w:rPr>
        <w:t>}</w:t>
      </w:r>
    </w:p>
    <w:p w14:paraId="31A17594" w14:textId="77777777" w:rsidR="00384197" w:rsidRDefault="00384197" w:rsidP="00384197"/>
    <w:p w14:paraId="1A288A55" w14:textId="77777777" w:rsidR="00384197" w:rsidRDefault="00384197" w:rsidP="00384197">
      <w:pPr>
        <w:pStyle w:val="Heading2"/>
      </w:pPr>
      <w:bookmarkStart w:id="23" w:name="_Toc37792620"/>
      <w:r>
        <w:t>Back Propagation Details</w:t>
      </w:r>
      <w:bookmarkEnd w:id="23"/>
    </w:p>
    <w:p w14:paraId="204F9102" w14:textId="77777777" w:rsidR="00384197" w:rsidRDefault="00384197" w:rsidP="00384197">
      <w:r>
        <w:rPr>
          <w:noProof/>
        </w:rPr>
        <w:drawing>
          <wp:inline distT="0" distB="0" distL="0" distR="0" wp14:anchorId="4E111C03" wp14:editId="016C775D">
            <wp:extent cx="4838700" cy="2857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2" t="17454" r="5845" b="10268"/>
                    <a:stretch/>
                  </pic:blipFill>
                  <pic:spPr bwMode="auto">
                    <a:xfrm>
                      <a:off x="0" y="0"/>
                      <a:ext cx="4846025" cy="2862082"/>
                    </a:xfrm>
                    <a:prstGeom prst="rect">
                      <a:avLst/>
                    </a:prstGeom>
                    <a:noFill/>
                    <a:ln>
                      <a:noFill/>
                    </a:ln>
                    <a:extLst>
                      <a:ext uri="{53640926-AAD7-44D8-BBD7-CCE9431645EC}">
                        <a14:shadowObscured xmlns:a14="http://schemas.microsoft.com/office/drawing/2010/main"/>
                      </a:ext>
                    </a:extLst>
                  </pic:spPr>
                </pic:pic>
              </a:graphicData>
            </a:graphic>
          </wp:inline>
        </w:drawing>
      </w:r>
    </w:p>
    <w:p w14:paraId="277AC10F" w14:textId="77777777" w:rsidR="00384197" w:rsidRDefault="00384197" w:rsidP="00384197">
      <w:r>
        <w:t>One node or edge of each layer is used in the following calculation. The differentiate values of other nodes or edge in the same layers can be obtained similarly. The edges and nodes are denoted as above for the sake of calculation.</w:t>
      </w:r>
    </w:p>
    <w:p w14:paraId="2B4D334B" w14:textId="77777777" w:rsidR="00384197" w:rsidRDefault="00384197" w:rsidP="00384197">
      <w:r>
        <w:t>By obtaining d(Error)/d(weight) of each edge, the weight can be adjusted in a magnitude which decreases error. For example, when d(Error)/d(weight) &gt; 0, weight should be decreased such that the error decreases as well.</w:t>
      </w:r>
    </w:p>
    <w:p w14:paraId="4BB58BBA" w14:textId="77777777" w:rsidR="00384197" w:rsidRDefault="00384197" w:rsidP="00384197">
      <w:r>
        <w:rPr>
          <w:noProof/>
        </w:rPr>
        <w:lastRenderedPageBreak/>
        <w:drawing>
          <wp:inline distT="0" distB="0" distL="0" distR="0" wp14:anchorId="392BCDDA" wp14:editId="6084FE55">
            <wp:extent cx="5829300" cy="694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95" t="7621" r="4007" b="8199"/>
                    <a:stretch/>
                  </pic:blipFill>
                  <pic:spPr bwMode="auto">
                    <a:xfrm>
                      <a:off x="0" y="0"/>
                      <a:ext cx="5829300" cy="6943725"/>
                    </a:xfrm>
                    <a:prstGeom prst="rect">
                      <a:avLst/>
                    </a:prstGeom>
                    <a:noFill/>
                    <a:ln>
                      <a:noFill/>
                    </a:ln>
                    <a:extLst>
                      <a:ext uri="{53640926-AAD7-44D8-BBD7-CCE9431645EC}">
                        <a14:shadowObscured xmlns:a14="http://schemas.microsoft.com/office/drawing/2010/main"/>
                      </a:ext>
                    </a:extLst>
                  </pic:spPr>
                </pic:pic>
              </a:graphicData>
            </a:graphic>
          </wp:inline>
        </w:drawing>
      </w:r>
    </w:p>
    <w:p w14:paraId="0EBE435A" w14:textId="77777777" w:rsidR="00384197" w:rsidRDefault="00384197" w:rsidP="00384197"/>
    <w:p w14:paraId="342A92F0" w14:textId="77777777" w:rsidR="00384197" w:rsidRPr="009B2305" w:rsidRDefault="00384197" w:rsidP="00384197"/>
    <w:p w14:paraId="5DCBDBDB" w14:textId="77777777" w:rsidR="00064139" w:rsidRDefault="00064139"/>
    <w:sectPr w:rsidR="00064139" w:rsidSect="009B2305">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32894" w14:textId="77777777" w:rsidR="00384197" w:rsidRDefault="00384197" w:rsidP="00384197">
      <w:pPr>
        <w:spacing w:after="0" w:line="240" w:lineRule="auto"/>
      </w:pPr>
      <w:r>
        <w:separator/>
      </w:r>
    </w:p>
  </w:endnote>
  <w:endnote w:type="continuationSeparator" w:id="0">
    <w:p w14:paraId="1D2702EC" w14:textId="77777777" w:rsidR="00384197" w:rsidRDefault="00384197" w:rsidP="0038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07B6B" w14:textId="77777777" w:rsidR="00384197" w:rsidRDefault="00384197" w:rsidP="00384197">
      <w:pPr>
        <w:spacing w:after="0" w:line="240" w:lineRule="auto"/>
      </w:pPr>
      <w:r>
        <w:separator/>
      </w:r>
    </w:p>
  </w:footnote>
  <w:footnote w:type="continuationSeparator" w:id="0">
    <w:p w14:paraId="5CFB2C4E" w14:textId="77777777" w:rsidR="00384197" w:rsidRDefault="00384197" w:rsidP="00384197">
      <w:pPr>
        <w:spacing w:after="0" w:line="240" w:lineRule="auto"/>
      </w:pPr>
      <w:r>
        <w:continuationSeparator/>
      </w:r>
    </w:p>
  </w:footnote>
  <w:footnote w:id="1">
    <w:p w14:paraId="691DFBE3" w14:textId="77777777" w:rsidR="00384197" w:rsidRDefault="00384197" w:rsidP="00384197">
      <w:pPr>
        <w:pStyle w:val="FootnoteText"/>
      </w:pPr>
      <w:r>
        <w:rPr>
          <w:rStyle w:val="FootnoteReference"/>
        </w:rPr>
        <w:footnoteRef/>
      </w:r>
      <w:r>
        <w:t xml:space="preserve"> Neural networks tutorial by Brandon Rohrer </w:t>
      </w:r>
      <w:hyperlink r:id="rId1" w:history="1">
        <w:r w:rsidRPr="00AA4C40">
          <w:rPr>
            <w:rStyle w:val="Hyperlink"/>
          </w:rPr>
          <w:t>https://www.youtube.com/watch?v=ILsA4nyG7I0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70C5C6E"/>
    <w:lvl w:ilvl="0">
      <w:start w:val="1"/>
      <w:numFmt w:val="decimal"/>
      <w:pStyle w:val="Heading1"/>
      <w:lvlText w:val="%1"/>
      <w:lvlJc w:val="left"/>
      <w:pPr>
        <w:ind w:left="6669"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CD0451E"/>
    <w:multiLevelType w:val="hybridMultilevel"/>
    <w:tmpl w:val="2FB8130A"/>
    <w:lvl w:ilvl="0" w:tplc="333E1A2A">
      <w:start w:val="5"/>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5D1777C3"/>
    <w:multiLevelType w:val="hybridMultilevel"/>
    <w:tmpl w:val="E4425AA8"/>
    <w:lvl w:ilvl="0" w:tplc="A4F6F0EA">
      <w:start w:val="1"/>
      <w:numFmt w:val="bullet"/>
      <w:lvlText w:val=""/>
      <w:lvlJc w:val="left"/>
      <w:pPr>
        <w:ind w:left="720" w:hanging="360"/>
      </w:pPr>
      <w:rPr>
        <w:rFonts w:ascii="Symbol" w:eastAsiaTheme="minorEastAsia" w:hAnsi="Symbol" w:cstheme="minorBidi" w:hint="default"/>
        <w:b w:val="0"/>
        <w:color w:val="auto"/>
        <w:sz w:val="22"/>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97"/>
    <w:rsid w:val="00064139"/>
    <w:rsid w:val="0038419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DCF3"/>
  <w15:chartTrackingRefBased/>
  <w15:docId w15:val="{171A69C6-E293-4398-A1AB-BE784B7C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97"/>
  </w:style>
  <w:style w:type="paragraph" w:styleId="Heading1">
    <w:name w:val="heading 1"/>
    <w:basedOn w:val="Normal"/>
    <w:next w:val="Normal"/>
    <w:link w:val="Heading1Char"/>
    <w:uiPriority w:val="9"/>
    <w:qFormat/>
    <w:rsid w:val="00384197"/>
    <w:pPr>
      <w:keepNext/>
      <w:keepLines/>
      <w:numPr>
        <w:numId w:val="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19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197"/>
    <w:pPr>
      <w:keepNext/>
      <w:keepLines/>
      <w:numPr>
        <w:ilvl w:val="2"/>
        <w:numId w:val="1"/>
      </w:numPr>
      <w:spacing w:before="200" w:after="0"/>
      <w:outlineLvl w:val="2"/>
    </w:pPr>
    <w:rPr>
      <w:rFonts w:asciiTheme="majorHAnsi" w:eastAsiaTheme="majorEastAsia" w:hAnsiTheme="majorHAnsi" w:cstheme="majorBidi"/>
      <w:b/>
      <w:bCs/>
      <w:color w:val="000000" w:themeColor="text1"/>
      <w:sz w:val="24"/>
      <w:szCs w:val="24"/>
      <w:u w:val="single"/>
    </w:rPr>
  </w:style>
  <w:style w:type="paragraph" w:styleId="Heading4">
    <w:name w:val="heading 4"/>
    <w:basedOn w:val="Normal"/>
    <w:next w:val="Normal"/>
    <w:link w:val="Heading4Char"/>
    <w:uiPriority w:val="9"/>
    <w:semiHidden/>
    <w:unhideWhenUsed/>
    <w:qFormat/>
    <w:rsid w:val="0038419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19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8419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841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1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1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19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197"/>
    <w:rPr>
      <w:rFonts w:asciiTheme="majorHAnsi" w:eastAsiaTheme="majorEastAsia" w:hAnsiTheme="majorHAnsi" w:cstheme="majorBidi"/>
      <w:b/>
      <w:bCs/>
      <w:color w:val="000000" w:themeColor="text1"/>
      <w:sz w:val="24"/>
      <w:szCs w:val="24"/>
      <w:u w:val="single"/>
    </w:rPr>
  </w:style>
  <w:style w:type="character" w:customStyle="1" w:styleId="Heading4Char">
    <w:name w:val="Heading 4 Char"/>
    <w:basedOn w:val="DefaultParagraphFont"/>
    <w:link w:val="Heading4"/>
    <w:uiPriority w:val="9"/>
    <w:semiHidden/>
    <w:rsid w:val="003841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419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8419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841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1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197"/>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84197"/>
    <w:rPr>
      <w:color w:val="0563C1" w:themeColor="hyperlink"/>
      <w:u w:val="single"/>
    </w:rPr>
  </w:style>
  <w:style w:type="paragraph" w:styleId="TOC1">
    <w:name w:val="toc 1"/>
    <w:basedOn w:val="Normal"/>
    <w:next w:val="Normal"/>
    <w:autoRedefine/>
    <w:uiPriority w:val="39"/>
    <w:unhideWhenUsed/>
    <w:rsid w:val="00384197"/>
    <w:pPr>
      <w:spacing w:after="100"/>
    </w:pPr>
  </w:style>
  <w:style w:type="paragraph" w:styleId="Caption">
    <w:name w:val="caption"/>
    <w:basedOn w:val="Normal"/>
    <w:next w:val="Normal"/>
    <w:uiPriority w:val="35"/>
    <w:semiHidden/>
    <w:unhideWhenUsed/>
    <w:qFormat/>
    <w:rsid w:val="0038419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841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19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1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4197"/>
    <w:rPr>
      <w:color w:val="5A5A5A" w:themeColor="text1" w:themeTint="A5"/>
      <w:spacing w:val="10"/>
    </w:rPr>
  </w:style>
  <w:style w:type="character" w:styleId="Strong">
    <w:name w:val="Strong"/>
    <w:basedOn w:val="DefaultParagraphFont"/>
    <w:uiPriority w:val="22"/>
    <w:qFormat/>
    <w:rsid w:val="00384197"/>
    <w:rPr>
      <w:b/>
      <w:bCs/>
      <w:color w:val="000000" w:themeColor="text1"/>
    </w:rPr>
  </w:style>
  <w:style w:type="character" w:styleId="Emphasis">
    <w:name w:val="Emphasis"/>
    <w:basedOn w:val="DefaultParagraphFont"/>
    <w:uiPriority w:val="20"/>
    <w:qFormat/>
    <w:rsid w:val="00384197"/>
    <w:rPr>
      <w:i/>
      <w:iCs/>
      <w:color w:val="auto"/>
    </w:rPr>
  </w:style>
  <w:style w:type="paragraph" w:styleId="NoSpacing">
    <w:name w:val="No Spacing"/>
    <w:uiPriority w:val="1"/>
    <w:qFormat/>
    <w:rsid w:val="00384197"/>
    <w:pPr>
      <w:spacing w:after="0" w:line="240" w:lineRule="auto"/>
    </w:pPr>
  </w:style>
  <w:style w:type="paragraph" w:styleId="Quote">
    <w:name w:val="Quote"/>
    <w:basedOn w:val="Normal"/>
    <w:next w:val="Normal"/>
    <w:link w:val="QuoteChar"/>
    <w:uiPriority w:val="29"/>
    <w:qFormat/>
    <w:rsid w:val="00384197"/>
    <w:pPr>
      <w:spacing w:before="160"/>
      <w:ind w:left="720" w:right="720"/>
    </w:pPr>
    <w:rPr>
      <w:i/>
      <w:iCs/>
      <w:color w:val="000000" w:themeColor="text1"/>
    </w:rPr>
  </w:style>
  <w:style w:type="character" w:customStyle="1" w:styleId="QuoteChar">
    <w:name w:val="Quote Char"/>
    <w:basedOn w:val="DefaultParagraphFont"/>
    <w:link w:val="Quote"/>
    <w:uiPriority w:val="29"/>
    <w:rsid w:val="00384197"/>
    <w:rPr>
      <w:i/>
      <w:iCs/>
      <w:color w:val="000000" w:themeColor="text1"/>
    </w:rPr>
  </w:style>
  <w:style w:type="paragraph" w:styleId="IntenseQuote">
    <w:name w:val="Intense Quote"/>
    <w:basedOn w:val="Normal"/>
    <w:next w:val="Normal"/>
    <w:link w:val="IntenseQuoteChar"/>
    <w:uiPriority w:val="30"/>
    <w:qFormat/>
    <w:rsid w:val="003841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197"/>
    <w:rPr>
      <w:color w:val="000000" w:themeColor="text1"/>
      <w:shd w:val="clear" w:color="auto" w:fill="F2F2F2" w:themeFill="background1" w:themeFillShade="F2"/>
    </w:rPr>
  </w:style>
  <w:style w:type="character" w:styleId="SubtleEmphasis">
    <w:name w:val="Subtle Emphasis"/>
    <w:basedOn w:val="DefaultParagraphFont"/>
    <w:uiPriority w:val="19"/>
    <w:qFormat/>
    <w:rsid w:val="00384197"/>
    <w:rPr>
      <w:i/>
      <w:iCs/>
      <w:color w:val="404040" w:themeColor="text1" w:themeTint="BF"/>
    </w:rPr>
  </w:style>
  <w:style w:type="character" w:styleId="IntenseEmphasis">
    <w:name w:val="Intense Emphasis"/>
    <w:basedOn w:val="DefaultParagraphFont"/>
    <w:uiPriority w:val="21"/>
    <w:qFormat/>
    <w:rsid w:val="00384197"/>
    <w:rPr>
      <w:b/>
      <w:bCs/>
      <w:i/>
      <w:iCs/>
      <w:caps/>
    </w:rPr>
  </w:style>
  <w:style w:type="character" w:styleId="SubtleReference">
    <w:name w:val="Subtle Reference"/>
    <w:basedOn w:val="DefaultParagraphFont"/>
    <w:uiPriority w:val="31"/>
    <w:qFormat/>
    <w:rsid w:val="003841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197"/>
    <w:rPr>
      <w:b/>
      <w:bCs/>
      <w:smallCaps/>
      <w:u w:val="single"/>
    </w:rPr>
  </w:style>
  <w:style w:type="character" w:styleId="BookTitle">
    <w:name w:val="Book Title"/>
    <w:basedOn w:val="DefaultParagraphFont"/>
    <w:uiPriority w:val="33"/>
    <w:qFormat/>
    <w:rsid w:val="00384197"/>
    <w:rPr>
      <w:b w:val="0"/>
      <w:bCs w:val="0"/>
      <w:smallCaps/>
      <w:spacing w:val="5"/>
    </w:rPr>
  </w:style>
  <w:style w:type="paragraph" w:styleId="TOCHeading">
    <w:name w:val="TOC Heading"/>
    <w:basedOn w:val="Heading1"/>
    <w:next w:val="Normal"/>
    <w:uiPriority w:val="39"/>
    <w:unhideWhenUsed/>
    <w:qFormat/>
    <w:rsid w:val="00384197"/>
    <w:pPr>
      <w:outlineLvl w:val="9"/>
    </w:pPr>
  </w:style>
  <w:style w:type="paragraph" w:styleId="Header">
    <w:name w:val="header"/>
    <w:basedOn w:val="Normal"/>
    <w:link w:val="HeaderChar"/>
    <w:uiPriority w:val="99"/>
    <w:unhideWhenUsed/>
    <w:rsid w:val="00384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97"/>
  </w:style>
  <w:style w:type="paragraph" w:styleId="Footer">
    <w:name w:val="footer"/>
    <w:basedOn w:val="Normal"/>
    <w:link w:val="FooterChar"/>
    <w:uiPriority w:val="99"/>
    <w:unhideWhenUsed/>
    <w:rsid w:val="00384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97"/>
  </w:style>
  <w:style w:type="paragraph" w:styleId="FootnoteText">
    <w:name w:val="footnote text"/>
    <w:basedOn w:val="Normal"/>
    <w:link w:val="FootnoteTextChar"/>
    <w:uiPriority w:val="99"/>
    <w:semiHidden/>
    <w:unhideWhenUsed/>
    <w:rsid w:val="00384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4197"/>
    <w:rPr>
      <w:sz w:val="20"/>
      <w:szCs w:val="20"/>
    </w:rPr>
  </w:style>
  <w:style w:type="character" w:styleId="FootnoteReference">
    <w:name w:val="footnote reference"/>
    <w:basedOn w:val="DefaultParagraphFont"/>
    <w:uiPriority w:val="99"/>
    <w:semiHidden/>
    <w:unhideWhenUsed/>
    <w:rsid w:val="00384197"/>
    <w:rPr>
      <w:vertAlign w:val="superscript"/>
    </w:rPr>
  </w:style>
  <w:style w:type="paragraph" w:styleId="ListParagraph">
    <w:name w:val="List Paragraph"/>
    <w:basedOn w:val="Normal"/>
    <w:uiPriority w:val="34"/>
    <w:qFormat/>
    <w:rsid w:val="00384197"/>
    <w:pPr>
      <w:ind w:left="720"/>
      <w:contextualSpacing/>
    </w:pPr>
  </w:style>
  <w:style w:type="character" w:styleId="UnresolvedMention">
    <w:name w:val="Unresolved Mention"/>
    <w:basedOn w:val="DefaultParagraphFont"/>
    <w:uiPriority w:val="99"/>
    <w:semiHidden/>
    <w:unhideWhenUsed/>
    <w:rsid w:val="00384197"/>
    <w:rPr>
      <w:color w:val="605E5C"/>
      <w:shd w:val="clear" w:color="auto" w:fill="E1DFDD"/>
    </w:rPr>
  </w:style>
  <w:style w:type="character" w:styleId="FollowedHyperlink">
    <w:name w:val="FollowedHyperlink"/>
    <w:basedOn w:val="DefaultParagraphFont"/>
    <w:uiPriority w:val="99"/>
    <w:semiHidden/>
    <w:unhideWhenUsed/>
    <w:rsid w:val="00384197"/>
    <w:rPr>
      <w:color w:val="954F72" w:themeColor="followedHyperlink"/>
      <w:u w:val="single"/>
    </w:rPr>
  </w:style>
  <w:style w:type="table" w:styleId="TableGrid">
    <w:name w:val="Table Grid"/>
    <w:basedOn w:val="TableNormal"/>
    <w:uiPriority w:val="39"/>
    <w:rsid w:val="0038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84197"/>
    <w:pPr>
      <w:spacing w:after="100"/>
      <w:ind w:left="220"/>
    </w:pPr>
  </w:style>
  <w:style w:type="paragraph" w:styleId="TOC3">
    <w:name w:val="toc 3"/>
    <w:basedOn w:val="Normal"/>
    <w:next w:val="Normal"/>
    <w:autoRedefine/>
    <w:uiPriority w:val="39"/>
    <w:unhideWhenUsed/>
    <w:rsid w:val="00384197"/>
    <w:pPr>
      <w:spacing w:after="100"/>
      <w:ind w:left="440"/>
    </w:pPr>
  </w:style>
  <w:style w:type="paragraph" w:styleId="BalloonText">
    <w:name w:val="Balloon Text"/>
    <w:basedOn w:val="Normal"/>
    <w:link w:val="BalloonTextChar"/>
    <w:uiPriority w:val="99"/>
    <w:semiHidden/>
    <w:unhideWhenUsed/>
    <w:rsid w:val="00384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197"/>
    <w:rPr>
      <w:rFonts w:ascii="Segoe UI" w:hAnsi="Segoe UI" w:cs="Segoe UI"/>
      <w:sz w:val="18"/>
      <w:szCs w:val="18"/>
    </w:rPr>
  </w:style>
  <w:style w:type="character" w:styleId="CommentReference">
    <w:name w:val="annotation reference"/>
    <w:basedOn w:val="DefaultParagraphFont"/>
    <w:uiPriority w:val="99"/>
    <w:semiHidden/>
    <w:unhideWhenUsed/>
    <w:rsid w:val="00384197"/>
    <w:rPr>
      <w:sz w:val="16"/>
      <w:szCs w:val="16"/>
    </w:rPr>
  </w:style>
  <w:style w:type="paragraph" w:styleId="CommentText">
    <w:name w:val="annotation text"/>
    <w:basedOn w:val="Normal"/>
    <w:link w:val="CommentTextChar"/>
    <w:uiPriority w:val="99"/>
    <w:semiHidden/>
    <w:unhideWhenUsed/>
    <w:rsid w:val="00384197"/>
    <w:pPr>
      <w:spacing w:line="240" w:lineRule="auto"/>
    </w:pPr>
    <w:rPr>
      <w:sz w:val="20"/>
      <w:szCs w:val="20"/>
    </w:rPr>
  </w:style>
  <w:style w:type="character" w:customStyle="1" w:styleId="CommentTextChar">
    <w:name w:val="Comment Text Char"/>
    <w:basedOn w:val="DefaultParagraphFont"/>
    <w:link w:val="CommentText"/>
    <w:uiPriority w:val="99"/>
    <w:semiHidden/>
    <w:rsid w:val="00384197"/>
    <w:rPr>
      <w:sz w:val="20"/>
      <w:szCs w:val="20"/>
    </w:rPr>
  </w:style>
  <w:style w:type="paragraph" w:styleId="CommentSubject">
    <w:name w:val="annotation subject"/>
    <w:basedOn w:val="CommentText"/>
    <w:next w:val="CommentText"/>
    <w:link w:val="CommentSubjectChar"/>
    <w:uiPriority w:val="99"/>
    <w:semiHidden/>
    <w:unhideWhenUsed/>
    <w:rsid w:val="00384197"/>
    <w:rPr>
      <w:b/>
      <w:bCs/>
    </w:rPr>
  </w:style>
  <w:style w:type="character" w:customStyle="1" w:styleId="CommentSubjectChar">
    <w:name w:val="Comment Subject Char"/>
    <w:basedOn w:val="CommentTextChar"/>
    <w:link w:val="CommentSubject"/>
    <w:uiPriority w:val="99"/>
    <w:semiHidden/>
    <w:rsid w:val="003841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ILsA4nyG7I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I\1000_tren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I\1000_tre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I\1000_tren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xVal>
            <c:numRef>
              <c:f>Sheet1!$A$2:$A$21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xVal>
          <c:yVal>
            <c:numRef>
              <c:f>Sheet1!$B$2:$B$21</c:f>
              <c:numCache>
                <c:formatCode>0.00%</c:formatCode>
                <c:ptCount val="20"/>
                <c:pt idx="0">
                  <c:v>0.42099999999999999</c:v>
                </c:pt>
                <c:pt idx="1">
                  <c:v>0.40899999999999997</c:v>
                </c:pt>
                <c:pt idx="2">
                  <c:v>0.436</c:v>
                </c:pt>
                <c:pt idx="3">
                  <c:v>0.48899999999999999</c:v>
                </c:pt>
                <c:pt idx="4">
                  <c:v>0.51900000000000002</c:v>
                </c:pt>
                <c:pt idx="5">
                  <c:v>0.625</c:v>
                </c:pt>
                <c:pt idx="6">
                  <c:v>0.755</c:v>
                </c:pt>
                <c:pt idx="7">
                  <c:v>0.77800000000000002</c:v>
                </c:pt>
                <c:pt idx="8">
                  <c:v>0.79100000000000004</c:v>
                </c:pt>
                <c:pt idx="9">
                  <c:v>0.81899999999999995</c:v>
                </c:pt>
                <c:pt idx="10">
                  <c:v>0.79400000000000004</c:v>
                </c:pt>
                <c:pt idx="11">
                  <c:v>0.80800000000000005</c:v>
                </c:pt>
                <c:pt idx="12">
                  <c:v>0.85099999999999998</c:v>
                </c:pt>
                <c:pt idx="13">
                  <c:v>0.84799999999999998</c:v>
                </c:pt>
                <c:pt idx="14">
                  <c:v>0.84099999999999997</c:v>
                </c:pt>
                <c:pt idx="15">
                  <c:v>0.87</c:v>
                </c:pt>
                <c:pt idx="16">
                  <c:v>0.90800000000000003</c:v>
                </c:pt>
                <c:pt idx="17">
                  <c:v>0.89900000000000002</c:v>
                </c:pt>
                <c:pt idx="18">
                  <c:v>0.90400000000000003</c:v>
                </c:pt>
                <c:pt idx="19">
                  <c:v>0.90800000000000003</c:v>
                </c:pt>
              </c:numCache>
            </c:numRef>
          </c:yVal>
          <c:smooth val="0"/>
          <c:extLst>
            <c:ext xmlns:c16="http://schemas.microsoft.com/office/drawing/2014/chart" uri="{C3380CC4-5D6E-409C-BE32-E72D297353CC}">
              <c16:uniqueId val="{00000000-AD95-4804-9A84-3C9BDE3A2F16}"/>
            </c:ext>
          </c:extLst>
        </c:ser>
        <c:dLbls>
          <c:showLegendKey val="0"/>
          <c:showVal val="0"/>
          <c:showCatName val="0"/>
          <c:showSerName val="0"/>
          <c:showPercent val="0"/>
          <c:showBubbleSize val="0"/>
        </c:dLbls>
        <c:axId val="506110776"/>
        <c:axId val="506111432"/>
      </c:scatterChart>
      <c:valAx>
        <c:axId val="506110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Number of Trainings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11432"/>
        <c:crosses val="autoZero"/>
        <c:crossBetween val="midCat"/>
      </c:valAx>
      <c:valAx>
        <c:axId val="50611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400"/>
                  <a:t>Success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10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lumMod val="65000"/>
                  <a:lumOff val="35000"/>
                </a:schemeClr>
              </a:solidFill>
              <a:ln w="9525">
                <a:noFill/>
              </a:ln>
              <a:effectLst/>
            </c:spPr>
          </c:marker>
          <c:xVal>
            <c:numRef>
              <c:f>'1000_trend'!$M$1:$M$9</c:f>
              <c:numCache>
                <c:formatCode>General</c:formatCode>
                <c:ptCount val="9"/>
                <c:pt idx="0">
                  <c:v>2500</c:v>
                </c:pt>
                <c:pt idx="1">
                  <c:v>5000</c:v>
                </c:pt>
                <c:pt idx="2">
                  <c:v>7500</c:v>
                </c:pt>
                <c:pt idx="3">
                  <c:v>10000</c:v>
                </c:pt>
                <c:pt idx="4">
                  <c:v>20000</c:v>
                </c:pt>
                <c:pt idx="5">
                  <c:v>30000</c:v>
                </c:pt>
                <c:pt idx="6">
                  <c:v>40000</c:v>
                </c:pt>
                <c:pt idx="7">
                  <c:v>50000</c:v>
                </c:pt>
              </c:numCache>
            </c:numRef>
          </c:xVal>
          <c:yVal>
            <c:numRef>
              <c:f>'1000_trend'!$N$1:$N$9</c:f>
              <c:numCache>
                <c:formatCode>0.00%</c:formatCode>
                <c:ptCount val="9"/>
                <c:pt idx="0">
                  <c:v>0.92800000000000005</c:v>
                </c:pt>
                <c:pt idx="1">
                  <c:v>0.92600000000000005</c:v>
                </c:pt>
                <c:pt idx="2">
                  <c:v>0.92400000000000004</c:v>
                </c:pt>
                <c:pt idx="3">
                  <c:v>0.92359999999999998</c:v>
                </c:pt>
                <c:pt idx="4">
                  <c:v>0.92020000000000002</c:v>
                </c:pt>
                <c:pt idx="5">
                  <c:v>0.92959999999999998</c:v>
                </c:pt>
                <c:pt idx="6">
                  <c:v>0.92630000000000001</c:v>
                </c:pt>
                <c:pt idx="7">
                  <c:v>0.92789999999999995</c:v>
                </c:pt>
              </c:numCache>
            </c:numRef>
          </c:yVal>
          <c:smooth val="0"/>
          <c:extLst>
            <c:ext xmlns:c16="http://schemas.microsoft.com/office/drawing/2014/chart" uri="{C3380CC4-5D6E-409C-BE32-E72D297353CC}">
              <c16:uniqueId val="{00000000-EBF3-4E05-A796-9086608FF3B9}"/>
            </c:ext>
          </c:extLst>
        </c:ser>
        <c:dLbls>
          <c:showLegendKey val="0"/>
          <c:showVal val="0"/>
          <c:showCatName val="0"/>
          <c:showSerName val="0"/>
          <c:showPercent val="0"/>
          <c:showBubbleSize val="0"/>
        </c:dLbls>
        <c:axId val="434746072"/>
        <c:axId val="434744432"/>
      </c:scatterChart>
      <c:valAx>
        <c:axId val="434746072"/>
        <c:scaling>
          <c:orientation val="minMax"/>
          <c:max val="5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Number of Trainings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744432"/>
        <c:crosses val="autoZero"/>
        <c:crossBetween val="midCat"/>
      </c:valAx>
      <c:valAx>
        <c:axId val="434744432"/>
        <c:scaling>
          <c:orientation val="minMax"/>
          <c:max val="1"/>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Success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746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lumMod val="65000"/>
                  <a:lumOff val="35000"/>
                </a:schemeClr>
              </a:solidFill>
              <a:ln w="9525">
                <a:noFill/>
              </a:ln>
              <a:effectLst/>
            </c:spPr>
          </c:marker>
          <c:xVal>
            <c:numRef>
              <c:f>'1000_trend'!$B$30:$B$45</c:f>
              <c:numCache>
                <c:formatCode>General</c:formatCode>
                <c:ptCount val="16"/>
                <c:pt idx="0">
                  <c:v>50000</c:v>
                </c:pt>
                <c:pt idx="1">
                  <c:v>150000</c:v>
                </c:pt>
                <c:pt idx="2">
                  <c:v>250000</c:v>
                </c:pt>
                <c:pt idx="3">
                  <c:v>350000</c:v>
                </c:pt>
                <c:pt idx="4">
                  <c:v>450000</c:v>
                </c:pt>
                <c:pt idx="5">
                  <c:v>550000</c:v>
                </c:pt>
                <c:pt idx="6">
                  <c:v>650000</c:v>
                </c:pt>
                <c:pt idx="7">
                  <c:v>750000</c:v>
                </c:pt>
                <c:pt idx="8">
                  <c:v>850000</c:v>
                </c:pt>
                <c:pt idx="9">
                  <c:v>950000</c:v>
                </c:pt>
                <c:pt idx="10">
                  <c:v>1050000</c:v>
                </c:pt>
                <c:pt idx="11">
                  <c:v>1150000</c:v>
                </c:pt>
                <c:pt idx="12">
                  <c:v>1250000</c:v>
                </c:pt>
                <c:pt idx="13">
                  <c:v>1350000</c:v>
                </c:pt>
                <c:pt idx="14">
                  <c:v>1450000</c:v>
                </c:pt>
                <c:pt idx="15">
                  <c:v>1550000</c:v>
                </c:pt>
              </c:numCache>
            </c:numRef>
          </c:xVal>
          <c:yVal>
            <c:numRef>
              <c:f>'1000_trend'!$D$30:$D$45</c:f>
              <c:numCache>
                <c:formatCode>0.00%</c:formatCode>
                <c:ptCount val="16"/>
                <c:pt idx="0">
                  <c:v>0.91913999999999996</c:v>
                </c:pt>
                <c:pt idx="1">
                  <c:v>0.89183000000000001</c:v>
                </c:pt>
                <c:pt idx="2">
                  <c:v>0.89532999999999996</c:v>
                </c:pt>
                <c:pt idx="3">
                  <c:v>0.90627999999999997</c:v>
                </c:pt>
                <c:pt idx="4">
                  <c:v>0.90641000000000005</c:v>
                </c:pt>
                <c:pt idx="5">
                  <c:v>0.90349000000000002</c:v>
                </c:pt>
                <c:pt idx="6">
                  <c:v>0.90297000000000005</c:v>
                </c:pt>
                <c:pt idx="7">
                  <c:v>0.90939000000000003</c:v>
                </c:pt>
                <c:pt idx="8">
                  <c:v>0.90883000000000003</c:v>
                </c:pt>
                <c:pt idx="9">
                  <c:v>0.90944000000000003</c:v>
                </c:pt>
                <c:pt idx="10">
                  <c:v>0.90042999999999995</c:v>
                </c:pt>
                <c:pt idx="11">
                  <c:v>0.89985000000000004</c:v>
                </c:pt>
                <c:pt idx="12">
                  <c:v>0.90024999999999999</c:v>
                </c:pt>
                <c:pt idx="13">
                  <c:v>0.90161000000000002</c:v>
                </c:pt>
                <c:pt idx="14">
                  <c:v>0.90242999999999995</c:v>
                </c:pt>
                <c:pt idx="15">
                  <c:v>0.90129000000000004</c:v>
                </c:pt>
              </c:numCache>
            </c:numRef>
          </c:yVal>
          <c:smooth val="0"/>
          <c:extLst>
            <c:ext xmlns:c16="http://schemas.microsoft.com/office/drawing/2014/chart" uri="{C3380CC4-5D6E-409C-BE32-E72D297353CC}">
              <c16:uniqueId val="{00000000-5429-475D-BF06-A6E78CA7E0C2}"/>
            </c:ext>
          </c:extLst>
        </c:ser>
        <c:dLbls>
          <c:showLegendKey val="0"/>
          <c:showVal val="0"/>
          <c:showCatName val="0"/>
          <c:showSerName val="0"/>
          <c:showPercent val="0"/>
          <c:showBubbleSize val="0"/>
        </c:dLbls>
        <c:axId val="316532920"/>
        <c:axId val="322900632"/>
      </c:scatterChart>
      <c:valAx>
        <c:axId val="316532920"/>
        <c:scaling>
          <c:orientation val="minMax"/>
          <c:max val="1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Number of Trainings (x100000)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900632"/>
        <c:crosses val="autoZero"/>
        <c:crossBetween val="midCat"/>
        <c:dispUnits>
          <c:builtInUnit val="hundredThousands"/>
        </c:dispUnits>
      </c:valAx>
      <c:valAx>
        <c:axId val="322900632"/>
        <c:scaling>
          <c:orientation val="minMax"/>
          <c:max val="1"/>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Success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32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lumMod val="65000"/>
                  <a:lumOff val="35000"/>
                </a:schemeClr>
              </a:solidFill>
              <a:ln w="9525">
                <a:noFill/>
              </a:ln>
              <a:effectLst/>
            </c:spPr>
          </c:marker>
          <c:xVal>
            <c:numRef>
              <c:f>'1000_trend'!$E$51:$E$66</c:f>
              <c:numCache>
                <c:formatCode>General</c:formatCode>
                <c:ptCount val="16"/>
                <c:pt idx="0">
                  <c:v>0</c:v>
                </c:pt>
                <c:pt idx="1">
                  <c:v>100000</c:v>
                </c:pt>
                <c:pt idx="2">
                  <c:v>200000</c:v>
                </c:pt>
                <c:pt idx="3">
                  <c:v>300000</c:v>
                </c:pt>
                <c:pt idx="4">
                  <c:v>400000</c:v>
                </c:pt>
                <c:pt idx="5">
                  <c:v>500000</c:v>
                </c:pt>
                <c:pt idx="6">
                  <c:v>600000</c:v>
                </c:pt>
                <c:pt idx="7">
                  <c:v>700000</c:v>
                </c:pt>
                <c:pt idx="8">
                  <c:v>800000</c:v>
                </c:pt>
                <c:pt idx="9">
                  <c:v>900000</c:v>
                </c:pt>
                <c:pt idx="10">
                  <c:v>1000000</c:v>
                </c:pt>
                <c:pt idx="11">
                  <c:v>1100000</c:v>
                </c:pt>
                <c:pt idx="12">
                  <c:v>1200000</c:v>
                </c:pt>
                <c:pt idx="13">
                  <c:v>1300000</c:v>
                </c:pt>
                <c:pt idx="14">
                  <c:v>1400000</c:v>
                </c:pt>
                <c:pt idx="15">
                  <c:v>1500000</c:v>
                </c:pt>
              </c:numCache>
            </c:numRef>
          </c:xVal>
          <c:yVal>
            <c:numRef>
              <c:f>'1000_trend'!$F$51:$F$66</c:f>
              <c:numCache>
                <c:formatCode>0.00%</c:formatCode>
                <c:ptCount val="16"/>
                <c:pt idx="0">
                  <c:v>0.90129999999999999</c:v>
                </c:pt>
                <c:pt idx="1">
                  <c:v>0.90659999999999996</c:v>
                </c:pt>
                <c:pt idx="2">
                  <c:v>0.90673000000000004</c:v>
                </c:pt>
                <c:pt idx="3">
                  <c:v>0.90771000000000002</c:v>
                </c:pt>
                <c:pt idx="4">
                  <c:v>0.90776999999999997</c:v>
                </c:pt>
                <c:pt idx="5">
                  <c:v>0.90815999999999997</c:v>
                </c:pt>
                <c:pt idx="6">
                  <c:v>0.90781000000000001</c:v>
                </c:pt>
                <c:pt idx="7">
                  <c:v>0.90824000000000005</c:v>
                </c:pt>
                <c:pt idx="8">
                  <c:v>0.90773499999999996</c:v>
                </c:pt>
                <c:pt idx="9">
                  <c:v>0.90741000000000005</c:v>
                </c:pt>
                <c:pt idx="10">
                  <c:v>0.90734999999999999</c:v>
                </c:pt>
                <c:pt idx="11">
                  <c:v>0.90715000000000001</c:v>
                </c:pt>
                <c:pt idx="12">
                  <c:v>0.90732000000000002</c:v>
                </c:pt>
                <c:pt idx="13">
                  <c:v>0.90775499999999998</c:v>
                </c:pt>
                <c:pt idx="14">
                  <c:v>0.90790000000000004</c:v>
                </c:pt>
                <c:pt idx="15">
                  <c:v>0.907945</c:v>
                </c:pt>
              </c:numCache>
            </c:numRef>
          </c:yVal>
          <c:smooth val="0"/>
          <c:extLst>
            <c:ext xmlns:c16="http://schemas.microsoft.com/office/drawing/2014/chart" uri="{C3380CC4-5D6E-409C-BE32-E72D297353CC}">
              <c16:uniqueId val="{00000000-F7BD-48DF-AC6F-723E636F5F08}"/>
            </c:ext>
          </c:extLst>
        </c:ser>
        <c:dLbls>
          <c:showLegendKey val="0"/>
          <c:showVal val="0"/>
          <c:showCatName val="0"/>
          <c:showSerName val="0"/>
          <c:showPercent val="0"/>
          <c:showBubbleSize val="0"/>
        </c:dLbls>
        <c:axId val="443816704"/>
        <c:axId val="443817032"/>
      </c:scatterChart>
      <c:valAx>
        <c:axId val="44381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Number of Trainings (x100000)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817032"/>
        <c:crosses val="autoZero"/>
        <c:crossBetween val="midCat"/>
        <c:dispUnits>
          <c:builtInUnit val="hundredThousands"/>
        </c:dispUnits>
      </c:valAx>
      <c:valAx>
        <c:axId val="443817032"/>
        <c:scaling>
          <c:orientation val="minMax"/>
          <c:max val="0.95000000000000007"/>
          <c:min val="0.875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sz="1200"/>
                  <a:t>Success</a:t>
                </a:r>
                <a:r>
                  <a:rPr lang="en-HK" sz="1200" baseline="0"/>
                  <a:t> Rate</a:t>
                </a:r>
                <a:endParaRPr lang="en-HK" sz="12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81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2398</Words>
  <Characters>13675</Characters>
  <Application>Microsoft Office Word</Application>
  <DocSecurity>0</DocSecurity>
  <Lines>113</Lines>
  <Paragraphs>32</Paragraphs>
  <ScaleCrop>false</ScaleCrop>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Cheng</dc:creator>
  <cp:keywords/>
  <dc:description/>
  <cp:lastModifiedBy>Christy Cheng</cp:lastModifiedBy>
  <cp:revision>1</cp:revision>
  <dcterms:created xsi:type="dcterms:W3CDTF">2021-03-18T09:54:00Z</dcterms:created>
  <dcterms:modified xsi:type="dcterms:W3CDTF">2021-03-18T09:55:00Z</dcterms:modified>
</cp:coreProperties>
</file>