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67DC" w14:textId="77777777" w:rsidR="003023AC" w:rsidRPr="003023AC" w:rsidRDefault="003023AC" w:rsidP="003023AC">
      <w:pPr>
        <w:spacing w:after="0"/>
        <w:rPr>
          <w:b/>
          <w:bCs/>
        </w:rPr>
      </w:pPr>
      <w:proofErr w:type="spellStart"/>
      <w:r w:rsidRPr="003023AC">
        <w:rPr>
          <w:b/>
          <w:bCs/>
        </w:rPr>
        <w:t>GxP</w:t>
      </w:r>
      <w:proofErr w:type="spellEnd"/>
      <w:r w:rsidRPr="003023AC">
        <w:rPr>
          <w:b/>
          <w:bCs/>
        </w:rPr>
        <w:t xml:space="preserve"> Compliance, ALCOA+ Data Integrity, ICH Q9 Risk Management, and CSV</w:t>
      </w:r>
    </w:p>
    <w:p w14:paraId="3AA14F32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(For Automated Voice-Based Medicine Order Placement Systems)</w:t>
      </w:r>
    </w:p>
    <w:p w14:paraId="5967F6B2" w14:textId="77777777" w:rsidR="003023AC" w:rsidRPr="003023AC" w:rsidRDefault="003023AC" w:rsidP="003023AC">
      <w:pPr>
        <w:spacing w:after="0"/>
      </w:pPr>
      <w:r w:rsidRPr="003023AC">
        <w:pict w14:anchorId="2518F894">
          <v:rect id="_x0000_i1145" style="width:0;height:1.5pt" o:hralign="center" o:hrstd="t" o:hr="t" fillcolor="#a0a0a0" stroked="f"/>
        </w:pict>
      </w:r>
    </w:p>
    <w:p w14:paraId="046FFA16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1. Overview: Why Compliance Matters in Pharma Automation</w:t>
      </w:r>
    </w:p>
    <w:p w14:paraId="56D9D54A" w14:textId="77777777" w:rsidR="003023AC" w:rsidRPr="003023AC" w:rsidRDefault="003023AC" w:rsidP="003023AC">
      <w:pPr>
        <w:spacing w:after="0"/>
      </w:pPr>
      <w:r w:rsidRPr="003023AC">
        <w:t>Pharmaceutical operations are regulated because they directly affect:</w:t>
      </w:r>
    </w:p>
    <w:p w14:paraId="7DD853AB" w14:textId="77777777" w:rsidR="003023AC" w:rsidRPr="003023AC" w:rsidRDefault="003023AC" w:rsidP="003023AC">
      <w:pPr>
        <w:numPr>
          <w:ilvl w:val="0"/>
          <w:numId w:val="1"/>
        </w:numPr>
        <w:spacing w:after="0"/>
      </w:pPr>
      <w:r w:rsidRPr="003023AC">
        <w:t>Patient safety</w:t>
      </w:r>
    </w:p>
    <w:p w14:paraId="6F0EB484" w14:textId="77777777" w:rsidR="003023AC" w:rsidRPr="003023AC" w:rsidRDefault="003023AC" w:rsidP="003023AC">
      <w:pPr>
        <w:numPr>
          <w:ilvl w:val="0"/>
          <w:numId w:val="1"/>
        </w:numPr>
        <w:spacing w:after="0"/>
      </w:pPr>
      <w:r w:rsidRPr="003023AC">
        <w:t>Medicine quality</w:t>
      </w:r>
    </w:p>
    <w:p w14:paraId="22300D4A" w14:textId="77777777" w:rsidR="003023AC" w:rsidRPr="003023AC" w:rsidRDefault="003023AC" w:rsidP="003023AC">
      <w:pPr>
        <w:numPr>
          <w:ilvl w:val="0"/>
          <w:numId w:val="1"/>
        </w:numPr>
        <w:spacing w:after="0"/>
      </w:pPr>
      <w:r w:rsidRPr="003023AC">
        <w:t>Supply chain reliability</w:t>
      </w:r>
    </w:p>
    <w:p w14:paraId="287A8190" w14:textId="77777777" w:rsidR="003023AC" w:rsidRPr="003023AC" w:rsidRDefault="003023AC" w:rsidP="003023AC">
      <w:pPr>
        <w:numPr>
          <w:ilvl w:val="0"/>
          <w:numId w:val="1"/>
        </w:numPr>
        <w:spacing w:after="0"/>
      </w:pPr>
      <w:r w:rsidRPr="003023AC">
        <w:t>Traceability and audit readiness</w:t>
      </w:r>
    </w:p>
    <w:p w14:paraId="7EC93532" w14:textId="77777777" w:rsidR="003023AC" w:rsidRPr="003023AC" w:rsidRDefault="003023AC" w:rsidP="003023AC">
      <w:pPr>
        <w:spacing w:after="0"/>
      </w:pPr>
      <w:r w:rsidRPr="003023AC">
        <w:t xml:space="preserve">In automated systems like </w:t>
      </w:r>
      <w:r w:rsidRPr="003023AC">
        <w:rPr>
          <w:b/>
          <w:bCs/>
        </w:rPr>
        <w:t>AI-driven order placement</w:t>
      </w:r>
      <w:r w:rsidRPr="003023AC">
        <w:t>, compliance becomes more critical because software decisions can directly impact:</w:t>
      </w:r>
    </w:p>
    <w:p w14:paraId="080AAEBC" w14:textId="77777777" w:rsidR="003023AC" w:rsidRPr="003023AC" w:rsidRDefault="003023AC" w:rsidP="003023AC">
      <w:pPr>
        <w:numPr>
          <w:ilvl w:val="0"/>
          <w:numId w:val="2"/>
        </w:numPr>
        <w:spacing w:after="0"/>
      </w:pPr>
      <w:r w:rsidRPr="003023AC">
        <w:t>Wrong medicine dispatch</w:t>
      </w:r>
    </w:p>
    <w:p w14:paraId="1CDE279C" w14:textId="77777777" w:rsidR="003023AC" w:rsidRPr="003023AC" w:rsidRDefault="003023AC" w:rsidP="003023AC">
      <w:pPr>
        <w:numPr>
          <w:ilvl w:val="0"/>
          <w:numId w:val="2"/>
        </w:numPr>
        <w:spacing w:after="0"/>
      </w:pPr>
      <w:r w:rsidRPr="003023AC">
        <w:t>Incorrect quantity</w:t>
      </w:r>
    </w:p>
    <w:p w14:paraId="11A23FD3" w14:textId="77777777" w:rsidR="003023AC" w:rsidRPr="003023AC" w:rsidRDefault="003023AC" w:rsidP="003023AC">
      <w:pPr>
        <w:numPr>
          <w:ilvl w:val="0"/>
          <w:numId w:val="2"/>
        </w:numPr>
        <w:spacing w:after="0"/>
      </w:pPr>
      <w:r w:rsidRPr="003023AC">
        <w:t>Delays in delivery</w:t>
      </w:r>
    </w:p>
    <w:p w14:paraId="18774551" w14:textId="77777777" w:rsidR="003023AC" w:rsidRPr="003023AC" w:rsidRDefault="003023AC" w:rsidP="003023AC">
      <w:pPr>
        <w:numPr>
          <w:ilvl w:val="0"/>
          <w:numId w:val="2"/>
        </w:numPr>
        <w:spacing w:after="0"/>
      </w:pPr>
      <w:r w:rsidRPr="003023AC">
        <w:t>Missing audit trails</w:t>
      </w:r>
    </w:p>
    <w:p w14:paraId="32AAE8BA" w14:textId="77777777" w:rsidR="003023AC" w:rsidRPr="003023AC" w:rsidRDefault="003023AC" w:rsidP="003023AC">
      <w:pPr>
        <w:numPr>
          <w:ilvl w:val="0"/>
          <w:numId w:val="2"/>
        </w:numPr>
        <w:spacing w:after="0"/>
      </w:pPr>
      <w:r w:rsidRPr="003023AC">
        <w:t>Data integrity failures</w:t>
      </w:r>
    </w:p>
    <w:p w14:paraId="61AEF92A" w14:textId="77777777" w:rsidR="003023AC" w:rsidRPr="003023AC" w:rsidRDefault="003023AC" w:rsidP="003023AC">
      <w:pPr>
        <w:spacing w:after="0"/>
      </w:pPr>
      <w:r w:rsidRPr="003023AC">
        <w:t xml:space="preserve">This is why pharma organizations enforce </w:t>
      </w:r>
      <w:proofErr w:type="spellStart"/>
      <w:r w:rsidRPr="003023AC">
        <w:rPr>
          <w:b/>
          <w:bCs/>
        </w:rPr>
        <w:t>GxP</w:t>
      </w:r>
      <w:proofErr w:type="spellEnd"/>
      <w:r w:rsidRPr="003023AC">
        <w:rPr>
          <w:b/>
          <w:bCs/>
        </w:rPr>
        <w:t xml:space="preserve"> compliance</w:t>
      </w:r>
      <w:r w:rsidRPr="003023AC">
        <w:t xml:space="preserve">, supported by </w:t>
      </w:r>
      <w:r w:rsidRPr="003023AC">
        <w:rPr>
          <w:b/>
          <w:bCs/>
        </w:rPr>
        <w:t>ALCOA+</w:t>
      </w:r>
      <w:r w:rsidRPr="003023AC">
        <w:t xml:space="preserve"> and </w:t>
      </w:r>
      <w:r w:rsidRPr="003023AC">
        <w:rPr>
          <w:b/>
          <w:bCs/>
        </w:rPr>
        <w:t>ICH Q9</w:t>
      </w:r>
      <w:r w:rsidRPr="003023AC">
        <w:t xml:space="preserve">, and ensured through </w:t>
      </w:r>
      <w:r w:rsidRPr="003023AC">
        <w:rPr>
          <w:b/>
          <w:bCs/>
        </w:rPr>
        <w:t>Computer System Validation (CSV).</w:t>
      </w:r>
    </w:p>
    <w:p w14:paraId="1099B90C" w14:textId="77777777" w:rsidR="003023AC" w:rsidRPr="003023AC" w:rsidRDefault="003023AC" w:rsidP="003023AC">
      <w:pPr>
        <w:spacing w:after="0"/>
      </w:pPr>
      <w:r w:rsidRPr="003023AC">
        <w:pict w14:anchorId="4A050F32">
          <v:rect id="_x0000_i1146" style="width:0;height:1.5pt" o:hralign="center" o:hrstd="t" o:hr="t" fillcolor="#a0a0a0" stroked="f"/>
        </w:pict>
      </w:r>
    </w:p>
    <w:p w14:paraId="745CAD57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 xml:space="preserve">2. </w:t>
      </w:r>
      <w:proofErr w:type="spellStart"/>
      <w:r w:rsidRPr="003023AC">
        <w:rPr>
          <w:b/>
          <w:bCs/>
        </w:rPr>
        <w:t>GxP</w:t>
      </w:r>
      <w:proofErr w:type="spellEnd"/>
      <w:r w:rsidRPr="003023AC">
        <w:rPr>
          <w:b/>
          <w:bCs/>
        </w:rPr>
        <w:t xml:space="preserve"> in Automated Order Placement</w:t>
      </w:r>
    </w:p>
    <w:p w14:paraId="2272D459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 xml:space="preserve">2.1 What is </w:t>
      </w:r>
      <w:proofErr w:type="spellStart"/>
      <w:r w:rsidRPr="003023AC">
        <w:rPr>
          <w:b/>
          <w:bCs/>
        </w:rPr>
        <w:t>GxP</w:t>
      </w:r>
      <w:proofErr w:type="spellEnd"/>
      <w:r w:rsidRPr="003023AC">
        <w:rPr>
          <w:b/>
          <w:bCs/>
        </w:rPr>
        <w:t>?</w:t>
      </w:r>
    </w:p>
    <w:p w14:paraId="2A4929FC" w14:textId="77777777" w:rsidR="003023AC" w:rsidRPr="003023AC" w:rsidRDefault="003023AC" w:rsidP="003023AC">
      <w:pPr>
        <w:spacing w:after="0"/>
      </w:pPr>
      <w:proofErr w:type="spellStart"/>
      <w:r w:rsidRPr="003023AC">
        <w:rPr>
          <w:b/>
          <w:bCs/>
        </w:rPr>
        <w:t>GxP</w:t>
      </w:r>
      <w:proofErr w:type="spellEnd"/>
      <w:r w:rsidRPr="003023AC">
        <w:rPr>
          <w:b/>
          <w:bCs/>
        </w:rPr>
        <w:t xml:space="preserve"> (Good “x” Practice)</w:t>
      </w:r>
      <w:r w:rsidRPr="003023AC">
        <w:t xml:space="preserve"> is an umbrella term for regulated pharmaceutical quality standards where “x” varies depending on the domain.</w:t>
      </w:r>
    </w:p>
    <w:p w14:paraId="53DC5F3E" w14:textId="77777777" w:rsidR="003023AC" w:rsidRPr="003023AC" w:rsidRDefault="003023AC" w:rsidP="003023AC">
      <w:pPr>
        <w:spacing w:after="0"/>
      </w:pPr>
      <w:proofErr w:type="spellStart"/>
      <w:r w:rsidRPr="003023AC">
        <w:t>GxP</w:t>
      </w:r>
      <w:proofErr w:type="spellEnd"/>
      <w:r w:rsidRPr="003023AC">
        <w:t xml:space="preserve"> ensures that systems and processes are:</w:t>
      </w:r>
    </w:p>
    <w:p w14:paraId="483EBE4A" w14:textId="77777777" w:rsidR="003023AC" w:rsidRPr="003023AC" w:rsidRDefault="003023AC" w:rsidP="003023AC">
      <w:pPr>
        <w:numPr>
          <w:ilvl w:val="0"/>
          <w:numId w:val="3"/>
        </w:numPr>
        <w:spacing w:after="0"/>
      </w:pPr>
      <w:r w:rsidRPr="003023AC">
        <w:t>Controlled</w:t>
      </w:r>
    </w:p>
    <w:p w14:paraId="2A1704E3" w14:textId="77777777" w:rsidR="003023AC" w:rsidRPr="003023AC" w:rsidRDefault="003023AC" w:rsidP="003023AC">
      <w:pPr>
        <w:numPr>
          <w:ilvl w:val="0"/>
          <w:numId w:val="3"/>
        </w:numPr>
        <w:spacing w:after="0"/>
      </w:pPr>
      <w:r w:rsidRPr="003023AC">
        <w:t>Documented</w:t>
      </w:r>
    </w:p>
    <w:p w14:paraId="50233070" w14:textId="77777777" w:rsidR="003023AC" w:rsidRPr="003023AC" w:rsidRDefault="003023AC" w:rsidP="003023AC">
      <w:pPr>
        <w:numPr>
          <w:ilvl w:val="0"/>
          <w:numId w:val="3"/>
        </w:numPr>
        <w:spacing w:after="0"/>
      </w:pPr>
      <w:r w:rsidRPr="003023AC">
        <w:t>Validated</w:t>
      </w:r>
    </w:p>
    <w:p w14:paraId="71060676" w14:textId="77777777" w:rsidR="003023AC" w:rsidRPr="003023AC" w:rsidRDefault="003023AC" w:rsidP="003023AC">
      <w:pPr>
        <w:numPr>
          <w:ilvl w:val="0"/>
          <w:numId w:val="3"/>
        </w:numPr>
        <w:spacing w:after="0"/>
      </w:pPr>
      <w:r w:rsidRPr="003023AC">
        <w:t>Traceable</w:t>
      </w:r>
    </w:p>
    <w:p w14:paraId="0F32CB8A" w14:textId="77777777" w:rsidR="003023AC" w:rsidRPr="003023AC" w:rsidRDefault="003023AC" w:rsidP="003023AC">
      <w:pPr>
        <w:numPr>
          <w:ilvl w:val="0"/>
          <w:numId w:val="3"/>
        </w:numPr>
        <w:spacing w:after="0"/>
      </w:pPr>
      <w:r w:rsidRPr="003023AC">
        <w:t>Repeatable</w:t>
      </w:r>
    </w:p>
    <w:p w14:paraId="2AB72B8D" w14:textId="77777777" w:rsidR="003023AC" w:rsidRPr="003023AC" w:rsidRDefault="003023AC" w:rsidP="003023AC">
      <w:pPr>
        <w:numPr>
          <w:ilvl w:val="0"/>
          <w:numId w:val="3"/>
        </w:numPr>
        <w:spacing w:after="0"/>
      </w:pPr>
      <w:r w:rsidRPr="003023AC">
        <w:t>Auditable</w:t>
      </w:r>
    </w:p>
    <w:p w14:paraId="500E7F76" w14:textId="77777777" w:rsidR="003023AC" w:rsidRPr="003023AC" w:rsidRDefault="003023AC" w:rsidP="003023AC">
      <w:pPr>
        <w:spacing w:after="0"/>
      </w:pPr>
      <w:r w:rsidRPr="003023AC">
        <w:pict w14:anchorId="3F24CB4E">
          <v:rect id="_x0000_i1147" style="width:0;height:1.5pt" o:hralign="center" o:hrstd="t" o:hr="t" fillcolor="#a0a0a0" stroked="f"/>
        </w:pict>
      </w:r>
    </w:p>
    <w:p w14:paraId="573CB765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 xml:space="preserve">2.2 Common </w:t>
      </w:r>
      <w:proofErr w:type="spellStart"/>
      <w:r w:rsidRPr="003023AC">
        <w:rPr>
          <w:b/>
          <w:bCs/>
        </w:rPr>
        <w:t>GxP</w:t>
      </w:r>
      <w:proofErr w:type="spellEnd"/>
      <w:r w:rsidRPr="003023AC">
        <w:rPr>
          <w:b/>
          <w:bCs/>
        </w:rPr>
        <w:t xml:space="preserve"> Full 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3421"/>
        <w:gridCol w:w="1594"/>
      </w:tblGrid>
      <w:tr w:rsidR="003023AC" w:rsidRPr="003023AC" w14:paraId="15158E09" w14:textId="77777777" w:rsidTr="0095110A">
        <w:tc>
          <w:tcPr>
            <w:tcW w:w="0" w:type="auto"/>
            <w:hideMark/>
          </w:tcPr>
          <w:p w14:paraId="4F547C40" w14:textId="77777777" w:rsidR="003023AC" w:rsidRPr="003023AC" w:rsidRDefault="003023AC" w:rsidP="003023AC">
            <w:pPr>
              <w:spacing w:line="259" w:lineRule="auto"/>
              <w:rPr>
                <w:b/>
                <w:bCs/>
              </w:rPr>
            </w:pPr>
            <w:proofErr w:type="spellStart"/>
            <w:r w:rsidRPr="003023AC">
              <w:rPr>
                <w:b/>
                <w:bCs/>
              </w:rPr>
              <w:t>GxP</w:t>
            </w:r>
            <w:proofErr w:type="spellEnd"/>
            <w:r w:rsidRPr="003023AC">
              <w:rPr>
                <w:b/>
                <w:bCs/>
              </w:rPr>
              <w:t xml:space="preserve"> Type</w:t>
            </w:r>
          </w:p>
        </w:tc>
        <w:tc>
          <w:tcPr>
            <w:tcW w:w="0" w:type="auto"/>
            <w:hideMark/>
          </w:tcPr>
          <w:p w14:paraId="772F85ED" w14:textId="77777777" w:rsidR="003023AC" w:rsidRPr="003023AC" w:rsidRDefault="003023AC" w:rsidP="003023AC">
            <w:pPr>
              <w:spacing w:line="259" w:lineRule="auto"/>
              <w:rPr>
                <w:b/>
                <w:bCs/>
              </w:rPr>
            </w:pPr>
            <w:r w:rsidRPr="003023AC">
              <w:rPr>
                <w:b/>
                <w:bCs/>
              </w:rPr>
              <w:t>Full Form</w:t>
            </w:r>
          </w:p>
        </w:tc>
        <w:tc>
          <w:tcPr>
            <w:tcW w:w="0" w:type="auto"/>
            <w:hideMark/>
          </w:tcPr>
          <w:p w14:paraId="7531DDC4" w14:textId="77777777" w:rsidR="003023AC" w:rsidRPr="003023AC" w:rsidRDefault="003023AC" w:rsidP="003023AC">
            <w:pPr>
              <w:spacing w:line="259" w:lineRule="auto"/>
              <w:rPr>
                <w:b/>
                <w:bCs/>
              </w:rPr>
            </w:pPr>
            <w:r w:rsidRPr="003023AC">
              <w:rPr>
                <w:b/>
                <w:bCs/>
              </w:rPr>
              <w:t>Domain</w:t>
            </w:r>
          </w:p>
        </w:tc>
      </w:tr>
      <w:tr w:rsidR="003023AC" w:rsidRPr="003023AC" w14:paraId="74EE91BC" w14:textId="77777777" w:rsidTr="0095110A">
        <w:tc>
          <w:tcPr>
            <w:tcW w:w="0" w:type="auto"/>
            <w:hideMark/>
          </w:tcPr>
          <w:p w14:paraId="76F69D0C" w14:textId="77777777" w:rsidR="003023AC" w:rsidRPr="003023AC" w:rsidRDefault="003023AC" w:rsidP="003023AC">
            <w:pPr>
              <w:spacing w:line="259" w:lineRule="auto"/>
            </w:pPr>
            <w:r w:rsidRPr="003023AC">
              <w:t>GMP</w:t>
            </w:r>
          </w:p>
        </w:tc>
        <w:tc>
          <w:tcPr>
            <w:tcW w:w="0" w:type="auto"/>
            <w:hideMark/>
          </w:tcPr>
          <w:p w14:paraId="6DF3D4E3" w14:textId="77777777" w:rsidR="003023AC" w:rsidRPr="003023AC" w:rsidRDefault="003023AC" w:rsidP="003023AC">
            <w:pPr>
              <w:spacing w:line="259" w:lineRule="auto"/>
            </w:pPr>
            <w:r w:rsidRPr="003023AC">
              <w:t>Good Manufacturing Practice</w:t>
            </w:r>
          </w:p>
        </w:tc>
        <w:tc>
          <w:tcPr>
            <w:tcW w:w="0" w:type="auto"/>
            <w:hideMark/>
          </w:tcPr>
          <w:p w14:paraId="3E3AE84C" w14:textId="77777777" w:rsidR="003023AC" w:rsidRPr="003023AC" w:rsidRDefault="003023AC" w:rsidP="003023AC">
            <w:pPr>
              <w:spacing w:line="259" w:lineRule="auto"/>
            </w:pPr>
            <w:r w:rsidRPr="003023AC">
              <w:t>Manufacturing</w:t>
            </w:r>
          </w:p>
        </w:tc>
      </w:tr>
      <w:tr w:rsidR="003023AC" w:rsidRPr="003023AC" w14:paraId="5A3A32C0" w14:textId="77777777" w:rsidTr="0095110A">
        <w:tc>
          <w:tcPr>
            <w:tcW w:w="0" w:type="auto"/>
            <w:hideMark/>
          </w:tcPr>
          <w:p w14:paraId="7F59C93C" w14:textId="77777777" w:rsidR="003023AC" w:rsidRPr="003023AC" w:rsidRDefault="003023AC" w:rsidP="003023AC">
            <w:pPr>
              <w:spacing w:line="259" w:lineRule="auto"/>
            </w:pPr>
            <w:r w:rsidRPr="003023AC">
              <w:t>GCP</w:t>
            </w:r>
          </w:p>
        </w:tc>
        <w:tc>
          <w:tcPr>
            <w:tcW w:w="0" w:type="auto"/>
            <w:hideMark/>
          </w:tcPr>
          <w:p w14:paraId="328A1163" w14:textId="77777777" w:rsidR="003023AC" w:rsidRPr="003023AC" w:rsidRDefault="003023AC" w:rsidP="003023AC">
            <w:pPr>
              <w:spacing w:line="259" w:lineRule="auto"/>
            </w:pPr>
            <w:r w:rsidRPr="003023AC">
              <w:t>Good Clinical Practice</w:t>
            </w:r>
          </w:p>
        </w:tc>
        <w:tc>
          <w:tcPr>
            <w:tcW w:w="0" w:type="auto"/>
            <w:hideMark/>
          </w:tcPr>
          <w:p w14:paraId="75C9CFEA" w14:textId="77777777" w:rsidR="003023AC" w:rsidRPr="003023AC" w:rsidRDefault="003023AC" w:rsidP="003023AC">
            <w:pPr>
              <w:spacing w:line="259" w:lineRule="auto"/>
            </w:pPr>
            <w:r w:rsidRPr="003023AC">
              <w:t>Clinical trials</w:t>
            </w:r>
          </w:p>
        </w:tc>
      </w:tr>
      <w:tr w:rsidR="003023AC" w:rsidRPr="003023AC" w14:paraId="6B4C5436" w14:textId="77777777" w:rsidTr="0095110A">
        <w:tc>
          <w:tcPr>
            <w:tcW w:w="0" w:type="auto"/>
            <w:hideMark/>
          </w:tcPr>
          <w:p w14:paraId="05B9DB93" w14:textId="77777777" w:rsidR="003023AC" w:rsidRPr="003023AC" w:rsidRDefault="003023AC" w:rsidP="003023AC">
            <w:pPr>
              <w:spacing w:line="259" w:lineRule="auto"/>
            </w:pPr>
            <w:r w:rsidRPr="003023AC">
              <w:t>GLP</w:t>
            </w:r>
          </w:p>
        </w:tc>
        <w:tc>
          <w:tcPr>
            <w:tcW w:w="0" w:type="auto"/>
            <w:hideMark/>
          </w:tcPr>
          <w:p w14:paraId="4629587D" w14:textId="77777777" w:rsidR="003023AC" w:rsidRPr="003023AC" w:rsidRDefault="003023AC" w:rsidP="003023AC">
            <w:pPr>
              <w:spacing w:line="259" w:lineRule="auto"/>
            </w:pPr>
            <w:r w:rsidRPr="003023AC">
              <w:t>Good Laboratory Practice</w:t>
            </w:r>
          </w:p>
        </w:tc>
        <w:tc>
          <w:tcPr>
            <w:tcW w:w="0" w:type="auto"/>
            <w:hideMark/>
          </w:tcPr>
          <w:p w14:paraId="3B349531" w14:textId="77777777" w:rsidR="003023AC" w:rsidRPr="003023AC" w:rsidRDefault="003023AC" w:rsidP="003023AC">
            <w:pPr>
              <w:spacing w:line="259" w:lineRule="auto"/>
            </w:pPr>
            <w:r w:rsidRPr="003023AC">
              <w:t>Lab testing</w:t>
            </w:r>
          </w:p>
        </w:tc>
      </w:tr>
      <w:tr w:rsidR="003023AC" w:rsidRPr="003023AC" w14:paraId="6EDBD73A" w14:textId="77777777" w:rsidTr="0095110A">
        <w:tc>
          <w:tcPr>
            <w:tcW w:w="0" w:type="auto"/>
            <w:hideMark/>
          </w:tcPr>
          <w:p w14:paraId="6A478C88" w14:textId="77777777" w:rsidR="003023AC" w:rsidRPr="003023AC" w:rsidRDefault="003023AC" w:rsidP="003023AC">
            <w:pPr>
              <w:spacing w:line="259" w:lineRule="auto"/>
            </w:pPr>
            <w:r w:rsidRPr="003023AC">
              <w:t>GDP</w:t>
            </w:r>
          </w:p>
        </w:tc>
        <w:tc>
          <w:tcPr>
            <w:tcW w:w="0" w:type="auto"/>
            <w:hideMark/>
          </w:tcPr>
          <w:p w14:paraId="55E7336B" w14:textId="77777777" w:rsidR="003023AC" w:rsidRPr="003023AC" w:rsidRDefault="003023AC" w:rsidP="003023AC">
            <w:pPr>
              <w:spacing w:line="259" w:lineRule="auto"/>
            </w:pPr>
            <w:r w:rsidRPr="003023AC">
              <w:t>Good Distribution Practice</w:t>
            </w:r>
          </w:p>
        </w:tc>
        <w:tc>
          <w:tcPr>
            <w:tcW w:w="0" w:type="auto"/>
            <w:hideMark/>
          </w:tcPr>
          <w:p w14:paraId="21AC6CEF" w14:textId="77777777" w:rsidR="003023AC" w:rsidRPr="003023AC" w:rsidRDefault="003023AC" w:rsidP="003023AC">
            <w:pPr>
              <w:spacing w:line="259" w:lineRule="auto"/>
            </w:pPr>
            <w:r w:rsidRPr="003023AC">
              <w:t>Supply chain</w:t>
            </w:r>
          </w:p>
        </w:tc>
      </w:tr>
      <w:tr w:rsidR="003023AC" w:rsidRPr="003023AC" w14:paraId="607CCE7A" w14:textId="77777777" w:rsidTr="0095110A">
        <w:tc>
          <w:tcPr>
            <w:tcW w:w="0" w:type="auto"/>
            <w:hideMark/>
          </w:tcPr>
          <w:p w14:paraId="02DCB413" w14:textId="77777777" w:rsidR="003023AC" w:rsidRPr="003023AC" w:rsidRDefault="003023AC" w:rsidP="003023AC">
            <w:pPr>
              <w:spacing w:line="259" w:lineRule="auto"/>
            </w:pPr>
            <w:r w:rsidRPr="003023AC">
              <w:t>GVP</w:t>
            </w:r>
          </w:p>
        </w:tc>
        <w:tc>
          <w:tcPr>
            <w:tcW w:w="0" w:type="auto"/>
            <w:hideMark/>
          </w:tcPr>
          <w:p w14:paraId="67F4F4DF" w14:textId="77777777" w:rsidR="003023AC" w:rsidRPr="003023AC" w:rsidRDefault="003023AC" w:rsidP="003023AC">
            <w:pPr>
              <w:spacing w:line="259" w:lineRule="auto"/>
            </w:pPr>
            <w:r w:rsidRPr="003023AC">
              <w:t>Good Pharmacovigilance Practice</w:t>
            </w:r>
          </w:p>
        </w:tc>
        <w:tc>
          <w:tcPr>
            <w:tcW w:w="0" w:type="auto"/>
            <w:hideMark/>
          </w:tcPr>
          <w:p w14:paraId="3B630327" w14:textId="77777777" w:rsidR="003023AC" w:rsidRPr="003023AC" w:rsidRDefault="003023AC" w:rsidP="003023AC">
            <w:pPr>
              <w:spacing w:line="259" w:lineRule="auto"/>
            </w:pPr>
            <w:r w:rsidRPr="003023AC">
              <w:t>Drug safety</w:t>
            </w:r>
          </w:p>
        </w:tc>
      </w:tr>
    </w:tbl>
    <w:p w14:paraId="2F09F9F5" w14:textId="77777777" w:rsidR="003023AC" w:rsidRPr="003023AC" w:rsidRDefault="003023AC" w:rsidP="003023AC">
      <w:pPr>
        <w:spacing w:after="0"/>
      </w:pPr>
      <w:r w:rsidRPr="003023AC">
        <w:pict w14:anchorId="01983686">
          <v:rect id="_x0000_i1148" style="width:0;height:1.5pt" o:hralign="center" o:hrstd="t" o:hr="t" fillcolor="#a0a0a0" stroked="f"/>
        </w:pict>
      </w:r>
    </w:p>
    <w:p w14:paraId="2CC70B77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 xml:space="preserve">2.3 </w:t>
      </w:r>
      <w:proofErr w:type="spellStart"/>
      <w:r w:rsidRPr="003023AC">
        <w:rPr>
          <w:b/>
          <w:bCs/>
        </w:rPr>
        <w:t>GxP</w:t>
      </w:r>
      <w:proofErr w:type="spellEnd"/>
      <w:r w:rsidRPr="003023AC">
        <w:rPr>
          <w:b/>
          <w:bCs/>
        </w:rPr>
        <w:t xml:space="preserve"> Requirements for Automated Order Placement</w:t>
      </w:r>
    </w:p>
    <w:p w14:paraId="6B0F9770" w14:textId="77777777" w:rsidR="003023AC" w:rsidRPr="003023AC" w:rsidRDefault="003023AC" w:rsidP="003023AC">
      <w:pPr>
        <w:spacing w:after="0"/>
      </w:pPr>
      <w:r w:rsidRPr="003023AC">
        <w:t xml:space="preserve">Automated order placement systems are treated as </w:t>
      </w:r>
      <w:r w:rsidRPr="003023AC">
        <w:rPr>
          <w:b/>
          <w:bCs/>
        </w:rPr>
        <w:t>computerized systems</w:t>
      </w:r>
      <w:r w:rsidRPr="003023AC">
        <w:t xml:space="preserve"> because they:</w:t>
      </w:r>
    </w:p>
    <w:p w14:paraId="5031A144" w14:textId="77777777" w:rsidR="003023AC" w:rsidRPr="003023AC" w:rsidRDefault="003023AC" w:rsidP="003023AC">
      <w:pPr>
        <w:numPr>
          <w:ilvl w:val="0"/>
          <w:numId w:val="4"/>
        </w:numPr>
        <w:spacing w:after="0"/>
      </w:pPr>
      <w:r w:rsidRPr="003023AC">
        <w:t>Receive orders electronically</w:t>
      </w:r>
    </w:p>
    <w:p w14:paraId="1B049807" w14:textId="77777777" w:rsidR="003023AC" w:rsidRPr="003023AC" w:rsidRDefault="003023AC" w:rsidP="003023AC">
      <w:pPr>
        <w:numPr>
          <w:ilvl w:val="0"/>
          <w:numId w:val="4"/>
        </w:numPr>
        <w:spacing w:after="0"/>
      </w:pPr>
      <w:r w:rsidRPr="003023AC">
        <w:t>Store regulated records</w:t>
      </w:r>
    </w:p>
    <w:p w14:paraId="1A4914B8" w14:textId="77777777" w:rsidR="003023AC" w:rsidRPr="003023AC" w:rsidRDefault="003023AC" w:rsidP="003023AC">
      <w:pPr>
        <w:numPr>
          <w:ilvl w:val="0"/>
          <w:numId w:val="4"/>
        </w:numPr>
        <w:spacing w:after="0"/>
      </w:pPr>
      <w:r w:rsidRPr="003023AC">
        <w:t>Influence product distribution</w:t>
      </w:r>
    </w:p>
    <w:p w14:paraId="00AC97F6" w14:textId="77777777" w:rsidR="003023AC" w:rsidRPr="003023AC" w:rsidRDefault="003023AC" w:rsidP="003023AC">
      <w:pPr>
        <w:numPr>
          <w:ilvl w:val="0"/>
          <w:numId w:val="4"/>
        </w:numPr>
        <w:spacing w:after="0"/>
      </w:pPr>
      <w:r w:rsidRPr="003023AC">
        <w:t>Generate audit evidence</w:t>
      </w:r>
    </w:p>
    <w:p w14:paraId="784E65EC" w14:textId="77777777" w:rsidR="003023AC" w:rsidRPr="003023AC" w:rsidRDefault="003023AC" w:rsidP="003023AC">
      <w:pPr>
        <w:spacing w:after="0"/>
      </w:pPr>
      <w:r w:rsidRPr="003023AC">
        <w:t xml:space="preserve">Therefore, </w:t>
      </w:r>
      <w:proofErr w:type="spellStart"/>
      <w:r w:rsidRPr="003023AC">
        <w:t>GxP</w:t>
      </w:r>
      <w:proofErr w:type="spellEnd"/>
      <w:r w:rsidRPr="003023AC">
        <w:t xml:space="preserve"> mandates:</w:t>
      </w:r>
    </w:p>
    <w:p w14:paraId="72A8F95B" w14:textId="77777777" w:rsidR="003023AC" w:rsidRPr="003023AC" w:rsidRDefault="003023AC" w:rsidP="003023AC">
      <w:pPr>
        <w:numPr>
          <w:ilvl w:val="0"/>
          <w:numId w:val="5"/>
        </w:numPr>
        <w:spacing w:after="0"/>
      </w:pPr>
      <w:r w:rsidRPr="003023AC">
        <w:t>Validation of computerized systems</w:t>
      </w:r>
    </w:p>
    <w:p w14:paraId="57730FB8" w14:textId="77777777" w:rsidR="003023AC" w:rsidRPr="003023AC" w:rsidRDefault="003023AC" w:rsidP="003023AC">
      <w:pPr>
        <w:numPr>
          <w:ilvl w:val="0"/>
          <w:numId w:val="5"/>
        </w:numPr>
        <w:spacing w:after="0"/>
      </w:pPr>
      <w:r w:rsidRPr="003023AC">
        <w:lastRenderedPageBreak/>
        <w:t>Controlled access and authentication</w:t>
      </w:r>
    </w:p>
    <w:p w14:paraId="742EE2D4" w14:textId="77777777" w:rsidR="003023AC" w:rsidRPr="003023AC" w:rsidRDefault="003023AC" w:rsidP="003023AC">
      <w:pPr>
        <w:numPr>
          <w:ilvl w:val="0"/>
          <w:numId w:val="5"/>
        </w:numPr>
        <w:spacing w:after="0"/>
      </w:pPr>
      <w:r w:rsidRPr="003023AC">
        <w:t>Audit trails</w:t>
      </w:r>
    </w:p>
    <w:p w14:paraId="45C0C8D0" w14:textId="77777777" w:rsidR="003023AC" w:rsidRPr="003023AC" w:rsidRDefault="003023AC" w:rsidP="003023AC">
      <w:pPr>
        <w:numPr>
          <w:ilvl w:val="0"/>
          <w:numId w:val="5"/>
        </w:numPr>
        <w:spacing w:after="0"/>
      </w:pPr>
      <w:r w:rsidRPr="003023AC">
        <w:t>Change control</w:t>
      </w:r>
    </w:p>
    <w:p w14:paraId="0FE4BFB0" w14:textId="77777777" w:rsidR="003023AC" w:rsidRPr="003023AC" w:rsidRDefault="003023AC" w:rsidP="003023AC">
      <w:pPr>
        <w:numPr>
          <w:ilvl w:val="0"/>
          <w:numId w:val="5"/>
        </w:numPr>
        <w:spacing w:after="0"/>
      </w:pPr>
      <w:r w:rsidRPr="003023AC">
        <w:t>Data integrity safeguards</w:t>
      </w:r>
    </w:p>
    <w:p w14:paraId="559A7A89" w14:textId="77777777" w:rsidR="003023AC" w:rsidRPr="003023AC" w:rsidRDefault="003023AC" w:rsidP="003023AC">
      <w:pPr>
        <w:numPr>
          <w:ilvl w:val="0"/>
          <w:numId w:val="5"/>
        </w:numPr>
        <w:spacing w:after="0"/>
      </w:pPr>
      <w:r w:rsidRPr="003023AC">
        <w:t>Deviation handling and CAPA readiness</w:t>
      </w:r>
    </w:p>
    <w:p w14:paraId="225BAB12" w14:textId="77777777" w:rsidR="003023AC" w:rsidRPr="003023AC" w:rsidRDefault="003023AC" w:rsidP="003023AC">
      <w:pPr>
        <w:spacing w:after="0"/>
      </w:pPr>
      <w:r w:rsidRPr="003023AC">
        <w:pict w14:anchorId="47705539">
          <v:rect id="_x0000_i1149" style="width:0;height:1.5pt" o:hralign="center" o:hrstd="t" o:hr="t" fillcolor="#a0a0a0" stroked="f"/>
        </w:pict>
      </w:r>
    </w:p>
    <w:p w14:paraId="31BE8817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3. Computer System Validation (CSV)</w:t>
      </w:r>
    </w:p>
    <w:p w14:paraId="757796D2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3.1 What is CSV?</w:t>
      </w:r>
    </w:p>
    <w:p w14:paraId="07E1E689" w14:textId="77777777" w:rsidR="003023AC" w:rsidRPr="003023AC" w:rsidRDefault="003023AC" w:rsidP="003023AC">
      <w:pPr>
        <w:spacing w:after="0"/>
      </w:pPr>
      <w:r w:rsidRPr="003023AC">
        <w:rPr>
          <w:b/>
          <w:bCs/>
        </w:rPr>
        <w:t>Computer System Validation (CSV)</w:t>
      </w:r>
      <w:r w:rsidRPr="003023AC">
        <w:t xml:space="preserve"> is a regulated compliance activity required under </w:t>
      </w:r>
      <w:proofErr w:type="spellStart"/>
      <w:r w:rsidRPr="003023AC">
        <w:t>GxP</w:t>
      </w:r>
      <w:proofErr w:type="spellEnd"/>
      <w:r w:rsidRPr="003023AC">
        <w:t xml:space="preserve"> to ensure that:</w:t>
      </w:r>
    </w:p>
    <w:p w14:paraId="0055CD25" w14:textId="77777777" w:rsidR="003023AC" w:rsidRPr="003023AC" w:rsidRDefault="003023AC" w:rsidP="003023AC">
      <w:pPr>
        <w:spacing w:after="0"/>
      </w:pPr>
      <w:r w:rsidRPr="003023AC">
        <w:t>A computerized system consistently performs according to its intended use and produces reliable, traceable, and accurate outputs.</w:t>
      </w:r>
    </w:p>
    <w:p w14:paraId="76ABC0D5" w14:textId="77777777" w:rsidR="003023AC" w:rsidRPr="003023AC" w:rsidRDefault="003023AC" w:rsidP="003023AC">
      <w:pPr>
        <w:spacing w:after="0"/>
      </w:pPr>
      <w:r w:rsidRPr="003023AC">
        <w:t>CSV ensures that automated systems used in regulated environments do not introduce uncontrolled risks.</w:t>
      </w:r>
    </w:p>
    <w:p w14:paraId="361194A8" w14:textId="77777777" w:rsidR="003023AC" w:rsidRPr="003023AC" w:rsidRDefault="003023AC" w:rsidP="003023AC">
      <w:pPr>
        <w:spacing w:after="0"/>
      </w:pPr>
      <w:r w:rsidRPr="003023AC">
        <w:pict w14:anchorId="3B823B6F">
          <v:rect id="_x0000_i1150" style="width:0;height:1.5pt" o:hralign="center" o:hrstd="t" o:hr="t" fillcolor="#a0a0a0" stroked="f"/>
        </w:pict>
      </w:r>
    </w:p>
    <w:p w14:paraId="5B80BAD6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3.2 Why CSV is Required in Automated Order Systems</w:t>
      </w:r>
    </w:p>
    <w:p w14:paraId="748C7A5B" w14:textId="77777777" w:rsidR="003023AC" w:rsidRPr="003023AC" w:rsidRDefault="003023AC" w:rsidP="003023AC">
      <w:pPr>
        <w:spacing w:after="0"/>
      </w:pPr>
      <w:r w:rsidRPr="003023AC">
        <w:t>In automated voice-to-order systems, the software is responsible for:</w:t>
      </w:r>
    </w:p>
    <w:p w14:paraId="4C3EF45D" w14:textId="77777777" w:rsidR="003023AC" w:rsidRPr="003023AC" w:rsidRDefault="003023AC" w:rsidP="003023AC">
      <w:pPr>
        <w:numPr>
          <w:ilvl w:val="0"/>
          <w:numId w:val="6"/>
        </w:numPr>
        <w:spacing w:after="0"/>
      </w:pPr>
      <w:r w:rsidRPr="003023AC">
        <w:t>Capturing voice orders</w:t>
      </w:r>
    </w:p>
    <w:p w14:paraId="26315EA4" w14:textId="77777777" w:rsidR="003023AC" w:rsidRPr="003023AC" w:rsidRDefault="003023AC" w:rsidP="003023AC">
      <w:pPr>
        <w:numPr>
          <w:ilvl w:val="0"/>
          <w:numId w:val="6"/>
        </w:numPr>
        <w:spacing w:after="0"/>
      </w:pPr>
      <w:r w:rsidRPr="003023AC">
        <w:t>Converting speech to text (STT)</w:t>
      </w:r>
    </w:p>
    <w:p w14:paraId="4F087EA9" w14:textId="77777777" w:rsidR="003023AC" w:rsidRPr="003023AC" w:rsidRDefault="003023AC" w:rsidP="003023AC">
      <w:pPr>
        <w:numPr>
          <w:ilvl w:val="0"/>
          <w:numId w:val="6"/>
        </w:numPr>
        <w:spacing w:after="0"/>
      </w:pPr>
      <w:r w:rsidRPr="003023AC">
        <w:t>Extracting medicine name/type/quantity</w:t>
      </w:r>
    </w:p>
    <w:p w14:paraId="13F0055F" w14:textId="77777777" w:rsidR="003023AC" w:rsidRPr="003023AC" w:rsidRDefault="003023AC" w:rsidP="003023AC">
      <w:pPr>
        <w:numPr>
          <w:ilvl w:val="0"/>
          <w:numId w:val="6"/>
        </w:numPr>
        <w:spacing w:after="0"/>
      </w:pPr>
      <w:r w:rsidRPr="003023AC">
        <w:t>Mapping to canonical master data</w:t>
      </w:r>
    </w:p>
    <w:p w14:paraId="7A0AB72B" w14:textId="77777777" w:rsidR="003023AC" w:rsidRPr="003023AC" w:rsidRDefault="003023AC" w:rsidP="003023AC">
      <w:pPr>
        <w:numPr>
          <w:ilvl w:val="0"/>
          <w:numId w:val="6"/>
        </w:numPr>
        <w:spacing w:after="0"/>
      </w:pPr>
      <w:r w:rsidRPr="003023AC">
        <w:t>Producing final structured order records</w:t>
      </w:r>
    </w:p>
    <w:p w14:paraId="0821EC87" w14:textId="77777777" w:rsidR="003023AC" w:rsidRPr="003023AC" w:rsidRDefault="003023AC" w:rsidP="003023AC">
      <w:pPr>
        <w:spacing w:after="0"/>
      </w:pPr>
      <w:r w:rsidRPr="003023AC">
        <w:t>Since these outputs affect supply chain decisions, CSV is mandatory to prove that:</w:t>
      </w:r>
    </w:p>
    <w:p w14:paraId="187BACEB" w14:textId="77777777" w:rsidR="003023AC" w:rsidRPr="003023AC" w:rsidRDefault="003023AC" w:rsidP="003023AC">
      <w:pPr>
        <w:numPr>
          <w:ilvl w:val="0"/>
          <w:numId w:val="7"/>
        </w:numPr>
        <w:spacing w:after="0"/>
      </w:pPr>
      <w:r w:rsidRPr="003023AC">
        <w:t>The system is fit for purpose</w:t>
      </w:r>
    </w:p>
    <w:p w14:paraId="5BA57DD9" w14:textId="77777777" w:rsidR="003023AC" w:rsidRPr="003023AC" w:rsidRDefault="003023AC" w:rsidP="003023AC">
      <w:pPr>
        <w:numPr>
          <w:ilvl w:val="0"/>
          <w:numId w:val="7"/>
        </w:numPr>
        <w:spacing w:after="0"/>
      </w:pPr>
      <w:r w:rsidRPr="003023AC">
        <w:t>Errors are controlled</w:t>
      </w:r>
    </w:p>
    <w:p w14:paraId="76D9DCCC" w14:textId="77777777" w:rsidR="003023AC" w:rsidRPr="003023AC" w:rsidRDefault="003023AC" w:rsidP="003023AC">
      <w:pPr>
        <w:numPr>
          <w:ilvl w:val="0"/>
          <w:numId w:val="7"/>
        </w:numPr>
        <w:spacing w:after="0"/>
      </w:pPr>
      <w:r w:rsidRPr="003023AC">
        <w:t>Records are audit-ready</w:t>
      </w:r>
    </w:p>
    <w:p w14:paraId="1EF87EB0" w14:textId="77777777" w:rsidR="003023AC" w:rsidRPr="003023AC" w:rsidRDefault="003023AC" w:rsidP="003023AC">
      <w:pPr>
        <w:numPr>
          <w:ilvl w:val="0"/>
          <w:numId w:val="7"/>
        </w:numPr>
        <w:spacing w:after="0"/>
      </w:pPr>
      <w:r w:rsidRPr="003023AC">
        <w:t>Data integrity is maintained</w:t>
      </w:r>
    </w:p>
    <w:p w14:paraId="3E20F417" w14:textId="77777777" w:rsidR="003023AC" w:rsidRPr="003023AC" w:rsidRDefault="003023AC" w:rsidP="003023AC">
      <w:pPr>
        <w:spacing w:after="0"/>
      </w:pPr>
      <w:r w:rsidRPr="003023AC">
        <w:pict w14:anchorId="0E2EDA75">
          <v:rect id="_x0000_i1151" style="width:0;height:1.5pt" o:hralign="center" o:hrstd="t" o:hr="t" fillcolor="#a0a0a0" stroked="f"/>
        </w:pict>
      </w:r>
    </w:p>
    <w:p w14:paraId="1140DB25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3.3 CSV Core Validation Lifecycle</w:t>
      </w:r>
    </w:p>
    <w:p w14:paraId="0023C42E" w14:textId="77777777" w:rsidR="003023AC" w:rsidRPr="003023AC" w:rsidRDefault="003023AC" w:rsidP="003023AC">
      <w:pPr>
        <w:spacing w:after="0"/>
      </w:pPr>
      <w:r w:rsidRPr="003023AC">
        <w:t>CSV is commonly executed through:</w:t>
      </w:r>
    </w:p>
    <w:p w14:paraId="7729D2DA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IQ / OQ / PQ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2527"/>
        <w:gridCol w:w="4976"/>
      </w:tblGrid>
      <w:tr w:rsidR="003023AC" w:rsidRPr="003023AC" w14:paraId="499C06A0" w14:textId="77777777" w:rsidTr="0095110A">
        <w:tc>
          <w:tcPr>
            <w:tcW w:w="0" w:type="auto"/>
            <w:hideMark/>
          </w:tcPr>
          <w:p w14:paraId="1A8AF39A" w14:textId="77777777" w:rsidR="003023AC" w:rsidRPr="003023AC" w:rsidRDefault="003023AC" w:rsidP="003023AC">
            <w:pPr>
              <w:spacing w:line="259" w:lineRule="auto"/>
              <w:rPr>
                <w:b/>
                <w:bCs/>
              </w:rPr>
            </w:pPr>
            <w:r w:rsidRPr="003023AC">
              <w:rPr>
                <w:b/>
                <w:bCs/>
              </w:rPr>
              <w:t>Qualification</w:t>
            </w:r>
          </w:p>
        </w:tc>
        <w:tc>
          <w:tcPr>
            <w:tcW w:w="0" w:type="auto"/>
            <w:hideMark/>
          </w:tcPr>
          <w:p w14:paraId="5FB02D4A" w14:textId="77777777" w:rsidR="003023AC" w:rsidRPr="003023AC" w:rsidRDefault="003023AC" w:rsidP="003023AC">
            <w:pPr>
              <w:spacing w:line="259" w:lineRule="auto"/>
              <w:rPr>
                <w:b/>
                <w:bCs/>
              </w:rPr>
            </w:pPr>
            <w:r w:rsidRPr="003023AC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04C661A1" w14:textId="77777777" w:rsidR="003023AC" w:rsidRPr="003023AC" w:rsidRDefault="003023AC" w:rsidP="003023AC">
            <w:pPr>
              <w:spacing w:line="259" w:lineRule="auto"/>
              <w:rPr>
                <w:b/>
                <w:bCs/>
              </w:rPr>
            </w:pPr>
            <w:r w:rsidRPr="003023AC">
              <w:rPr>
                <w:b/>
                <w:bCs/>
              </w:rPr>
              <w:t>Validation Goal</w:t>
            </w:r>
          </w:p>
        </w:tc>
      </w:tr>
      <w:tr w:rsidR="003023AC" w:rsidRPr="003023AC" w14:paraId="333D876F" w14:textId="77777777" w:rsidTr="0095110A">
        <w:tc>
          <w:tcPr>
            <w:tcW w:w="0" w:type="auto"/>
            <w:hideMark/>
          </w:tcPr>
          <w:p w14:paraId="01B6F741" w14:textId="77777777" w:rsidR="003023AC" w:rsidRPr="003023AC" w:rsidRDefault="003023AC" w:rsidP="003023AC">
            <w:pPr>
              <w:spacing w:line="259" w:lineRule="auto"/>
            </w:pPr>
            <w:r w:rsidRPr="003023AC">
              <w:t>IQ</w:t>
            </w:r>
          </w:p>
        </w:tc>
        <w:tc>
          <w:tcPr>
            <w:tcW w:w="0" w:type="auto"/>
            <w:hideMark/>
          </w:tcPr>
          <w:p w14:paraId="633824E5" w14:textId="77777777" w:rsidR="003023AC" w:rsidRPr="003023AC" w:rsidRDefault="003023AC" w:rsidP="003023AC">
            <w:pPr>
              <w:spacing w:line="259" w:lineRule="auto"/>
            </w:pPr>
            <w:r w:rsidRPr="003023AC">
              <w:t>Installation Qualification</w:t>
            </w:r>
          </w:p>
        </w:tc>
        <w:tc>
          <w:tcPr>
            <w:tcW w:w="0" w:type="auto"/>
            <w:hideMark/>
          </w:tcPr>
          <w:p w14:paraId="7BEC4C71" w14:textId="77777777" w:rsidR="003023AC" w:rsidRPr="003023AC" w:rsidRDefault="003023AC" w:rsidP="003023AC">
            <w:pPr>
              <w:spacing w:line="259" w:lineRule="auto"/>
            </w:pPr>
            <w:r w:rsidRPr="003023AC">
              <w:t>System is installed correctly in the intended environment</w:t>
            </w:r>
          </w:p>
        </w:tc>
      </w:tr>
      <w:tr w:rsidR="003023AC" w:rsidRPr="003023AC" w14:paraId="072F3DF3" w14:textId="77777777" w:rsidTr="0095110A">
        <w:tc>
          <w:tcPr>
            <w:tcW w:w="0" w:type="auto"/>
            <w:hideMark/>
          </w:tcPr>
          <w:p w14:paraId="5A8174E1" w14:textId="77777777" w:rsidR="003023AC" w:rsidRPr="003023AC" w:rsidRDefault="003023AC" w:rsidP="003023AC">
            <w:pPr>
              <w:spacing w:line="259" w:lineRule="auto"/>
            </w:pPr>
            <w:r w:rsidRPr="003023AC">
              <w:t>OQ</w:t>
            </w:r>
          </w:p>
        </w:tc>
        <w:tc>
          <w:tcPr>
            <w:tcW w:w="0" w:type="auto"/>
            <w:hideMark/>
          </w:tcPr>
          <w:p w14:paraId="336DC77C" w14:textId="77777777" w:rsidR="003023AC" w:rsidRPr="003023AC" w:rsidRDefault="003023AC" w:rsidP="003023AC">
            <w:pPr>
              <w:spacing w:line="259" w:lineRule="auto"/>
            </w:pPr>
            <w:r w:rsidRPr="003023AC">
              <w:t>Operational Qualification</w:t>
            </w:r>
          </w:p>
        </w:tc>
        <w:tc>
          <w:tcPr>
            <w:tcW w:w="0" w:type="auto"/>
            <w:hideMark/>
          </w:tcPr>
          <w:p w14:paraId="158AC188" w14:textId="77777777" w:rsidR="003023AC" w:rsidRPr="003023AC" w:rsidRDefault="003023AC" w:rsidP="003023AC">
            <w:pPr>
              <w:spacing w:line="259" w:lineRule="auto"/>
            </w:pPr>
            <w:r w:rsidRPr="003023AC">
              <w:t>System operates correctly under defined conditions</w:t>
            </w:r>
          </w:p>
        </w:tc>
      </w:tr>
      <w:tr w:rsidR="003023AC" w:rsidRPr="003023AC" w14:paraId="0355689E" w14:textId="77777777" w:rsidTr="0095110A">
        <w:tc>
          <w:tcPr>
            <w:tcW w:w="0" w:type="auto"/>
            <w:hideMark/>
          </w:tcPr>
          <w:p w14:paraId="3A6847F4" w14:textId="77777777" w:rsidR="003023AC" w:rsidRPr="003023AC" w:rsidRDefault="003023AC" w:rsidP="003023AC">
            <w:pPr>
              <w:spacing w:line="259" w:lineRule="auto"/>
            </w:pPr>
            <w:r w:rsidRPr="003023AC">
              <w:t>PQ</w:t>
            </w:r>
          </w:p>
        </w:tc>
        <w:tc>
          <w:tcPr>
            <w:tcW w:w="0" w:type="auto"/>
            <w:hideMark/>
          </w:tcPr>
          <w:p w14:paraId="4D9D29B7" w14:textId="77777777" w:rsidR="003023AC" w:rsidRPr="003023AC" w:rsidRDefault="003023AC" w:rsidP="003023AC">
            <w:pPr>
              <w:spacing w:line="259" w:lineRule="auto"/>
            </w:pPr>
            <w:r w:rsidRPr="003023AC">
              <w:t>Performance Qualification</w:t>
            </w:r>
          </w:p>
        </w:tc>
        <w:tc>
          <w:tcPr>
            <w:tcW w:w="0" w:type="auto"/>
            <w:hideMark/>
          </w:tcPr>
          <w:p w14:paraId="215635A9" w14:textId="77777777" w:rsidR="003023AC" w:rsidRPr="003023AC" w:rsidRDefault="003023AC" w:rsidP="003023AC">
            <w:pPr>
              <w:spacing w:line="259" w:lineRule="auto"/>
            </w:pPr>
            <w:r w:rsidRPr="003023AC">
              <w:t>System performs reliably in real business conditions</w:t>
            </w:r>
          </w:p>
        </w:tc>
      </w:tr>
    </w:tbl>
    <w:p w14:paraId="7E9B2F2A" w14:textId="77777777" w:rsidR="003023AC" w:rsidRPr="003023AC" w:rsidRDefault="003023AC" w:rsidP="003023AC">
      <w:pPr>
        <w:spacing w:after="0"/>
      </w:pPr>
      <w:r w:rsidRPr="003023AC">
        <w:pict w14:anchorId="367F78C5">
          <v:rect id="_x0000_i1152" style="width:0;height:1.5pt" o:hralign="center" o:hrstd="t" o:hr="t" fillcolor="#a0a0a0" stroked="f"/>
        </w:pict>
      </w:r>
    </w:p>
    <w:p w14:paraId="226D6030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3.4 CSV Deliverables (Documentation Evidence)</w:t>
      </w:r>
    </w:p>
    <w:p w14:paraId="590FDAA4" w14:textId="77777777" w:rsidR="003023AC" w:rsidRPr="003023AC" w:rsidRDefault="003023AC" w:rsidP="003023AC">
      <w:pPr>
        <w:spacing w:after="0"/>
      </w:pPr>
      <w:r w:rsidRPr="003023AC">
        <w:t xml:space="preserve">A </w:t>
      </w:r>
      <w:proofErr w:type="spellStart"/>
      <w:r w:rsidRPr="003023AC">
        <w:t>GxP</w:t>
      </w:r>
      <w:proofErr w:type="spellEnd"/>
      <w:r w:rsidRPr="003023AC">
        <w:t xml:space="preserve"> CSV package typically includes:</w:t>
      </w:r>
    </w:p>
    <w:p w14:paraId="5043B12D" w14:textId="77777777" w:rsidR="003023AC" w:rsidRPr="003023AC" w:rsidRDefault="003023AC" w:rsidP="003023AC">
      <w:pPr>
        <w:numPr>
          <w:ilvl w:val="0"/>
          <w:numId w:val="8"/>
        </w:numPr>
        <w:spacing w:after="0"/>
      </w:pPr>
      <w:r w:rsidRPr="003023AC">
        <w:t>User Requirement Specification (URS)</w:t>
      </w:r>
    </w:p>
    <w:p w14:paraId="4FF0DEE4" w14:textId="77777777" w:rsidR="003023AC" w:rsidRPr="003023AC" w:rsidRDefault="003023AC" w:rsidP="003023AC">
      <w:pPr>
        <w:numPr>
          <w:ilvl w:val="0"/>
          <w:numId w:val="8"/>
        </w:numPr>
        <w:spacing w:after="0"/>
      </w:pPr>
      <w:r w:rsidRPr="003023AC">
        <w:t>Functional Requirement Specification (FRS)</w:t>
      </w:r>
    </w:p>
    <w:p w14:paraId="66A3BEF8" w14:textId="77777777" w:rsidR="003023AC" w:rsidRPr="003023AC" w:rsidRDefault="003023AC" w:rsidP="003023AC">
      <w:pPr>
        <w:numPr>
          <w:ilvl w:val="0"/>
          <w:numId w:val="8"/>
        </w:numPr>
        <w:spacing w:after="0"/>
      </w:pPr>
      <w:r w:rsidRPr="003023AC">
        <w:t>Design Specification (DS)</w:t>
      </w:r>
    </w:p>
    <w:p w14:paraId="32E230BF" w14:textId="77777777" w:rsidR="003023AC" w:rsidRPr="003023AC" w:rsidRDefault="003023AC" w:rsidP="003023AC">
      <w:pPr>
        <w:numPr>
          <w:ilvl w:val="0"/>
          <w:numId w:val="8"/>
        </w:numPr>
        <w:spacing w:after="0"/>
      </w:pPr>
      <w:r w:rsidRPr="003023AC">
        <w:t>Validation Plan (VP)</w:t>
      </w:r>
    </w:p>
    <w:p w14:paraId="2A74E482" w14:textId="77777777" w:rsidR="003023AC" w:rsidRPr="003023AC" w:rsidRDefault="003023AC" w:rsidP="003023AC">
      <w:pPr>
        <w:numPr>
          <w:ilvl w:val="0"/>
          <w:numId w:val="8"/>
        </w:numPr>
        <w:spacing w:after="0"/>
      </w:pPr>
      <w:r w:rsidRPr="003023AC">
        <w:t>IQ/OQ/PQ protocols and reports</w:t>
      </w:r>
    </w:p>
    <w:p w14:paraId="616F0FE3" w14:textId="77777777" w:rsidR="003023AC" w:rsidRPr="003023AC" w:rsidRDefault="003023AC" w:rsidP="003023AC">
      <w:pPr>
        <w:numPr>
          <w:ilvl w:val="0"/>
          <w:numId w:val="8"/>
        </w:numPr>
        <w:spacing w:after="0"/>
      </w:pPr>
      <w:r w:rsidRPr="003023AC">
        <w:t>Traceability Matrix (RTM)</w:t>
      </w:r>
    </w:p>
    <w:p w14:paraId="7CC16E4C" w14:textId="77777777" w:rsidR="003023AC" w:rsidRPr="003023AC" w:rsidRDefault="003023AC" w:rsidP="003023AC">
      <w:pPr>
        <w:numPr>
          <w:ilvl w:val="0"/>
          <w:numId w:val="8"/>
        </w:numPr>
        <w:spacing w:after="0"/>
      </w:pPr>
      <w:r w:rsidRPr="003023AC">
        <w:t>Test scripts and execution evidence</w:t>
      </w:r>
    </w:p>
    <w:p w14:paraId="23B15CF6" w14:textId="77777777" w:rsidR="003023AC" w:rsidRPr="003023AC" w:rsidRDefault="003023AC" w:rsidP="003023AC">
      <w:pPr>
        <w:numPr>
          <w:ilvl w:val="0"/>
          <w:numId w:val="8"/>
        </w:numPr>
        <w:spacing w:after="0"/>
      </w:pPr>
      <w:r w:rsidRPr="003023AC">
        <w:lastRenderedPageBreak/>
        <w:t>SOPs for system usage</w:t>
      </w:r>
    </w:p>
    <w:p w14:paraId="66480CE0" w14:textId="77777777" w:rsidR="003023AC" w:rsidRPr="003023AC" w:rsidRDefault="003023AC" w:rsidP="003023AC">
      <w:pPr>
        <w:numPr>
          <w:ilvl w:val="0"/>
          <w:numId w:val="8"/>
        </w:numPr>
        <w:spacing w:after="0"/>
      </w:pPr>
      <w:r w:rsidRPr="003023AC">
        <w:t>SOPs for access control and backup</w:t>
      </w:r>
    </w:p>
    <w:p w14:paraId="7522E076" w14:textId="77777777" w:rsidR="003023AC" w:rsidRPr="003023AC" w:rsidRDefault="003023AC" w:rsidP="003023AC">
      <w:pPr>
        <w:numPr>
          <w:ilvl w:val="0"/>
          <w:numId w:val="8"/>
        </w:numPr>
        <w:spacing w:after="0"/>
      </w:pPr>
      <w:r w:rsidRPr="003023AC">
        <w:t>Change control procedures</w:t>
      </w:r>
    </w:p>
    <w:p w14:paraId="560A0F12" w14:textId="77777777" w:rsidR="003023AC" w:rsidRPr="003023AC" w:rsidRDefault="003023AC" w:rsidP="003023AC">
      <w:pPr>
        <w:numPr>
          <w:ilvl w:val="0"/>
          <w:numId w:val="8"/>
        </w:numPr>
        <w:spacing w:after="0"/>
      </w:pPr>
      <w:r w:rsidRPr="003023AC">
        <w:t>Deviation and CAPA records</w:t>
      </w:r>
    </w:p>
    <w:p w14:paraId="5AF0F749" w14:textId="77777777" w:rsidR="003023AC" w:rsidRPr="003023AC" w:rsidRDefault="003023AC" w:rsidP="003023AC">
      <w:pPr>
        <w:spacing w:after="0"/>
      </w:pPr>
      <w:r w:rsidRPr="003023AC">
        <w:pict w14:anchorId="5348F53B">
          <v:rect id="_x0000_i1153" style="width:0;height:1.5pt" o:hralign="center" o:hrstd="t" o:hr="t" fillcolor="#a0a0a0" stroked="f"/>
        </w:pict>
      </w:r>
    </w:p>
    <w:p w14:paraId="694B8BE0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3.5 Key Controls Required Under CSV</w:t>
      </w:r>
    </w:p>
    <w:p w14:paraId="124200D8" w14:textId="77777777" w:rsidR="003023AC" w:rsidRPr="003023AC" w:rsidRDefault="003023AC" w:rsidP="003023AC">
      <w:pPr>
        <w:spacing w:after="0"/>
      </w:pPr>
      <w:r w:rsidRPr="003023AC">
        <w:t>A validated automated order placement system must support:</w:t>
      </w:r>
    </w:p>
    <w:p w14:paraId="09272A99" w14:textId="77777777" w:rsidR="003023AC" w:rsidRPr="003023AC" w:rsidRDefault="003023AC" w:rsidP="003023AC">
      <w:pPr>
        <w:numPr>
          <w:ilvl w:val="0"/>
          <w:numId w:val="9"/>
        </w:numPr>
        <w:spacing w:after="0"/>
      </w:pPr>
      <w:r w:rsidRPr="003023AC">
        <w:rPr>
          <w:b/>
          <w:bCs/>
        </w:rPr>
        <w:t>Role-based access control (RBAC)</w:t>
      </w:r>
    </w:p>
    <w:p w14:paraId="3E99F80A" w14:textId="77777777" w:rsidR="003023AC" w:rsidRPr="003023AC" w:rsidRDefault="003023AC" w:rsidP="003023AC">
      <w:pPr>
        <w:numPr>
          <w:ilvl w:val="0"/>
          <w:numId w:val="9"/>
        </w:numPr>
        <w:spacing w:after="0"/>
      </w:pPr>
      <w:r w:rsidRPr="003023AC">
        <w:rPr>
          <w:b/>
          <w:bCs/>
        </w:rPr>
        <w:t>Unique user IDs and authentication</w:t>
      </w:r>
    </w:p>
    <w:p w14:paraId="33CD63E9" w14:textId="77777777" w:rsidR="003023AC" w:rsidRPr="003023AC" w:rsidRDefault="003023AC" w:rsidP="003023AC">
      <w:pPr>
        <w:numPr>
          <w:ilvl w:val="0"/>
          <w:numId w:val="9"/>
        </w:numPr>
        <w:spacing w:after="0"/>
      </w:pPr>
      <w:r w:rsidRPr="003023AC">
        <w:rPr>
          <w:b/>
          <w:bCs/>
        </w:rPr>
        <w:t>Audit trail (who/what/when/why)</w:t>
      </w:r>
    </w:p>
    <w:p w14:paraId="697EB809" w14:textId="77777777" w:rsidR="003023AC" w:rsidRPr="003023AC" w:rsidRDefault="003023AC" w:rsidP="003023AC">
      <w:pPr>
        <w:numPr>
          <w:ilvl w:val="0"/>
          <w:numId w:val="9"/>
        </w:numPr>
        <w:spacing w:after="0"/>
      </w:pPr>
      <w:r w:rsidRPr="003023AC">
        <w:rPr>
          <w:b/>
          <w:bCs/>
        </w:rPr>
        <w:t>Electronic record retention</w:t>
      </w:r>
    </w:p>
    <w:p w14:paraId="3D671BAB" w14:textId="77777777" w:rsidR="003023AC" w:rsidRPr="003023AC" w:rsidRDefault="003023AC" w:rsidP="003023AC">
      <w:pPr>
        <w:numPr>
          <w:ilvl w:val="0"/>
          <w:numId w:val="9"/>
        </w:numPr>
        <w:spacing w:after="0"/>
      </w:pPr>
      <w:r w:rsidRPr="003023AC">
        <w:rPr>
          <w:b/>
          <w:bCs/>
        </w:rPr>
        <w:t>System backup and restore procedures</w:t>
      </w:r>
    </w:p>
    <w:p w14:paraId="379D4643" w14:textId="77777777" w:rsidR="003023AC" w:rsidRPr="003023AC" w:rsidRDefault="003023AC" w:rsidP="003023AC">
      <w:pPr>
        <w:numPr>
          <w:ilvl w:val="0"/>
          <w:numId w:val="9"/>
        </w:numPr>
        <w:spacing w:after="0"/>
      </w:pPr>
      <w:r w:rsidRPr="003023AC">
        <w:rPr>
          <w:b/>
          <w:bCs/>
        </w:rPr>
        <w:t>Controlled deployment process</w:t>
      </w:r>
    </w:p>
    <w:p w14:paraId="279D5BB2" w14:textId="77777777" w:rsidR="003023AC" w:rsidRPr="003023AC" w:rsidRDefault="003023AC" w:rsidP="003023AC">
      <w:pPr>
        <w:numPr>
          <w:ilvl w:val="0"/>
          <w:numId w:val="9"/>
        </w:numPr>
        <w:spacing w:after="0"/>
      </w:pPr>
      <w:r w:rsidRPr="003023AC">
        <w:rPr>
          <w:b/>
          <w:bCs/>
        </w:rPr>
        <w:t>Versioning of models, rules, and master data</w:t>
      </w:r>
    </w:p>
    <w:p w14:paraId="5AD38FF5" w14:textId="77777777" w:rsidR="003023AC" w:rsidRPr="003023AC" w:rsidRDefault="003023AC" w:rsidP="003023AC">
      <w:pPr>
        <w:numPr>
          <w:ilvl w:val="0"/>
          <w:numId w:val="9"/>
        </w:numPr>
        <w:spacing w:after="0"/>
      </w:pPr>
      <w:r w:rsidRPr="003023AC">
        <w:rPr>
          <w:b/>
          <w:bCs/>
        </w:rPr>
        <w:t>Controlled configuration changes</w:t>
      </w:r>
    </w:p>
    <w:p w14:paraId="0146911C" w14:textId="77777777" w:rsidR="003023AC" w:rsidRPr="003023AC" w:rsidRDefault="003023AC" w:rsidP="003023AC">
      <w:pPr>
        <w:numPr>
          <w:ilvl w:val="0"/>
          <w:numId w:val="9"/>
        </w:numPr>
        <w:spacing w:after="0"/>
      </w:pPr>
      <w:r w:rsidRPr="003023AC">
        <w:rPr>
          <w:b/>
          <w:bCs/>
        </w:rPr>
        <w:t>Validation of cloud infrastructure where applicable</w:t>
      </w:r>
    </w:p>
    <w:p w14:paraId="0B399041" w14:textId="77777777" w:rsidR="003023AC" w:rsidRPr="003023AC" w:rsidRDefault="003023AC" w:rsidP="003023AC">
      <w:pPr>
        <w:spacing w:after="0"/>
      </w:pPr>
      <w:r w:rsidRPr="003023AC">
        <w:pict w14:anchorId="30F4C634">
          <v:rect id="_x0000_i1154" style="width:0;height:1.5pt" o:hralign="center" o:hrstd="t" o:hr="t" fillcolor="#a0a0a0" stroked="f"/>
        </w:pict>
      </w:r>
    </w:p>
    <w:p w14:paraId="3A5FC01E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 xml:space="preserve">3.6 CSV Alignment </w:t>
      </w:r>
      <w:proofErr w:type="gramStart"/>
      <w:r w:rsidRPr="003023AC">
        <w:rPr>
          <w:b/>
          <w:bCs/>
        </w:rPr>
        <w:t>With</w:t>
      </w:r>
      <w:proofErr w:type="gramEnd"/>
      <w:r w:rsidRPr="003023AC">
        <w:rPr>
          <w:b/>
          <w:bCs/>
        </w:rPr>
        <w:t xml:space="preserve"> AI + Cloud Systems</w:t>
      </w:r>
    </w:p>
    <w:p w14:paraId="065A0E37" w14:textId="77777777" w:rsidR="003023AC" w:rsidRPr="003023AC" w:rsidRDefault="003023AC" w:rsidP="003023AC">
      <w:pPr>
        <w:spacing w:after="0"/>
      </w:pPr>
      <w:r w:rsidRPr="003023AC">
        <w:t>Modern pharma automation often uses:</w:t>
      </w:r>
    </w:p>
    <w:p w14:paraId="47DFFE8A" w14:textId="77777777" w:rsidR="003023AC" w:rsidRPr="003023AC" w:rsidRDefault="003023AC" w:rsidP="003023AC">
      <w:pPr>
        <w:numPr>
          <w:ilvl w:val="0"/>
          <w:numId w:val="10"/>
        </w:numPr>
        <w:spacing w:after="0"/>
      </w:pPr>
      <w:r w:rsidRPr="003023AC">
        <w:t>Cloud storage (e.g., AWS S3)</w:t>
      </w:r>
    </w:p>
    <w:p w14:paraId="7734D490" w14:textId="77777777" w:rsidR="003023AC" w:rsidRPr="003023AC" w:rsidRDefault="003023AC" w:rsidP="003023AC">
      <w:pPr>
        <w:numPr>
          <w:ilvl w:val="0"/>
          <w:numId w:val="10"/>
        </w:numPr>
        <w:spacing w:after="0"/>
      </w:pPr>
      <w:r w:rsidRPr="003023AC">
        <w:t>AI inference models</w:t>
      </w:r>
    </w:p>
    <w:p w14:paraId="40CB8FC0" w14:textId="77777777" w:rsidR="003023AC" w:rsidRPr="003023AC" w:rsidRDefault="003023AC" w:rsidP="003023AC">
      <w:pPr>
        <w:numPr>
          <w:ilvl w:val="0"/>
          <w:numId w:val="10"/>
        </w:numPr>
        <w:spacing w:after="0"/>
      </w:pPr>
      <w:r w:rsidRPr="003023AC">
        <w:t>Real-time dashboards</w:t>
      </w:r>
    </w:p>
    <w:p w14:paraId="5C5680E8" w14:textId="77777777" w:rsidR="003023AC" w:rsidRPr="003023AC" w:rsidRDefault="003023AC" w:rsidP="003023AC">
      <w:pPr>
        <w:numPr>
          <w:ilvl w:val="0"/>
          <w:numId w:val="10"/>
        </w:numPr>
        <w:spacing w:after="0"/>
      </w:pPr>
      <w:r w:rsidRPr="003023AC">
        <w:t>Automated pipelines</w:t>
      </w:r>
    </w:p>
    <w:p w14:paraId="7D9C1B0B" w14:textId="77777777" w:rsidR="003023AC" w:rsidRPr="003023AC" w:rsidRDefault="003023AC" w:rsidP="003023AC">
      <w:pPr>
        <w:spacing w:after="0"/>
      </w:pPr>
      <w:r w:rsidRPr="003023AC">
        <w:t>CSV ensures these components remain compliant by validating:</w:t>
      </w:r>
    </w:p>
    <w:p w14:paraId="68C6823C" w14:textId="77777777" w:rsidR="003023AC" w:rsidRPr="003023AC" w:rsidRDefault="003023AC" w:rsidP="003023AC">
      <w:pPr>
        <w:numPr>
          <w:ilvl w:val="0"/>
          <w:numId w:val="11"/>
        </w:numPr>
        <w:spacing w:after="0"/>
      </w:pPr>
      <w:r w:rsidRPr="003023AC">
        <w:t>Data flow integrity</w:t>
      </w:r>
    </w:p>
    <w:p w14:paraId="227F20C6" w14:textId="77777777" w:rsidR="003023AC" w:rsidRPr="003023AC" w:rsidRDefault="003023AC" w:rsidP="003023AC">
      <w:pPr>
        <w:numPr>
          <w:ilvl w:val="0"/>
          <w:numId w:val="11"/>
        </w:numPr>
        <w:spacing w:after="0"/>
      </w:pPr>
      <w:r w:rsidRPr="003023AC">
        <w:t>Storage integrity</w:t>
      </w:r>
    </w:p>
    <w:p w14:paraId="021911C4" w14:textId="77777777" w:rsidR="003023AC" w:rsidRPr="003023AC" w:rsidRDefault="003023AC" w:rsidP="003023AC">
      <w:pPr>
        <w:numPr>
          <w:ilvl w:val="0"/>
          <w:numId w:val="11"/>
        </w:numPr>
        <w:spacing w:after="0"/>
      </w:pPr>
      <w:r w:rsidRPr="003023AC">
        <w:t>Access logs</w:t>
      </w:r>
    </w:p>
    <w:p w14:paraId="16CB4AC5" w14:textId="77777777" w:rsidR="003023AC" w:rsidRPr="003023AC" w:rsidRDefault="003023AC" w:rsidP="003023AC">
      <w:pPr>
        <w:numPr>
          <w:ilvl w:val="0"/>
          <w:numId w:val="11"/>
        </w:numPr>
        <w:spacing w:after="0"/>
      </w:pPr>
      <w:r w:rsidRPr="003023AC">
        <w:t>Encryption</w:t>
      </w:r>
    </w:p>
    <w:p w14:paraId="100034C0" w14:textId="77777777" w:rsidR="003023AC" w:rsidRPr="003023AC" w:rsidRDefault="003023AC" w:rsidP="003023AC">
      <w:pPr>
        <w:numPr>
          <w:ilvl w:val="0"/>
          <w:numId w:val="11"/>
        </w:numPr>
        <w:spacing w:after="0"/>
      </w:pPr>
      <w:r w:rsidRPr="003023AC">
        <w:t>Availability controls</w:t>
      </w:r>
    </w:p>
    <w:p w14:paraId="72F4514F" w14:textId="77777777" w:rsidR="003023AC" w:rsidRPr="003023AC" w:rsidRDefault="003023AC" w:rsidP="003023AC">
      <w:pPr>
        <w:numPr>
          <w:ilvl w:val="0"/>
          <w:numId w:val="11"/>
        </w:numPr>
        <w:spacing w:after="0"/>
      </w:pPr>
      <w:r w:rsidRPr="003023AC">
        <w:t>Disaster recovery capability</w:t>
      </w:r>
    </w:p>
    <w:p w14:paraId="21E0404F" w14:textId="77777777" w:rsidR="003023AC" w:rsidRPr="003023AC" w:rsidRDefault="003023AC" w:rsidP="003023AC">
      <w:pPr>
        <w:numPr>
          <w:ilvl w:val="0"/>
          <w:numId w:val="11"/>
        </w:numPr>
        <w:spacing w:after="0"/>
      </w:pPr>
      <w:r w:rsidRPr="003023AC">
        <w:t>Traceable model versioning</w:t>
      </w:r>
    </w:p>
    <w:p w14:paraId="330FCCE0" w14:textId="77777777" w:rsidR="003023AC" w:rsidRPr="003023AC" w:rsidRDefault="003023AC" w:rsidP="003023AC">
      <w:pPr>
        <w:spacing w:after="0"/>
      </w:pPr>
      <w:r w:rsidRPr="003023AC">
        <w:pict w14:anchorId="396496B4">
          <v:rect id="_x0000_i1155" style="width:0;height:1.5pt" o:hralign="center" o:hrstd="t" o:hr="t" fillcolor="#a0a0a0" stroked="f"/>
        </w:pict>
      </w:r>
    </w:p>
    <w:p w14:paraId="00336D5E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 xml:space="preserve">4. ALCOA+ Principles (Data Integrity in </w:t>
      </w:r>
      <w:proofErr w:type="spellStart"/>
      <w:r w:rsidRPr="003023AC">
        <w:rPr>
          <w:b/>
          <w:bCs/>
        </w:rPr>
        <w:t>GxP</w:t>
      </w:r>
      <w:proofErr w:type="spellEnd"/>
      <w:r w:rsidRPr="003023AC">
        <w:rPr>
          <w:b/>
          <w:bCs/>
        </w:rPr>
        <w:t>)</w:t>
      </w:r>
    </w:p>
    <w:p w14:paraId="4FF76745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4.1 What is ALCOA+?</w:t>
      </w:r>
    </w:p>
    <w:p w14:paraId="61419DC7" w14:textId="77777777" w:rsidR="003023AC" w:rsidRPr="003023AC" w:rsidRDefault="003023AC" w:rsidP="003023AC">
      <w:pPr>
        <w:spacing w:after="0"/>
      </w:pPr>
      <w:r w:rsidRPr="003023AC">
        <w:rPr>
          <w:b/>
          <w:bCs/>
        </w:rPr>
        <w:t>ALCOA+</w:t>
      </w:r>
      <w:r w:rsidRPr="003023AC">
        <w:t xml:space="preserve"> is the data integrity framework used in </w:t>
      </w:r>
      <w:proofErr w:type="spellStart"/>
      <w:r w:rsidRPr="003023AC">
        <w:t>GxP</w:t>
      </w:r>
      <w:proofErr w:type="spellEnd"/>
      <w:r w:rsidRPr="003023AC">
        <w:t xml:space="preserve"> environments.</w:t>
      </w:r>
    </w:p>
    <w:p w14:paraId="2D4ED01C" w14:textId="77777777" w:rsidR="003023AC" w:rsidRPr="003023AC" w:rsidRDefault="003023AC" w:rsidP="003023AC">
      <w:pPr>
        <w:spacing w:after="0"/>
      </w:pPr>
      <w:r w:rsidRPr="003023AC">
        <w:t>It ensures regulated records remain trustworthy throughout their lifecycle.</w:t>
      </w:r>
    </w:p>
    <w:p w14:paraId="43927C77" w14:textId="77777777" w:rsidR="003023AC" w:rsidRPr="003023AC" w:rsidRDefault="003023AC" w:rsidP="003023AC">
      <w:pPr>
        <w:spacing w:after="0"/>
      </w:pPr>
      <w:r w:rsidRPr="003023AC">
        <w:pict w14:anchorId="62F63AC0">
          <v:rect id="_x0000_i1156" style="width:0;height:1.5pt" o:hralign="center" o:hrstd="t" o:hr="t" fillcolor="#a0a0a0" stroked="f"/>
        </w:pict>
      </w:r>
    </w:p>
    <w:p w14:paraId="65BDC735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4.2 ALCOA+ Principles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1"/>
        <w:gridCol w:w="4829"/>
      </w:tblGrid>
      <w:tr w:rsidR="003023AC" w:rsidRPr="003023AC" w14:paraId="2B28B3CD" w14:textId="77777777" w:rsidTr="0095110A">
        <w:tc>
          <w:tcPr>
            <w:tcW w:w="0" w:type="auto"/>
            <w:hideMark/>
          </w:tcPr>
          <w:p w14:paraId="3C901E43" w14:textId="77777777" w:rsidR="003023AC" w:rsidRPr="003023AC" w:rsidRDefault="003023AC" w:rsidP="003023AC">
            <w:pPr>
              <w:spacing w:line="259" w:lineRule="auto"/>
              <w:rPr>
                <w:b/>
                <w:bCs/>
              </w:rPr>
            </w:pPr>
            <w:r w:rsidRPr="003023AC">
              <w:rPr>
                <w:b/>
                <w:bCs/>
              </w:rPr>
              <w:t>Principle</w:t>
            </w:r>
          </w:p>
        </w:tc>
        <w:tc>
          <w:tcPr>
            <w:tcW w:w="0" w:type="auto"/>
            <w:hideMark/>
          </w:tcPr>
          <w:p w14:paraId="7FE5BA4A" w14:textId="77777777" w:rsidR="003023AC" w:rsidRPr="003023AC" w:rsidRDefault="003023AC" w:rsidP="003023AC">
            <w:pPr>
              <w:spacing w:line="259" w:lineRule="auto"/>
              <w:rPr>
                <w:b/>
                <w:bCs/>
              </w:rPr>
            </w:pPr>
            <w:r w:rsidRPr="003023AC">
              <w:rPr>
                <w:b/>
                <w:bCs/>
              </w:rPr>
              <w:t>Definition</w:t>
            </w:r>
          </w:p>
        </w:tc>
      </w:tr>
      <w:tr w:rsidR="003023AC" w:rsidRPr="003023AC" w14:paraId="0B6159CF" w14:textId="77777777" w:rsidTr="0095110A">
        <w:tc>
          <w:tcPr>
            <w:tcW w:w="0" w:type="auto"/>
            <w:hideMark/>
          </w:tcPr>
          <w:p w14:paraId="53869052" w14:textId="77777777" w:rsidR="003023AC" w:rsidRPr="003023AC" w:rsidRDefault="003023AC" w:rsidP="003023AC">
            <w:pPr>
              <w:spacing w:line="259" w:lineRule="auto"/>
            </w:pPr>
            <w:r w:rsidRPr="003023AC">
              <w:t>Attributable</w:t>
            </w:r>
          </w:p>
        </w:tc>
        <w:tc>
          <w:tcPr>
            <w:tcW w:w="0" w:type="auto"/>
            <w:hideMark/>
          </w:tcPr>
          <w:p w14:paraId="6C5B7340" w14:textId="77777777" w:rsidR="003023AC" w:rsidRPr="003023AC" w:rsidRDefault="003023AC" w:rsidP="003023AC">
            <w:pPr>
              <w:spacing w:line="259" w:lineRule="auto"/>
            </w:pPr>
            <w:r w:rsidRPr="003023AC">
              <w:t>Shows who performed the action and when</w:t>
            </w:r>
          </w:p>
        </w:tc>
      </w:tr>
      <w:tr w:rsidR="003023AC" w:rsidRPr="003023AC" w14:paraId="0C45B130" w14:textId="77777777" w:rsidTr="0095110A">
        <w:tc>
          <w:tcPr>
            <w:tcW w:w="0" w:type="auto"/>
            <w:hideMark/>
          </w:tcPr>
          <w:p w14:paraId="30BF21E8" w14:textId="77777777" w:rsidR="003023AC" w:rsidRPr="003023AC" w:rsidRDefault="003023AC" w:rsidP="003023AC">
            <w:pPr>
              <w:spacing w:line="259" w:lineRule="auto"/>
            </w:pPr>
            <w:r w:rsidRPr="003023AC">
              <w:t>Legible</w:t>
            </w:r>
          </w:p>
        </w:tc>
        <w:tc>
          <w:tcPr>
            <w:tcW w:w="0" w:type="auto"/>
            <w:hideMark/>
          </w:tcPr>
          <w:p w14:paraId="2F84949A" w14:textId="77777777" w:rsidR="003023AC" w:rsidRPr="003023AC" w:rsidRDefault="003023AC" w:rsidP="003023AC">
            <w:pPr>
              <w:spacing w:line="259" w:lineRule="auto"/>
            </w:pPr>
            <w:r w:rsidRPr="003023AC">
              <w:t>Readable and permanent</w:t>
            </w:r>
          </w:p>
        </w:tc>
      </w:tr>
      <w:tr w:rsidR="003023AC" w:rsidRPr="003023AC" w14:paraId="60B73AE7" w14:textId="77777777" w:rsidTr="0095110A">
        <w:tc>
          <w:tcPr>
            <w:tcW w:w="0" w:type="auto"/>
            <w:hideMark/>
          </w:tcPr>
          <w:p w14:paraId="68AB3EB9" w14:textId="77777777" w:rsidR="003023AC" w:rsidRPr="003023AC" w:rsidRDefault="003023AC" w:rsidP="003023AC">
            <w:pPr>
              <w:spacing w:line="259" w:lineRule="auto"/>
            </w:pPr>
            <w:r w:rsidRPr="003023AC">
              <w:t>Contemporaneous</w:t>
            </w:r>
          </w:p>
        </w:tc>
        <w:tc>
          <w:tcPr>
            <w:tcW w:w="0" w:type="auto"/>
            <w:hideMark/>
          </w:tcPr>
          <w:p w14:paraId="0C923992" w14:textId="77777777" w:rsidR="003023AC" w:rsidRPr="003023AC" w:rsidRDefault="003023AC" w:rsidP="003023AC">
            <w:pPr>
              <w:spacing w:line="259" w:lineRule="auto"/>
            </w:pPr>
            <w:r w:rsidRPr="003023AC">
              <w:t>Recorded at the time of activity</w:t>
            </w:r>
          </w:p>
        </w:tc>
      </w:tr>
      <w:tr w:rsidR="003023AC" w:rsidRPr="003023AC" w14:paraId="2FDBB3CA" w14:textId="77777777" w:rsidTr="0095110A">
        <w:tc>
          <w:tcPr>
            <w:tcW w:w="0" w:type="auto"/>
            <w:hideMark/>
          </w:tcPr>
          <w:p w14:paraId="705B97D7" w14:textId="77777777" w:rsidR="003023AC" w:rsidRPr="003023AC" w:rsidRDefault="003023AC" w:rsidP="003023AC">
            <w:pPr>
              <w:spacing w:line="259" w:lineRule="auto"/>
            </w:pPr>
            <w:r w:rsidRPr="003023AC">
              <w:t>Original</w:t>
            </w:r>
          </w:p>
        </w:tc>
        <w:tc>
          <w:tcPr>
            <w:tcW w:w="0" w:type="auto"/>
            <w:hideMark/>
          </w:tcPr>
          <w:p w14:paraId="04DD10D7" w14:textId="77777777" w:rsidR="003023AC" w:rsidRPr="003023AC" w:rsidRDefault="003023AC" w:rsidP="003023AC">
            <w:pPr>
              <w:spacing w:line="259" w:lineRule="auto"/>
            </w:pPr>
            <w:r w:rsidRPr="003023AC">
              <w:t>Original record or certified copy</w:t>
            </w:r>
          </w:p>
        </w:tc>
      </w:tr>
      <w:tr w:rsidR="003023AC" w:rsidRPr="003023AC" w14:paraId="30D2B86D" w14:textId="77777777" w:rsidTr="0095110A">
        <w:tc>
          <w:tcPr>
            <w:tcW w:w="0" w:type="auto"/>
            <w:hideMark/>
          </w:tcPr>
          <w:p w14:paraId="1A8D2241" w14:textId="77777777" w:rsidR="003023AC" w:rsidRPr="003023AC" w:rsidRDefault="003023AC" w:rsidP="003023AC">
            <w:pPr>
              <w:spacing w:line="259" w:lineRule="auto"/>
            </w:pPr>
            <w:r w:rsidRPr="003023AC">
              <w:t>Accurate</w:t>
            </w:r>
          </w:p>
        </w:tc>
        <w:tc>
          <w:tcPr>
            <w:tcW w:w="0" w:type="auto"/>
            <w:hideMark/>
          </w:tcPr>
          <w:p w14:paraId="3367D13C" w14:textId="77777777" w:rsidR="003023AC" w:rsidRPr="003023AC" w:rsidRDefault="003023AC" w:rsidP="003023AC">
            <w:pPr>
              <w:spacing w:line="259" w:lineRule="auto"/>
            </w:pPr>
            <w:r w:rsidRPr="003023AC">
              <w:t>Correct with documented amendments</w:t>
            </w:r>
          </w:p>
        </w:tc>
      </w:tr>
      <w:tr w:rsidR="003023AC" w:rsidRPr="003023AC" w14:paraId="10AC59BC" w14:textId="77777777" w:rsidTr="0095110A">
        <w:tc>
          <w:tcPr>
            <w:tcW w:w="0" w:type="auto"/>
            <w:hideMark/>
          </w:tcPr>
          <w:p w14:paraId="1EF9E7F8" w14:textId="77777777" w:rsidR="003023AC" w:rsidRPr="003023AC" w:rsidRDefault="003023AC" w:rsidP="003023AC">
            <w:pPr>
              <w:spacing w:line="259" w:lineRule="auto"/>
            </w:pPr>
            <w:r w:rsidRPr="003023AC">
              <w:t>Complete</w:t>
            </w:r>
          </w:p>
        </w:tc>
        <w:tc>
          <w:tcPr>
            <w:tcW w:w="0" w:type="auto"/>
            <w:hideMark/>
          </w:tcPr>
          <w:p w14:paraId="7444DBAC" w14:textId="77777777" w:rsidR="003023AC" w:rsidRPr="003023AC" w:rsidRDefault="003023AC" w:rsidP="003023AC">
            <w:pPr>
              <w:spacing w:line="259" w:lineRule="auto"/>
            </w:pPr>
            <w:r w:rsidRPr="003023AC">
              <w:t>Includes all data (no missing failures/re-analysis)</w:t>
            </w:r>
          </w:p>
        </w:tc>
      </w:tr>
      <w:tr w:rsidR="003023AC" w:rsidRPr="003023AC" w14:paraId="4CEBBCE1" w14:textId="77777777" w:rsidTr="0095110A">
        <w:tc>
          <w:tcPr>
            <w:tcW w:w="0" w:type="auto"/>
            <w:hideMark/>
          </w:tcPr>
          <w:p w14:paraId="3EFB4BB3" w14:textId="77777777" w:rsidR="003023AC" w:rsidRPr="003023AC" w:rsidRDefault="003023AC" w:rsidP="003023AC">
            <w:pPr>
              <w:spacing w:line="259" w:lineRule="auto"/>
            </w:pPr>
            <w:r w:rsidRPr="003023AC">
              <w:t>Consistent</w:t>
            </w:r>
          </w:p>
        </w:tc>
        <w:tc>
          <w:tcPr>
            <w:tcW w:w="0" w:type="auto"/>
            <w:hideMark/>
          </w:tcPr>
          <w:p w14:paraId="4993FA07" w14:textId="77777777" w:rsidR="003023AC" w:rsidRPr="003023AC" w:rsidRDefault="003023AC" w:rsidP="003023AC">
            <w:pPr>
              <w:spacing w:line="259" w:lineRule="auto"/>
            </w:pPr>
            <w:r w:rsidRPr="003023AC">
              <w:t>Logical, timestamped sequence</w:t>
            </w:r>
          </w:p>
        </w:tc>
      </w:tr>
      <w:tr w:rsidR="003023AC" w:rsidRPr="003023AC" w14:paraId="557D31AE" w14:textId="77777777" w:rsidTr="0095110A">
        <w:tc>
          <w:tcPr>
            <w:tcW w:w="0" w:type="auto"/>
            <w:hideMark/>
          </w:tcPr>
          <w:p w14:paraId="0AB9D184" w14:textId="77777777" w:rsidR="003023AC" w:rsidRPr="003023AC" w:rsidRDefault="003023AC" w:rsidP="003023AC">
            <w:pPr>
              <w:spacing w:line="259" w:lineRule="auto"/>
            </w:pPr>
            <w:r w:rsidRPr="003023AC">
              <w:t>Enduring</w:t>
            </w:r>
          </w:p>
        </w:tc>
        <w:tc>
          <w:tcPr>
            <w:tcW w:w="0" w:type="auto"/>
            <w:hideMark/>
          </w:tcPr>
          <w:p w14:paraId="15A77D43" w14:textId="77777777" w:rsidR="003023AC" w:rsidRPr="003023AC" w:rsidRDefault="003023AC" w:rsidP="003023AC">
            <w:pPr>
              <w:spacing w:line="259" w:lineRule="auto"/>
            </w:pPr>
            <w:r w:rsidRPr="003023AC">
              <w:t>Stored in durable media</w:t>
            </w:r>
          </w:p>
        </w:tc>
      </w:tr>
      <w:tr w:rsidR="003023AC" w:rsidRPr="003023AC" w14:paraId="706EB315" w14:textId="77777777" w:rsidTr="0095110A">
        <w:tc>
          <w:tcPr>
            <w:tcW w:w="0" w:type="auto"/>
            <w:hideMark/>
          </w:tcPr>
          <w:p w14:paraId="3EE7BED9" w14:textId="77777777" w:rsidR="003023AC" w:rsidRPr="003023AC" w:rsidRDefault="003023AC" w:rsidP="003023AC">
            <w:pPr>
              <w:spacing w:line="259" w:lineRule="auto"/>
            </w:pPr>
            <w:r w:rsidRPr="003023AC">
              <w:lastRenderedPageBreak/>
              <w:t>Available</w:t>
            </w:r>
          </w:p>
        </w:tc>
        <w:tc>
          <w:tcPr>
            <w:tcW w:w="0" w:type="auto"/>
            <w:hideMark/>
          </w:tcPr>
          <w:p w14:paraId="5B914E1E" w14:textId="77777777" w:rsidR="003023AC" w:rsidRPr="003023AC" w:rsidRDefault="003023AC" w:rsidP="003023AC">
            <w:pPr>
              <w:spacing w:line="259" w:lineRule="auto"/>
            </w:pPr>
            <w:r w:rsidRPr="003023AC">
              <w:t>Accessible throughout lifecycle</w:t>
            </w:r>
          </w:p>
        </w:tc>
      </w:tr>
    </w:tbl>
    <w:p w14:paraId="61D912D4" w14:textId="77777777" w:rsidR="003023AC" w:rsidRPr="003023AC" w:rsidRDefault="003023AC" w:rsidP="003023AC">
      <w:pPr>
        <w:spacing w:after="0"/>
      </w:pPr>
      <w:r w:rsidRPr="003023AC">
        <w:pict w14:anchorId="1B38BCE8">
          <v:rect id="_x0000_i1157" style="width:0;height:1.5pt" o:hralign="center" o:hrstd="t" o:hr="t" fillcolor="#a0a0a0" stroked="f"/>
        </w:pict>
      </w:r>
    </w:p>
    <w:p w14:paraId="5FB445ED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4.3 ALCOA+ in Automated Order Workflow</w:t>
      </w:r>
    </w:p>
    <w:p w14:paraId="21EB790E" w14:textId="77777777" w:rsidR="003023AC" w:rsidRPr="003023AC" w:rsidRDefault="003023AC" w:rsidP="003023AC">
      <w:pPr>
        <w:spacing w:after="0"/>
      </w:pPr>
      <w:r w:rsidRPr="003023AC">
        <w:t>ALCOA+ applies to:</w:t>
      </w:r>
    </w:p>
    <w:p w14:paraId="618FCD66" w14:textId="77777777" w:rsidR="003023AC" w:rsidRPr="003023AC" w:rsidRDefault="003023AC" w:rsidP="003023AC">
      <w:pPr>
        <w:numPr>
          <w:ilvl w:val="0"/>
          <w:numId w:val="12"/>
        </w:numPr>
        <w:spacing w:after="0"/>
      </w:pPr>
      <w:r w:rsidRPr="003023AC">
        <w:t>Audio recordings</w:t>
      </w:r>
    </w:p>
    <w:p w14:paraId="64C7AE8D" w14:textId="77777777" w:rsidR="003023AC" w:rsidRPr="003023AC" w:rsidRDefault="003023AC" w:rsidP="003023AC">
      <w:pPr>
        <w:numPr>
          <w:ilvl w:val="0"/>
          <w:numId w:val="12"/>
        </w:numPr>
        <w:spacing w:after="0"/>
      </w:pPr>
      <w:r w:rsidRPr="003023AC">
        <w:t>Transcription outputs</w:t>
      </w:r>
    </w:p>
    <w:p w14:paraId="5B8031A9" w14:textId="77777777" w:rsidR="003023AC" w:rsidRPr="003023AC" w:rsidRDefault="003023AC" w:rsidP="003023AC">
      <w:pPr>
        <w:numPr>
          <w:ilvl w:val="0"/>
          <w:numId w:val="12"/>
        </w:numPr>
        <w:spacing w:after="0"/>
      </w:pPr>
      <w:r w:rsidRPr="003023AC">
        <w:t>Extracted JSON/CSV orders</w:t>
      </w:r>
    </w:p>
    <w:p w14:paraId="5FFE0373" w14:textId="77777777" w:rsidR="003023AC" w:rsidRPr="003023AC" w:rsidRDefault="003023AC" w:rsidP="003023AC">
      <w:pPr>
        <w:numPr>
          <w:ilvl w:val="0"/>
          <w:numId w:val="12"/>
        </w:numPr>
        <w:spacing w:after="0"/>
      </w:pPr>
      <w:r w:rsidRPr="003023AC">
        <w:t>Master data mappings</w:t>
      </w:r>
    </w:p>
    <w:p w14:paraId="2ED73190" w14:textId="77777777" w:rsidR="003023AC" w:rsidRPr="003023AC" w:rsidRDefault="003023AC" w:rsidP="003023AC">
      <w:pPr>
        <w:numPr>
          <w:ilvl w:val="0"/>
          <w:numId w:val="12"/>
        </w:numPr>
        <w:spacing w:after="0"/>
      </w:pPr>
      <w:r w:rsidRPr="003023AC">
        <w:t>Final order confirmations</w:t>
      </w:r>
    </w:p>
    <w:p w14:paraId="1095328A" w14:textId="77777777" w:rsidR="003023AC" w:rsidRPr="003023AC" w:rsidRDefault="003023AC" w:rsidP="003023AC">
      <w:pPr>
        <w:numPr>
          <w:ilvl w:val="0"/>
          <w:numId w:val="12"/>
        </w:numPr>
        <w:spacing w:after="0"/>
      </w:pPr>
      <w:r w:rsidRPr="003023AC">
        <w:t>Audit logs and system reports</w:t>
      </w:r>
    </w:p>
    <w:p w14:paraId="46C087B6" w14:textId="77777777" w:rsidR="003023AC" w:rsidRPr="003023AC" w:rsidRDefault="003023AC" w:rsidP="003023AC">
      <w:pPr>
        <w:spacing w:after="0"/>
      </w:pPr>
      <w:r w:rsidRPr="003023AC">
        <w:pict w14:anchorId="6AB3CBFF">
          <v:rect id="_x0000_i1158" style="width:0;height:1.5pt" o:hralign="center" o:hrstd="t" o:hr="t" fillcolor="#a0a0a0" stroked="f"/>
        </w:pict>
      </w:r>
    </w:p>
    <w:p w14:paraId="63233811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5. ICH Q9 Risk Management</w:t>
      </w:r>
    </w:p>
    <w:p w14:paraId="592AD40B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5.1 What is ICH Q9?</w:t>
      </w:r>
    </w:p>
    <w:p w14:paraId="5B158B1A" w14:textId="77777777" w:rsidR="003023AC" w:rsidRPr="003023AC" w:rsidRDefault="003023AC" w:rsidP="003023AC">
      <w:pPr>
        <w:spacing w:after="0"/>
      </w:pPr>
      <w:r w:rsidRPr="003023AC">
        <w:rPr>
          <w:b/>
          <w:bCs/>
        </w:rPr>
        <w:t>ICH Q9</w:t>
      </w:r>
      <w:r w:rsidRPr="003023AC">
        <w:t xml:space="preserve"> is the global guideline for </w:t>
      </w:r>
      <w:r w:rsidRPr="003023AC">
        <w:rPr>
          <w:b/>
          <w:bCs/>
        </w:rPr>
        <w:t>Quality Risk Management (QRM)</w:t>
      </w:r>
      <w:r w:rsidRPr="003023AC">
        <w:t xml:space="preserve"> issued by the:</w:t>
      </w:r>
    </w:p>
    <w:p w14:paraId="64864DDE" w14:textId="77777777" w:rsidR="003023AC" w:rsidRPr="003023AC" w:rsidRDefault="003023AC" w:rsidP="003023AC">
      <w:pPr>
        <w:spacing w:after="0"/>
      </w:pPr>
      <w:r w:rsidRPr="003023AC">
        <w:rPr>
          <w:b/>
          <w:bCs/>
        </w:rPr>
        <w:t>International Council for Harmonisation (ICH).</w:t>
      </w:r>
    </w:p>
    <w:p w14:paraId="0F662D4B" w14:textId="77777777" w:rsidR="003023AC" w:rsidRPr="003023AC" w:rsidRDefault="003023AC" w:rsidP="003023AC">
      <w:pPr>
        <w:spacing w:after="0"/>
      </w:pPr>
      <w:r w:rsidRPr="003023AC">
        <w:t>It provides a structured approach to manage risks across the pharmaceutical lifecycle.</w:t>
      </w:r>
    </w:p>
    <w:p w14:paraId="5DE46272" w14:textId="77777777" w:rsidR="003023AC" w:rsidRPr="003023AC" w:rsidRDefault="003023AC" w:rsidP="003023AC">
      <w:pPr>
        <w:spacing w:after="0"/>
      </w:pPr>
      <w:r w:rsidRPr="003023AC">
        <w:pict w14:anchorId="0EA5ECED">
          <v:rect id="_x0000_i1159" style="width:0;height:1.5pt" o:hralign="center" o:hrstd="t" o:hr="t" fillcolor="#a0a0a0" stroked="f"/>
        </w:pict>
      </w:r>
    </w:p>
    <w:p w14:paraId="1DA1A534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5.2 Key Q9 Risk Process</w:t>
      </w:r>
    </w:p>
    <w:p w14:paraId="5D4B840C" w14:textId="77777777" w:rsidR="003023AC" w:rsidRPr="003023AC" w:rsidRDefault="003023AC" w:rsidP="003023AC">
      <w:pPr>
        <w:spacing w:after="0"/>
      </w:pPr>
      <w:r w:rsidRPr="003023AC">
        <w:t>The Q9 process includes:</w:t>
      </w:r>
    </w:p>
    <w:p w14:paraId="35159721" w14:textId="77777777" w:rsidR="003023AC" w:rsidRPr="003023AC" w:rsidRDefault="003023AC" w:rsidP="003023AC">
      <w:pPr>
        <w:numPr>
          <w:ilvl w:val="0"/>
          <w:numId w:val="13"/>
        </w:numPr>
        <w:spacing w:after="0"/>
      </w:pPr>
      <w:r w:rsidRPr="003023AC">
        <w:t>Risk identification</w:t>
      </w:r>
    </w:p>
    <w:p w14:paraId="18538D81" w14:textId="77777777" w:rsidR="003023AC" w:rsidRPr="003023AC" w:rsidRDefault="003023AC" w:rsidP="003023AC">
      <w:pPr>
        <w:numPr>
          <w:ilvl w:val="0"/>
          <w:numId w:val="13"/>
        </w:numPr>
        <w:spacing w:after="0"/>
      </w:pPr>
      <w:r w:rsidRPr="003023AC">
        <w:t>Risk analysis (likelihood, severity, detectability)</w:t>
      </w:r>
    </w:p>
    <w:p w14:paraId="58685066" w14:textId="77777777" w:rsidR="003023AC" w:rsidRPr="003023AC" w:rsidRDefault="003023AC" w:rsidP="003023AC">
      <w:pPr>
        <w:numPr>
          <w:ilvl w:val="0"/>
          <w:numId w:val="13"/>
        </w:numPr>
        <w:spacing w:after="0"/>
      </w:pPr>
      <w:r w:rsidRPr="003023AC">
        <w:t>Risk evaluation</w:t>
      </w:r>
    </w:p>
    <w:p w14:paraId="34E13E49" w14:textId="77777777" w:rsidR="003023AC" w:rsidRPr="003023AC" w:rsidRDefault="003023AC" w:rsidP="003023AC">
      <w:pPr>
        <w:numPr>
          <w:ilvl w:val="0"/>
          <w:numId w:val="13"/>
        </w:numPr>
        <w:spacing w:after="0"/>
      </w:pPr>
      <w:r w:rsidRPr="003023AC">
        <w:t>Risk control (reduce/accept)</w:t>
      </w:r>
    </w:p>
    <w:p w14:paraId="401F3935" w14:textId="77777777" w:rsidR="003023AC" w:rsidRPr="003023AC" w:rsidRDefault="003023AC" w:rsidP="003023AC">
      <w:pPr>
        <w:numPr>
          <w:ilvl w:val="0"/>
          <w:numId w:val="13"/>
        </w:numPr>
        <w:spacing w:after="0"/>
      </w:pPr>
      <w:r w:rsidRPr="003023AC">
        <w:t>Risk communication</w:t>
      </w:r>
    </w:p>
    <w:p w14:paraId="08E2730F" w14:textId="77777777" w:rsidR="003023AC" w:rsidRPr="003023AC" w:rsidRDefault="003023AC" w:rsidP="003023AC">
      <w:pPr>
        <w:numPr>
          <w:ilvl w:val="0"/>
          <w:numId w:val="13"/>
        </w:numPr>
        <w:spacing w:after="0"/>
      </w:pPr>
      <w:r w:rsidRPr="003023AC">
        <w:t>Risk review (continuous improvement)</w:t>
      </w:r>
    </w:p>
    <w:p w14:paraId="7264C0E4" w14:textId="77777777" w:rsidR="003023AC" w:rsidRPr="003023AC" w:rsidRDefault="003023AC" w:rsidP="003023AC">
      <w:pPr>
        <w:spacing w:after="0"/>
      </w:pPr>
      <w:r w:rsidRPr="003023AC">
        <w:pict w14:anchorId="0E7EFA2C">
          <v:rect id="_x0000_i1160" style="width:0;height:1.5pt" o:hralign="center" o:hrstd="t" o:hr="t" fillcolor="#a0a0a0" stroked="f"/>
        </w:pict>
      </w:r>
    </w:p>
    <w:p w14:paraId="1E48DEBF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5.3 Tools Used in ICH Q9</w:t>
      </w:r>
    </w:p>
    <w:p w14:paraId="6C95F8DC" w14:textId="77777777" w:rsidR="003023AC" w:rsidRPr="003023AC" w:rsidRDefault="003023AC" w:rsidP="003023AC">
      <w:pPr>
        <w:numPr>
          <w:ilvl w:val="0"/>
          <w:numId w:val="14"/>
        </w:numPr>
        <w:spacing w:after="0"/>
      </w:pPr>
      <w:r w:rsidRPr="003023AC">
        <w:t>FMEA</w:t>
      </w:r>
    </w:p>
    <w:p w14:paraId="507907F5" w14:textId="77777777" w:rsidR="003023AC" w:rsidRPr="003023AC" w:rsidRDefault="003023AC" w:rsidP="003023AC">
      <w:pPr>
        <w:numPr>
          <w:ilvl w:val="0"/>
          <w:numId w:val="14"/>
        </w:numPr>
        <w:spacing w:after="0"/>
      </w:pPr>
      <w:r w:rsidRPr="003023AC">
        <w:t>FTA</w:t>
      </w:r>
    </w:p>
    <w:p w14:paraId="4E331B8B" w14:textId="77777777" w:rsidR="003023AC" w:rsidRPr="003023AC" w:rsidRDefault="003023AC" w:rsidP="003023AC">
      <w:pPr>
        <w:numPr>
          <w:ilvl w:val="0"/>
          <w:numId w:val="14"/>
        </w:numPr>
        <w:spacing w:after="0"/>
      </w:pPr>
      <w:r w:rsidRPr="003023AC">
        <w:t>HACCP</w:t>
      </w:r>
    </w:p>
    <w:p w14:paraId="19B47FA9" w14:textId="77777777" w:rsidR="003023AC" w:rsidRPr="003023AC" w:rsidRDefault="003023AC" w:rsidP="003023AC">
      <w:pPr>
        <w:numPr>
          <w:ilvl w:val="0"/>
          <w:numId w:val="14"/>
        </w:numPr>
        <w:spacing w:after="0"/>
      </w:pPr>
      <w:r w:rsidRPr="003023AC">
        <w:t>HAZOP</w:t>
      </w:r>
    </w:p>
    <w:p w14:paraId="3C9239E8" w14:textId="77777777" w:rsidR="003023AC" w:rsidRPr="003023AC" w:rsidRDefault="003023AC" w:rsidP="003023AC">
      <w:pPr>
        <w:spacing w:after="0"/>
      </w:pPr>
      <w:r w:rsidRPr="003023AC">
        <w:pict w14:anchorId="385014B2">
          <v:rect id="_x0000_i1161" style="width:0;height:1.5pt" o:hralign="center" o:hrstd="t" o:hr="t" fillcolor="#a0a0a0" stroked="f"/>
        </w:pict>
      </w:r>
    </w:p>
    <w:p w14:paraId="50C44602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5.4 Q9(R1) Enhancements</w:t>
      </w:r>
    </w:p>
    <w:p w14:paraId="14BE9492" w14:textId="77777777" w:rsidR="003023AC" w:rsidRPr="003023AC" w:rsidRDefault="003023AC" w:rsidP="003023AC">
      <w:pPr>
        <w:spacing w:after="0"/>
      </w:pPr>
      <w:r w:rsidRPr="003023AC">
        <w:t>Q9(R1) improves:</w:t>
      </w:r>
    </w:p>
    <w:p w14:paraId="6E565058" w14:textId="77777777" w:rsidR="003023AC" w:rsidRPr="003023AC" w:rsidRDefault="003023AC" w:rsidP="003023AC">
      <w:pPr>
        <w:numPr>
          <w:ilvl w:val="0"/>
          <w:numId w:val="15"/>
        </w:numPr>
        <w:spacing w:after="0"/>
      </w:pPr>
      <w:r w:rsidRPr="003023AC">
        <w:t>Reduction of subjectivity in scoring</w:t>
      </w:r>
    </w:p>
    <w:p w14:paraId="00553FBA" w14:textId="77777777" w:rsidR="003023AC" w:rsidRPr="003023AC" w:rsidRDefault="003023AC" w:rsidP="003023AC">
      <w:pPr>
        <w:numPr>
          <w:ilvl w:val="0"/>
          <w:numId w:val="15"/>
        </w:numPr>
        <w:spacing w:after="0"/>
      </w:pPr>
      <w:r w:rsidRPr="003023AC">
        <w:t>Focus on product availability risks</w:t>
      </w:r>
    </w:p>
    <w:p w14:paraId="617A6A81" w14:textId="77777777" w:rsidR="003023AC" w:rsidRPr="003023AC" w:rsidRDefault="003023AC" w:rsidP="003023AC">
      <w:pPr>
        <w:numPr>
          <w:ilvl w:val="0"/>
          <w:numId w:val="15"/>
        </w:numPr>
        <w:spacing w:after="0"/>
      </w:pPr>
      <w:r w:rsidRPr="003023AC">
        <w:t>Stronger hazard identification</w:t>
      </w:r>
    </w:p>
    <w:p w14:paraId="3054CFF3" w14:textId="77777777" w:rsidR="003023AC" w:rsidRPr="003023AC" w:rsidRDefault="003023AC" w:rsidP="003023AC">
      <w:pPr>
        <w:numPr>
          <w:ilvl w:val="0"/>
          <w:numId w:val="15"/>
        </w:numPr>
        <w:spacing w:after="0"/>
      </w:pPr>
      <w:r w:rsidRPr="003023AC">
        <w:t>Better integration with PQS decisions</w:t>
      </w:r>
    </w:p>
    <w:p w14:paraId="40BA7385" w14:textId="77777777" w:rsidR="003023AC" w:rsidRPr="003023AC" w:rsidRDefault="003023AC" w:rsidP="003023AC">
      <w:pPr>
        <w:spacing w:after="0"/>
      </w:pPr>
      <w:r w:rsidRPr="003023AC">
        <w:pict w14:anchorId="7336B8AB">
          <v:rect id="_x0000_i1162" style="width:0;height:1.5pt" o:hralign="center" o:hrstd="t" o:hr="t" fillcolor="#a0a0a0" stroked="f"/>
        </w:pict>
      </w:r>
    </w:p>
    <w:p w14:paraId="4BEE91C7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6. Combined Compliance View for Automated Order Placement</w:t>
      </w:r>
    </w:p>
    <w:p w14:paraId="1A5B5EAE" w14:textId="77777777" w:rsidR="003023AC" w:rsidRPr="003023AC" w:rsidRDefault="003023AC" w:rsidP="003023AC">
      <w:pPr>
        <w:spacing w:after="0"/>
      </w:pPr>
      <w:r w:rsidRPr="003023AC">
        <w:t>A compliant automated order placement system must ensure:</w:t>
      </w:r>
    </w:p>
    <w:p w14:paraId="3E4BF574" w14:textId="77777777" w:rsidR="003023AC" w:rsidRPr="003023AC" w:rsidRDefault="003023AC" w:rsidP="003023AC">
      <w:pPr>
        <w:spacing w:after="0"/>
        <w:rPr>
          <w:b/>
          <w:bCs/>
        </w:rPr>
      </w:pPr>
      <w:proofErr w:type="spellStart"/>
      <w:r w:rsidRPr="003023AC">
        <w:rPr>
          <w:b/>
          <w:bCs/>
        </w:rPr>
        <w:t>GxP</w:t>
      </w:r>
      <w:proofErr w:type="spellEnd"/>
      <w:r w:rsidRPr="003023AC">
        <w:rPr>
          <w:b/>
          <w:bCs/>
        </w:rPr>
        <w:t xml:space="preserve"> Compliance</w:t>
      </w:r>
    </w:p>
    <w:p w14:paraId="03143E7B" w14:textId="77777777" w:rsidR="003023AC" w:rsidRPr="003023AC" w:rsidRDefault="003023AC" w:rsidP="003023AC">
      <w:pPr>
        <w:spacing w:after="0"/>
      </w:pPr>
      <w:r w:rsidRPr="003023AC">
        <w:t>Ensures regulated quality standards.</w:t>
      </w:r>
    </w:p>
    <w:p w14:paraId="3AADB845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CSV Validation</w:t>
      </w:r>
    </w:p>
    <w:p w14:paraId="358302C4" w14:textId="77777777" w:rsidR="003023AC" w:rsidRPr="003023AC" w:rsidRDefault="003023AC" w:rsidP="003023AC">
      <w:pPr>
        <w:spacing w:after="0"/>
      </w:pPr>
      <w:r w:rsidRPr="003023AC">
        <w:t>Ensures the computerized system is proven reliable and fit for use.</w:t>
      </w:r>
    </w:p>
    <w:p w14:paraId="7E0DDF8F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ALCOA+ Integrity</w:t>
      </w:r>
    </w:p>
    <w:p w14:paraId="7546604A" w14:textId="77777777" w:rsidR="003023AC" w:rsidRPr="003023AC" w:rsidRDefault="003023AC" w:rsidP="003023AC">
      <w:pPr>
        <w:spacing w:after="0"/>
      </w:pPr>
      <w:r w:rsidRPr="003023AC">
        <w:t>Ensures all generated records are audit-ready and trustworthy.</w:t>
      </w:r>
    </w:p>
    <w:p w14:paraId="27E8F417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ICH Q9 Risk Management</w:t>
      </w:r>
    </w:p>
    <w:p w14:paraId="2EE8DDEA" w14:textId="77777777" w:rsidR="003023AC" w:rsidRPr="003023AC" w:rsidRDefault="003023AC" w:rsidP="003023AC">
      <w:pPr>
        <w:spacing w:after="0"/>
      </w:pPr>
      <w:r w:rsidRPr="003023AC">
        <w:lastRenderedPageBreak/>
        <w:t>Ensures risks from automation and AI are controlled scientifically.</w:t>
      </w:r>
    </w:p>
    <w:p w14:paraId="36961F64" w14:textId="77777777" w:rsidR="003023AC" w:rsidRPr="003023AC" w:rsidRDefault="003023AC" w:rsidP="003023AC">
      <w:pPr>
        <w:spacing w:after="0"/>
      </w:pPr>
      <w:r w:rsidRPr="003023AC">
        <w:pict w14:anchorId="15576751">
          <v:rect id="_x0000_i1163" style="width:0;height:1.5pt" o:hralign="center" o:hrstd="t" o:hr="t" fillcolor="#a0a0a0" stroked="f"/>
        </w:pict>
      </w:r>
    </w:p>
    <w:p w14:paraId="383F20D0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7. Key Abbreviations (Reference)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3421"/>
      </w:tblGrid>
      <w:tr w:rsidR="003023AC" w:rsidRPr="003023AC" w14:paraId="4DEB461F" w14:textId="77777777" w:rsidTr="0095110A">
        <w:tc>
          <w:tcPr>
            <w:tcW w:w="0" w:type="auto"/>
            <w:hideMark/>
          </w:tcPr>
          <w:p w14:paraId="68DA8B19" w14:textId="77777777" w:rsidR="003023AC" w:rsidRPr="003023AC" w:rsidRDefault="003023AC" w:rsidP="003023AC">
            <w:pPr>
              <w:spacing w:line="259" w:lineRule="auto"/>
              <w:rPr>
                <w:b/>
                <w:bCs/>
              </w:rPr>
            </w:pPr>
            <w:r w:rsidRPr="003023AC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23173F7C" w14:textId="77777777" w:rsidR="003023AC" w:rsidRPr="003023AC" w:rsidRDefault="003023AC" w:rsidP="003023AC">
            <w:pPr>
              <w:spacing w:line="259" w:lineRule="auto"/>
              <w:rPr>
                <w:b/>
                <w:bCs/>
              </w:rPr>
            </w:pPr>
            <w:r w:rsidRPr="003023AC">
              <w:rPr>
                <w:b/>
                <w:bCs/>
              </w:rPr>
              <w:t>Meaning</w:t>
            </w:r>
          </w:p>
        </w:tc>
      </w:tr>
      <w:tr w:rsidR="003023AC" w:rsidRPr="003023AC" w14:paraId="500AFD33" w14:textId="77777777" w:rsidTr="0095110A">
        <w:tc>
          <w:tcPr>
            <w:tcW w:w="0" w:type="auto"/>
            <w:hideMark/>
          </w:tcPr>
          <w:p w14:paraId="55EDF771" w14:textId="77777777" w:rsidR="003023AC" w:rsidRPr="003023AC" w:rsidRDefault="003023AC" w:rsidP="003023AC">
            <w:pPr>
              <w:spacing w:line="259" w:lineRule="auto"/>
            </w:pPr>
            <w:proofErr w:type="spellStart"/>
            <w:r w:rsidRPr="003023AC">
              <w:t>GxP</w:t>
            </w:r>
            <w:proofErr w:type="spellEnd"/>
          </w:p>
        </w:tc>
        <w:tc>
          <w:tcPr>
            <w:tcW w:w="0" w:type="auto"/>
            <w:hideMark/>
          </w:tcPr>
          <w:p w14:paraId="253A7E46" w14:textId="77777777" w:rsidR="003023AC" w:rsidRPr="003023AC" w:rsidRDefault="003023AC" w:rsidP="003023AC">
            <w:pPr>
              <w:spacing w:line="259" w:lineRule="auto"/>
            </w:pPr>
            <w:r w:rsidRPr="003023AC">
              <w:t>Good “x” Practice</w:t>
            </w:r>
          </w:p>
        </w:tc>
      </w:tr>
      <w:tr w:rsidR="003023AC" w:rsidRPr="003023AC" w14:paraId="6D8B9F29" w14:textId="77777777" w:rsidTr="0095110A">
        <w:tc>
          <w:tcPr>
            <w:tcW w:w="0" w:type="auto"/>
            <w:hideMark/>
          </w:tcPr>
          <w:p w14:paraId="50A06917" w14:textId="77777777" w:rsidR="003023AC" w:rsidRPr="003023AC" w:rsidRDefault="003023AC" w:rsidP="003023AC">
            <w:pPr>
              <w:spacing w:line="259" w:lineRule="auto"/>
            </w:pPr>
            <w:r w:rsidRPr="003023AC">
              <w:t>GMP</w:t>
            </w:r>
          </w:p>
        </w:tc>
        <w:tc>
          <w:tcPr>
            <w:tcW w:w="0" w:type="auto"/>
            <w:hideMark/>
          </w:tcPr>
          <w:p w14:paraId="34EC6FD9" w14:textId="77777777" w:rsidR="003023AC" w:rsidRPr="003023AC" w:rsidRDefault="003023AC" w:rsidP="003023AC">
            <w:pPr>
              <w:spacing w:line="259" w:lineRule="auto"/>
            </w:pPr>
            <w:r w:rsidRPr="003023AC">
              <w:t>Good Manufacturing Practice</w:t>
            </w:r>
          </w:p>
        </w:tc>
      </w:tr>
      <w:tr w:rsidR="003023AC" w:rsidRPr="003023AC" w14:paraId="6EDB91BF" w14:textId="77777777" w:rsidTr="0095110A">
        <w:tc>
          <w:tcPr>
            <w:tcW w:w="0" w:type="auto"/>
            <w:hideMark/>
          </w:tcPr>
          <w:p w14:paraId="2065E51A" w14:textId="77777777" w:rsidR="003023AC" w:rsidRPr="003023AC" w:rsidRDefault="003023AC" w:rsidP="003023AC">
            <w:pPr>
              <w:spacing w:line="259" w:lineRule="auto"/>
            </w:pPr>
            <w:r w:rsidRPr="003023AC">
              <w:t>GCP</w:t>
            </w:r>
          </w:p>
        </w:tc>
        <w:tc>
          <w:tcPr>
            <w:tcW w:w="0" w:type="auto"/>
            <w:hideMark/>
          </w:tcPr>
          <w:p w14:paraId="0012DE02" w14:textId="77777777" w:rsidR="003023AC" w:rsidRPr="003023AC" w:rsidRDefault="003023AC" w:rsidP="003023AC">
            <w:pPr>
              <w:spacing w:line="259" w:lineRule="auto"/>
            </w:pPr>
            <w:r w:rsidRPr="003023AC">
              <w:t>Good Clinical Practice</w:t>
            </w:r>
          </w:p>
        </w:tc>
      </w:tr>
      <w:tr w:rsidR="003023AC" w:rsidRPr="003023AC" w14:paraId="04D89BAC" w14:textId="77777777" w:rsidTr="0095110A">
        <w:tc>
          <w:tcPr>
            <w:tcW w:w="0" w:type="auto"/>
            <w:hideMark/>
          </w:tcPr>
          <w:p w14:paraId="78732DDE" w14:textId="77777777" w:rsidR="003023AC" w:rsidRPr="003023AC" w:rsidRDefault="003023AC" w:rsidP="003023AC">
            <w:pPr>
              <w:spacing w:line="259" w:lineRule="auto"/>
            </w:pPr>
            <w:r w:rsidRPr="003023AC">
              <w:t>GLP</w:t>
            </w:r>
          </w:p>
        </w:tc>
        <w:tc>
          <w:tcPr>
            <w:tcW w:w="0" w:type="auto"/>
            <w:hideMark/>
          </w:tcPr>
          <w:p w14:paraId="75B39143" w14:textId="77777777" w:rsidR="003023AC" w:rsidRPr="003023AC" w:rsidRDefault="003023AC" w:rsidP="003023AC">
            <w:pPr>
              <w:spacing w:line="259" w:lineRule="auto"/>
            </w:pPr>
            <w:r w:rsidRPr="003023AC">
              <w:t>Good Laboratory Practice</w:t>
            </w:r>
          </w:p>
        </w:tc>
      </w:tr>
      <w:tr w:rsidR="003023AC" w:rsidRPr="003023AC" w14:paraId="2CC047C7" w14:textId="77777777" w:rsidTr="0095110A">
        <w:tc>
          <w:tcPr>
            <w:tcW w:w="0" w:type="auto"/>
            <w:hideMark/>
          </w:tcPr>
          <w:p w14:paraId="04D8D15B" w14:textId="77777777" w:rsidR="003023AC" w:rsidRPr="003023AC" w:rsidRDefault="003023AC" w:rsidP="003023AC">
            <w:pPr>
              <w:spacing w:line="259" w:lineRule="auto"/>
            </w:pPr>
            <w:r w:rsidRPr="003023AC">
              <w:t>GDP</w:t>
            </w:r>
          </w:p>
        </w:tc>
        <w:tc>
          <w:tcPr>
            <w:tcW w:w="0" w:type="auto"/>
            <w:hideMark/>
          </w:tcPr>
          <w:p w14:paraId="0CE4488F" w14:textId="77777777" w:rsidR="003023AC" w:rsidRPr="003023AC" w:rsidRDefault="003023AC" w:rsidP="003023AC">
            <w:pPr>
              <w:spacing w:line="259" w:lineRule="auto"/>
            </w:pPr>
            <w:r w:rsidRPr="003023AC">
              <w:t>Good Distribution Practice</w:t>
            </w:r>
          </w:p>
        </w:tc>
      </w:tr>
      <w:tr w:rsidR="003023AC" w:rsidRPr="003023AC" w14:paraId="4793EE45" w14:textId="77777777" w:rsidTr="0095110A">
        <w:tc>
          <w:tcPr>
            <w:tcW w:w="0" w:type="auto"/>
            <w:hideMark/>
          </w:tcPr>
          <w:p w14:paraId="678E6F1D" w14:textId="77777777" w:rsidR="003023AC" w:rsidRPr="003023AC" w:rsidRDefault="003023AC" w:rsidP="003023AC">
            <w:pPr>
              <w:spacing w:line="259" w:lineRule="auto"/>
            </w:pPr>
            <w:r w:rsidRPr="003023AC">
              <w:t>GVP</w:t>
            </w:r>
          </w:p>
        </w:tc>
        <w:tc>
          <w:tcPr>
            <w:tcW w:w="0" w:type="auto"/>
            <w:hideMark/>
          </w:tcPr>
          <w:p w14:paraId="5E4992DC" w14:textId="77777777" w:rsidR="003023AC" w:rsidRPr="003023AC" w:rsidRDefault="003023AC" w:rsidP="003023AC">
            <w:pPr>
              <w:spacing w:line="259" w:lineRule="auto"/>
            </w:pPr>
            <w:r w:rsidRPr="003023AC">
              <w:t>Good Pharmacovigilance Practice</w:t>
            </w:r>
          </w:p>
        </w:tc>
      </w:tr>
      <w:tr w:rsidR="003023AC" w:rsidRPr="003023AC" w14:paraId="341B407E" w14:textId="77777777" w:rsidTr="0095110A">
        <w:tc>
          <w:tcPr>
            <w:tcW w:w="0" w:type="auto"/>
            <w:hideMark/>
          </w:tcPr>
          <w:p w14:paraId="11289992" w14:textId="77777777" w:rsidR="003023AC" w:rsidRPr="003023AC" w:rsidRDefault="003023AC" w:rsidP="003023AC">
            <w:pPr>
              <w:spacing w:line="259" w:lineRule="auto"/>
            </w:pPr>
            <w:r w:rsidRPr="003023AC">
              <w:t>CSV</w:t>
            </w:r>
          </w:p>
        </w:tc>
        <w:tc>
          <w:tcPr>
            <w:tcW w:w="0" w:type="auto"/>
            <w:hideMark/>
          </w:tcPr>
          <w:p w14:paraId="5D983AF9" w14:textId="77777777" w:rsidR="003023AC" w:rsidRPr="003023AC" w:rsidRDefault="003023AC" w:rsidP="003023AC">
            <w:pPr>
              <w:spacing w:line="259" w:lineRule="auto"/>
            </w:pPr>
            <w:r w:rsidRPr="003023AC">
              <w:t>Computer System Validation</w:t>
            </w:r>
          </w:p>
        </w:tc>
      </w:tr>
      <w:tr w:rsidR="003023AC" w:rsidRPr="003023AC" w14:paraId="1D265471" w14:textId="77777777" w:rsidTr="0095110A">
        <w:tc>
          <w:tcPr>
            <w:tcW w:w="0" w:type="auto"/>
            <w:hideMark/>
          </w:tcPr>
          <w:p w14:paraId="1485FA0B" w14:textId="77777777" w:rsidR="003023AC" w:rsidRPr="003023AC" w:rsidRDefault="003023AC" w:rsidP="003023AC">
            <w:pPr>
              <w:spacing w:line="259" w:lineRule="auto"/>
            </w:pPr>
            <w:r w:rsidRPr="003023AC">
              <w:t>IQ/OQ/PQ</w:t>
            </w:r>
          </w:p>
        </w:tc>
        <w:tc>
          <w:tcPr>
            <w:tcW w:w="0" w:type="auto"/>
            <w:hideMark/>
          </w:tcPr>
          <w:p w14:paraId="72D62A6C" w14:textId="77777777" w:rsidR="003023AC" w:rsidRPr="003023AC" w:rsidRDefault="003023AC" w:rsidP="003023AC">
            <w:pPr>
              <w:spacing w:line="259" w:lineRule="auto"/>
            </w:pPr>
            <w:r w:rsidRPr="003023AC">
              <w:t>Qualification lifecycle</w:t>
            </w:r>
          </w:p>
        </w:tc>
      </w:tr>
      <w:tr w:rsidR="003023AC" w:rsidRPr="003023AC" w14:paraId="337FB451" w14:textId="77777777" w:rsidTr="0095110A">
        <w:tc>
          <w:tcPr>
            <w:tcW w:w="0" w:type="auto"/>
            <w:hideMark/>
          </w:tcPr>
          <w:p w14:paraId="62823968" w14:textId="77777777" w:rsidR="003023AC" w:rsidRPr="003023AC" w:rsidRDefault="003023AC" w:rsidP="003023AC">
            <w:pPr>
              <w:spacing w:line="259" w:lineRule="auto"/>
            </w:pPr>
            <w:r w:rsidRPr="003023AC">
              <w:t>ALCOA+</w:t>
            </w:r>
          </w:p>
        </w:tc>
        <w:tc>
          <w:tcPr>
            <w:tcW w:w="0" w:type="auto"/>
            <w:hideMark/>
          </w:tcPr>
          <w:p w14:paraId="38E13A20" w14:textId="77777777" w:rsidR="003023AC" w:rsidRPr="003023AC" w:rsidRDefault="003023AC" w:rsidP="003023AC">
            <w:pPr>
              <w:spacing w:line="259" w:lineRule="auto"/>
            </w:pPr>
            <w:r w:rsidRPr="003023AC">
              <w:t>Data integrity principles</w:t>
            </w:r>
          </w:p>
        </w:tc>
      </w:tr>
      <w:tr w:rsidR="003023AC" w:rsidRPr="003023AC" w14:paraId="5F90A068" w14:textId="77777777" w:rsidTr="0095110A">
        <w:tc>
          <w:tcPr>
            <w:tcW w:w="0" w:type="auto"/>
            <w:hideMark/>
          </w:tcPr>
          <w:p w14:paraId="45356756" w14:textId="77777777" w:rsidR="003023AC" w:rsidRPr="003023AC" w:rsidRDefault="003023AC" w:rsidP="003023AC">
            <w:pPr>
              <w:spacing w:line="259" w:lineRule="auto"/>
            </w:pPr>
            <w:r w:rsidRPr="003023AC">
              <w:t>ICH Q9</w:t>
            </w:r>
          </w:p>
        </w:tc>
        <w:tc>
          <w:tcPr>
            <w:tcW w:w="0" w:type="auto"/>
            <w:hideMark/>
          </w:tcPr>
          <w:p w14:paraId="2CCA14E7" w14:textId="77777777" w:rsidR="003023AC" w:rsidRPr="003023AC" w:rsidRDefault="003023AC" w:rsidP="003023AC">
            <w:pPr>
              <w:spacing w:line="259" w:lineRule="auto"/>
            </w:pPr>
            <w:r w:rsidRPr="003023AC">
              <w:t>Quality Risk Management</w:t>
            </w:r>
          </w:p>
        </w:tc>
      </w:tr>
      <w:tr w:rsidR="003023AC" w:rsidRPr="003023AC" w14:paraId="6BC81C61" w14:textId="77777777" w:rsidTr="0095110A">
        <w:tc>
          <w:tcPr>
            <w:tcW w:w="0" w:type="auto"/>
            <w:hideMark/>
          </w:tcPr>
          <w:p w14:paraId="4A66A25A" w14:textId="77777777" w:rsidR="003023AC" w:rsidRPr="003023AC" w:rsidRDefault="003023AC" w:rsidP="003023AC">
            <w:pPr>
              <w:spacing w:line="259" w:lineRule="auto"/>
            </w:pPr>
            <w:r w:rsidRPr="003023AC">
              <w:t>FDA</w:t>
            </w:r>
          </w:p>
        </w:tc>
        <w:tc>
          <w:tcPr>
            <w:tcW w:w="0" w:type="auto"/>
            <w:hideMark/>
          </w:tcPr>
          <w:p w14:paraId="5E6F381A" w14:textId="77777777" w:rsidR="003023AC" w:rsidRPr="003023AC" w:rsidRDefault="003023AC" w:rsidP="003023AC">
            <w:pPr>
              <w:spacing w:line="259" w:lineRule="auto"/>
            </w:pPr>
            <w:r w:rsidRPr="003023AC">
              <w:t>Food and Drug Administration</w:t>
            </w:r>
          </w:p>
        </w:tc>
      </w:tr>
      <w:tr w:rsidR="003023AC" w:rsidRPr="003023AC" w14:paraId="40BCC5A1" w14:textId="77777777" w:rsidTr="0095110A">
        <w:tc>
          <w:tcPr>
            <w:tcW w:w="0" w:type="auto"/>
            <w:hideMark/>
          </w:tcPr>
          <w:p w14:paraId="76F59465" w14:textId="77777777" w:rsidR="003023AC" w:rsidRPr="003023AC" w:rsidRDefault="003023AC" w:rsidP="003023AC">
            <w:pPr>
              <w:spacing w:line="259" w:lineRule="auto"/>
            </w:pPr>
            <w:r w:rsidRPr="003023AC">
              <w:t>WHO</w:t>
            </w:r>
          </w:p>
        </w:tc>
        <w:tc>
          <w:tcPr>
            <w:tcW w:w="0" w:type="auto"/>
            <w:hideMark/>
          </w:tcPr>
          <w:p w14:paraId="464ADAE8" w14:textId="77777777" w:rsidR="003023AC" w:rsidRPr="003023AC" w:rsidRDefault="003023AC" w:rsidP="003023AC">
            <w:pPr>
              <w:spacing w:line="259" w:lineRule="auto"/>
            </w:pPr>
            <w:r w:rsidRPr="003023AC">
              <w:t>World Health Organization</w:t>
            </w:r>
          </w:p>
        </w:tc>
      </w:tr>
      <w:tr w:rsidR="003023AC" w:rsidRPr="003023AC" w14:paraId="4C46A7D1" w14:textId="77777777" w:rsidTr="0095110A">
        <w:tc>
          <w:tcPr>
            <w:tcW w:w="0" w:type="auto"/>
            <w:hideMark/>
          </w:tcPr>
          <w:p w14:paraId="24F6990B" w14:textId="77777777" w:rsidR="003023AC" w:rsidRPr="003023AC" w:rsidRDefault="003023AC" w:rsidP="003023AC">
            <w:pPr>
              <w:spacing w:line="259" w:lineRule="auto"/>
            </w:pPr>
            <w:r w:rsidRPr="003023AC">
              <w:t>EMA</w:t>
            </w:r>
          </w:p>
        </w:tc>
        <w:tc>
          <w:tcPr>
            <w:tcW w:w="0" w:type="auto"/>
            <w:hideMark/>
          </w:tcPr>
          <w:p w14:paraId="2359EF86" w14:textId="77777777" w:rsidR="003023AC" w:rsidRPr="003023AC" w:rsidRDefault="003023AC" w:rsidP="003023AC">
            <w:pPr>
              <w:spacing w:line="259" w:lineRule="auto"/>
            </w:pPr>
            <w:r w:rsidRPr="003023AC">
              <w:t>European Medicines Agency</w:t>
            </w:r>
          </w:p>
        </w:tc>
      </w:tr>
    </w:tbl>
    <w:p w14:paraId="4DA0E959" w14:textId="77777777" w:rsidR="003023AC" w:rsidRPr="003023AC" w:rsidRDefault="003023AC" w:rsidP="003023AC">
      <w:pPr>
        <w:spacing w:after="0"/>
      </w:pPr>
      <w:r w:rsidRPr="003023AC">
        <w:pict w14:anchorId="5523572E">
          <v:rect id="_x0000_i1164" style="width:0;height:1.5pt" o:hralign="center" o:hrstd="t" o:hr="t" fillcolor="#a0a0a0" stroked="f"/>
        </w:pict>
      </w:r>
    </w:p>
    <w:p w14:paraId="3124CECE" w14:textId="77777777" w:rsidR="003023AC" w:rsidRPr="003023AC" w:rsidRDefault="003023AC" w:rsidP="003023AC">
      <w:pPr>
        <w:spacing w:after="0"/>
        <w:rPr>
          <w:b/>
          <w:bCs/>
        </w:rPr>
      </w:pPr>
      <w:r w:rsidRPr="003023AC">
        <w:rPr>
          <w:b/>
          <w:bCs/>
        </w:rPr>
        <w:t>8. Conclusion</w:t>
      </w:r>
    </w:p>
    <w:p w14:paraId="6C1E75A6" w14:textId="77777777" w:rsidR="003023AC" w:rsidRPr="003023AC" w:rsidRDefault="003023AC" w:rsidP="003023AC">
      <w:pPr>
        <w:spacing w:after="0"/>
      </w:pPr>
      <w:r w:rsidRPr="003023AC">
        <w:t>In pharma, automation is only acceptable when it is:</w:t>
      </w:r>
    </w:p>
    <w:p w14:paraId="67943FB6" w14:textId="77777777" w:rsidR="003023AC" w:rsidRPr="003023AC" w:rsidRDefault="003023AC" w:rsidP="003023AC">
      <w:pPr>
        <w:numPr>
          <w:ilvl w:val="0"/>
          <w:numId w:val="16"/>
        </w:numPr>
        <w:spacing w:after="0"/>
      </w:pPr>
      <w:r w:rsidRPr="003023AC">
        <w:t>Validated (CSV)</w:t>
      </w:r>
    </w:p>
    <w:p w14:paraId="3D5D243A" w14:textId="77777777" w:rsidR="003023AC" w:rsidRPr="003023AC" w:rsidRDefault="003023AC" w:rsidP="003023AC">
      <w:pPr>
        <w:numPr>
          <w:ilvl w:val="0"/>
          <w:numId w:val="16"/>
        </w:numPr>
        <w:spacing w:after="0"/>
      </w:pPr>
      <w:r w:rsidRPr="003023AC">
        <w:t>Data-integrity protected (ALCOA+)</w:t>
      </w:r>
    </w:p>
    <w:p w14:paraId="39438941" w14:textId="77777777" w:rsidR="003023AC" w:rsidRPr="003023AC" w:rsidRDefault="003023AC" w:rsidP="003023AC">
      <w:pPr>
        <w:numPr>
          <w:ilvl w:val="0"/>
          <w:numId w:val="16"/>
        </w:numPr>
        <w:spacing w:after="0"/>
      </w:pPr>
      <w:r w:rsidRPr="003023AC">
        <w:t>Risk-controlled (ICH Q9)</w:t>
      </w:r>
    </w:p>
    <w:p w14:paraId="6EF567B0" w14:textId="77777777" w:rsidR="003023AC" w:rsidRPr="003023AC" w:rsidRDefault="003023AC" w:rsidP="003023AC">
      <w:pPr>
        <w:numPr>
          <w:ilvl w:val="0"/>
          <w:numId w:val="16"/>
        </w:numPr>
        <w:spacing w:after="0"/>
      </w:pPr>
      <w:r w:rsidRPr="003023AC">
        <w:t xml:space="preserve">Fully aligned with </w:t>
      </w:r>
      <w:proofErr w:type="spellStart"/>
      <w:r w:rsidRPr="003023AC">
        <w:t>GxP</w:t>
      </w:r>
      <w:proofErr w:type="spellEnd"/>
      <w:r w:rsidRPr="003023AC">
        <w:t xml:space="preserve"> standards</w:t>
      </w:r>
    </w:p>
    <w:p w14:paraId="5797CC6A" w14:textId="77777777" w:rsidR="003023AC" w:rsidRPr="003023AC" w:rsidRDefault="003023AC" w:rsidP="003023AC">
      <w:pPr>
        <w:spacing w:after="0"/>
      </w:pPr>
      <w:r w:rsidRPr="003023AC">
        <w:t>For automated voice-based medicine order placement, these frameworks ensure:</w:t>
      </w:r>
    </w:p>
    <w:p w14:paraId="7589D38C" w14:textId="77777777" w:rsidR="003023AC" w:rsidRPr="003023AC" w:rsidRDefault="003023AC" w:rsidP="003023AC">
      <w:pPr>
        <w:numPr>
          <w:ilvl w:val="0"/>
          <w:numId w:val="17"/>
        </w:numPr>
        <w:spacing w:after="0"/>
      </w:pPr>
      <w:r w:rsidRPr="003023AC">
        <w:t>Safe and accurate order processing</w:t>
      </w:r>
    </w:p>
    <w:p w14:paraId="4385A848" w14:textId="77777777" w:rsidR="003023AC" w:rsidRPr="003023AC" w:rsidRDefault="003023AC" w:rsidP="003023AC">
      <w:pPr>
        <w:numPr>
          <w:ilvl w:val="0"/>
          <w:numId w:val="17"/>
        </w:numPr>
        <w:spacing w:after="0"/>
      </w:pPr>
      <w:r w:rsidRPr="003023AC">
        <w:t>Reliable traceability</w:t>
      </w:r>
    </w:p>
    <w:p w14:paraId="7995A6E6" w14:textId="77777777" w:rsidR="003023AC" w:rsidRPr="003023AC" w:rsidRDefault="003023AC" w:rsidP="003023AC">
      <w:pPr>
        <w:numPr>
          <w:ilvl w:val="0"/>
          <w:numId w:val="17"/>
        </w:numPr>
        <w:spacing w:after="0"/>
      </w:pPr>
      <w:r w:rsidRPr="003023AC">
        <w:t>Regulatory audit readiness</w:t>
      </w:r>
    </w:p>
    <w:p w14:paraId="7D30B019" w14:textId="77777777" w:rsidR="003023AC" w:rsidRPr="003023AC" w:rsidRDefault="003023AC" w:rsidP="003023AC">
      <w:pPr>
        <w:numPr>
          <w:ilvl w:val="0"/>
          <w:numId w:val="17"/>
        </w:numPr>
        <w:spacing w:after="0"/>
      </w:pPr>
      <w:r w:rsidRPr="003023AC">
        <w:t>Reduced deviations and operational risk</w:t>
      </w:r>
    </w:p>
    <w:p w14:paraId="2C06D632" w14:textId="77777777" w:rsidR="00C40FF1" w:rsidRDefault="00C40FF1" w:rsidP="003023AC">
      <w:pPr>
        <w:spacing w:after="0"/>
      </w:pPr>
    </w:p>
    <w:sectPr w:rsidR="00C40F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A810D" w14:textId="77777777" w:rsidR="00810CA5" w:rsidRDefault="00810CA5" w:rsidP="004D1481">
      <w:pPr>
        <w:spacing w:after="0" w:line="240" w:lineRule="auto"/>
      </w:pPr>
      <w:r>
        <w:separator/>
      </w:r>
    </w:p>
  </w:endnote>
  <w:endnote w:type="continuationSeparator" w:id="0">
    <w:p w14:paraId="2F3B8DB8" w14:textId="77777777" w:rsidR="00810CA5" w:rsidRDefault="00810CA5" w:rsidP="004D1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7BF06" w14:textId="77777777" w:rsidR="004D1481" w:rsidRDefault="004D14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6762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D68EB5" w14:textId="155A5042" w:rsidR="004D1481" w:rsidRDefault="004D14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6C0C9" w14:textId="77777777" w:rsidR="004D1481" w:rsidRDefault="004D14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0991D" w14:textId="77777777" w:rsidR="004D1481" w:rsidRDefault="004D14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4783C" w14:textId="77777777" w:rsidR="00810CA5" w:rsidRDefault="00810CA5" w:rsidP="004D1481">
      <w:pPr>
        <w:spacing w:after="0" w:line="240" w:lineRule="auto"/>
      </w:pPr>
      <w:r>
        <w:separator/>
      </w:r>
    </w:p>
  </w:footnote>
  <w:footnote w:type="continuationSeparator" w:id="0">
    <w:p w14:paraId="62896989" w14:textId="77777777" w:rsidR="00810CA5" w:rsidRDefault="00810CA5" w:rsidP="004D1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B01F8" w14:textId="77777777" w:rsidR="004D1481" w:rsidRDefault="004D14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30757" w14:textId="77777777" w:rsidR="004D1481" w:rsidRDefault="004D14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E0D2" w14:textId="77777777" w:rsidR="004D1481" w:rsidRDefault="004D14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889"/>
    <w:multiLevelType w:val="multilevel"/>
    <w:tmpl w:val="F8F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0971"/>
    <w:multiLevelType w:val="multilevel"/>
    <w:tmpl w:val="D86E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61F9E"/>
    <w:multiLevelType w:val="multilevel"/>
    <w:tmpl w:val="611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7422E"/>
    <w:multiLevelType w:val="multilevel"/>
    <w:tmpl w:val="316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15D6C"/>
    <w:multiLevelType w:val="multilevel"/>
    <w:tmpl w:val="93B6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A7099"/>
    <w:multiLevelType w:val="multilevel"/>
    <w:tmpl w:val="C1C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62085"/>
    <w:multiLevelType w:val="multilevel"/>
    <w:tmpl w:val="72D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86872"/>
    <w:multiLevelType w:val="multilevel"/>
    <w:tmpl w:val="558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E0AF8"/>
    <w:multiLevelType w:val="multilevel"/>
    <w:tmpl w:val="0CE6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06A9F"/>
    <w:multiLevelType w:val="multilevel"/>
    <w:tmpl w:val="3FEE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E6519"/>
    <w:multiLevelType w:val="multilevel"/>
    <w:tmpl w:val="84A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60977"/>
    <w:multiLevelType w:val="multilevel"/>
    <w:tmpl w:val="825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224A5"/>
    <w:multiLevelType w:val="multilevel"/>
    <w:tmpl w:val="33DC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10056"/>
    <w:multiLevelType w:val="multilevel"/>
    <w:tmpl w:val="1640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D7448"/>
    <w:multiLevelType w:val="multilevel"/>
    <w:tmpl w:val="758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21775"/>
    <w:multiLevelType w:val="multilevel"/>
    <w:tmpl w:val="51F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50A93"/>
    <w:multiLevelType w:val="multilevel"/>
    <w:tmpl w:val="BB1C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394396">
    <w:abstractNumId w:val="16"/>
  </w:num>
  <w:num w:numId="2" w16cid:durableId="1032993812">
    <w:abstractNumId w:val="15"/>
  </w:num>
  <w:num w:numId="3" w16cid:durableId="1836458627">
    <w:abstractNumId w:val="3"/>
  </w:num>
  <w:num w:numId="4" w16cid:durableId="491987277">
    <w:abstractNumId w:val="13"/>
  </w:num>
  <w:num w:numId="5" w16cid:durableId="799886869">
    <w:abstractNumId w:val="9"/>
  </w:num>
  <w:num w:numId="6" w16cid:durableId="2092845964">
    <w:abstractNumId w:val="8"/>
  </w:num>
  <w:num w:numId="7" w16cid:durableId="429931208">
    <w:abstractNumId w:val="1"/>
  </w:num>
  <w:num w:numId="8" w16cid:durableId="1417632114">
    <w:abstractNumId w:val="11"/>
  </w:num>
  <w:num w:numId="9" w16cid:durableId="174924647">
    <w:abstractNumId w:val="7"/>
  </w:num>
  <w:num w:numId="10" w16cid:durableId="378169078">
    <w:abstractNumId w:val="14"/>
  </w:num>
  <w:num w:numId="11" w16cid:durableId="1135221736">
    <w:abstractNumId w:val="10"/>
  </w:num>
  <w:num w:numId="12" w16cid:durableId="1102922223">
    <w:abstractNumId w:val="2"/>
  </w:num>
  <w:num w:numId="13" w16cid:durableId="121505352">
    <w:abstractNumId w:val="4"/>
  </w:num>
  <w:num w:numId="14" w16cid:durableId="1848012769">
    <w:abstractNumId w:val="5"/>
  </w:num>
  <w:num w:numId="15" w16cid:durableId="305402485">
    <w:abstractNumId w:val="12"/>
  </w:num>
  <w:num w:numId="16" w16cid:durableId="412319119">
    <w:abstractNumId w:val="0"/>
  </w:num>
  <w:num w:numId="17" w16cid:durableId="6715719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69"/>
    <w:rsid w:val="003023AC"/>
    <w:rsid w:val="004D1481"/>
    <w:rsid w:val="00533D69"/>
    <w:rsid w:val="007568E3"/>
    <w:rsid w:val="00810CA5"/>
    <w:rsid w:val="0095110A"/>
    <w:rsid w:val="009B2B56"/>
    <w:rsid w:val="00A80319"/>
    <w:rsid w:val="00C4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7AC5B-98F4-4737-AD57-74FF9612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319"/>
  </w:style>
  <w:style w:type="paragraph" w:styleId="Heading1">
    <w:name w:val="heading 1"/>
    <w:basedOn w:val="Normal"/>
    <w:next w:val="Normal"/>
    <w:link w:val="Heading1Char"/>
    <w:uiPriority w:val="9"/>
    <w:qFormat/>
    <w:rsid w:val="00A8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A803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80319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8031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8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31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31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80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3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1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481"/>
  </w:style>
  <w:style w:type="paragraph" w:styleId="Footer">
    <w:name w:val="footer"/>
    <w:basedOn w:val="Normal"/>
    <w:link w:val="FooterChar"/>
    <w:uiPriority w:val="99"/>
    <w:unhideWhenUsed/>
    <w:rsid w:val="004D1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DD3B6-F5FF-4DDD-A225-337827DC3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1054</Words>
  <Characters>6011</Characters>
  <Application>Microsoft Office Word</Application>
  <DocSecurity>0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Kiran</dc:creator>
  <cp:keywords/>
  <dc:description/>
  <cp:lastModifiedBy>Christy Kiran</cp:lastModifiedBy>
  <cp:revision>4</cp:revision>
  <dcterms:created xsi:type="dcterms:W3CDTF">2026-02-07T22:14:00Z</dcterms:created>
  <dcterms:modified xsi:type="dcterms:W3CDTF">2026-02-07T22:16:00Z</dcterms:modified>
</cp:coreProperties>
</file>