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B3" w:rsidRPr="00BC1AB3" w:rsidRDefault="00BC1AB3" w:rsidP="00BC1AB3">
      <w:pPr>
        <w:pStyle w:val="NoSpacing"/>
        <w:rPr>
          <w:u w:val="single"/>
        </w:rPr>
      </w:pPr>
      <w:r w:rsidRPr="00BC1AB3">
        <w:rPr>
          <w:u w:val="single"/>
        </w:rPr>
        <w:t>Initial Requirements</w:t>
      </w:r>
    </w:p>
    <w:p w:rsidR="00BC1AB3" w:rsidRDefault="00BC1AB3" w:rsidP="00BC1AB3">
      <w:pPr>
        <w:pStyle w:val="NoSpacing"/>
      </w:pPr>
      <w:r>
        <w:t xml:space="preserve">Zach </w:t>
      </w:r>
      <w:proofErr w:type="spellStart"/>
      <w:r>
        <w:t>Gerner</w:t>
      </w:r>
      <w:proofErr w:type="spellEnd"/>
    </w:p>
    <w:p w:rsidR="00BC1AB3" w:rsidRDefault="00BC1AB3" w:rsidP="00BC1AB3">
      <w:pPr>
        <w:pStyle w:val="NoSpacing"/>
      </w:pPr>
      <w:r>
        <w:t>Harry Schultz</w:t>
      </w:r>
    </w:p>
    <w:p w:rsidR="00BC1AB3" w:rsidRDefault="00BC1AB3" w:rsidP="00BC1AB3">
      <w:pPr>
        <w:pStyle w:val="NoSpacing"/>
      </w:pPr>
      <w:r>
        <w:t>Dillon Hiatt</w:t>
      </w:r>
    </w:p>
    <w:p w:rsidR="00BC1AB3" w:rsidRDefault="00BC1AB3" w:rsidP="00BC1AB3">
      <w:pPr>
        <w:pStyle w:val="NoSpacing"/>
      </w:pPr>
      <w:r>
        <w:t>Chris Wald</w:t>
      </w:r>
    </w:p>
    <w:p w:rsidR="00BC1AB3" w:rsidRDefault="00BC1AB3" w:rsidP="00BC1AB3">
      <w:pPr>
        <w:pStyle w:val="NoSpacing"/>
      </w:pPr>
    </w:p>
    <w:tbl>
      <w:tblPr>
        <w:tblStyle w:val="TableGrid"/>
        <w:tblW w:w="0" w:type="auto"/>
        <w:tblInd w:w="198" w:type="dxa"/>
        <w:tblLook w:val="04A0" w:firstRow="1" w:lastRow="0" w:firstColumn="1" w:lastColumn="0" w:noHBand="0" w:noVBand="1"/>
      </w:tblPr>
      <w:tblGrid>
        <w:gridCol w:w="3038"/>
        <w:gridCol w:w="1079"/>
        <w:gridCol w:w="4363"/>
        <w:gridCol w:w="898"/>
      </w:tblGrid>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BC1AB3" w:rsidRDefault="00BC1AB3">
            <w:pPr>
              <w:pStyle w:val="ListParagraph"/>
              <w:ind w:left="0"/>
              <w:jc w:val="center"/>
              <w:rPr>
                <w:rFonts w:asciiTheme="minorHAnsi" w:hAnsiTheme="minorHAnsi"/>
                <w:b/>
              </w:rPr>
            </w:pPr>
            <w:r>
              <w:rPr>
                <w:rFonts w:asciiTheme="minorHAnsi" w:hAnsiTheme="minorHAnsi"/>
                <w:b/>
              </w:rPr>
              <w:t>Item</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BC1AB3" w:rsidRDefault="00BC1AB3">
            <w:pPr>
              <w:pStyle w:val="ListParagraph"/>
              <w:ind w:left="0"/>
              <w:jc w:val="center"/>
              <w:rPr>
                <w:rFonts w:asciiTheme="minorHAnsi" w:hAnsiTheme="minorHAnsi"/>
                <w:b/>
              </w:rPr>
            </w:pPr>
            <w:r>
              <w:rPr>
                <w:rFonts w:asciiTheme="minorHAnsi" w:hAnsiTheme="minorHAnsi"/>
                <w:b/>
              </w:rPr>
              <w:t>Possible Points</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BC1AB3" w:rsidRDefault="00BC1AB3">
            <w:pPr>
              <w:pStyle w:val="ListParagraph"/>
              <w:ind w:left="0"/>
              <w:jc w:val="center"/>
              <w:rPr>
                <w:rFonts w:asciiTheme="minorHAnsi" w:hAnsiTheme="minorHAnsi"/>
                <w:b/>
              </w:rPr>
            </w:pPr>
            <w:r>
              <w:rPr>
                <w:rFonts w:asciiTheme="minorHAnsi" w:hAnsiTheme="minorHAnsi"/>
                <w:b/>
              </w:rPr>
              <w:t>Comments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BC1AB3" w:rsidRDefault="00BC1AB3">
            <w:pPr>
              <w:pStyle w:val="ListParagraph"/>
              <w:ind w:left="0"/>
              <w:jc w:val="center"/>
              <w:rPr>
                <w:rFonts w:asciiTheme="minorHAnsi" w:hAnsiTheme="minorHAnsi"/>
                <w:b/>
              </w:rPr>
            </w:pPr>
            <w:r>
              <w:rPr>
                <w:rFonts w:asciiTheme="minorHAnsi" w:hAnsiTheme="minorHAnsi"/>
                <w:b/>
              </w:rPr>
              <w:t>Score</w:t>
            </w:r>
          </w:p>
        </w:tc>
      </w:tr>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rPr>
                <w:rFonts w:asciiTheme="minorHAnsi" w:hAnsiTheme="minorHAnsi"/>
              </w:rPr>
            </w:pPr>
            <w:r>
              <w:rPr>
                <w:rFonts w:asciiTheme="minorHAnsi" w:hAnsiTheme="minorHAnsi"/>
              </w:rPr>
              <w:t>Requirements for game rules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jc w:val="center"/>
              <w:rPr>
                <w:rFonts w:asciiTheme="minorHAnsi" w:hAnsiTheme="minorHAnsi"/>
              </w:rPr>
            </w:pPr>
          </w:p>
        </w:tc>
      </w:tr>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rPr>
                <w:rFonts w:asciiTheme="minorHAnsi" w:hAnsiTheme="minorHAnsi"/>
              </w:rPr>
            </w:pPr>
            <w:r>
              <w:rPr>
                <w:rFonts w:asciiTheme="minorHAnsi" w:hAnsiTheme="minorHAnsi"/>
              </w:rPr>
              <w:t>Input/output requirements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jc w:val="center"/>
              <w:rPr>
                <w:rFonts w:asciiTheme="minorHAnsi" w:hAnsiTheme="minorHAnsi"/>
              </w:rPr>
            </w:pPr>
          </w:p>
        </w:tc>
      </w:tr>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rPr>
                <w:rFonts w:asciiTheme="minorHAnsi" w:hAnsiTheme="minorHAnsi"/>
              </w:rPr>
            </w:pPr>
            <w:r>
              <w:rPr>
                <w:rFonts w:asciiTheme="minorHAnsi" w:hAnsiTheme="minorHAnsi"/>
              </w:rPr>
              <w:t>Other requirements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jc w:val="center"/>
              <w:rPr>
                <w:rFonts w:asciiTheme="minorHAnsi" w:hAnsiTheme="minorHAnsi"/>
              </w:rPr>
            </w:pPr>
          </w:p>
        </w:tc>
      </w:tr>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rPr>
                <w:rFonts w:asciiTheme="minorHAnsi" w:hAnsiTheme="minorHAnsi"/>
              </w:rPr>
            </w:pPr>
            <w:r>
              <w:rPr>
                <w:rFonts w:asciiTheme="minorHAnsi" w:hAnsiTheme="minorHAnsi"/>
              </w:rPr>
              <w:t>Requirements naming, using ‘shall’, professional tone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jc w:val="center"/>
              <w:rPr>
                <w:rFonts w:asciiTheme="minorHAnsi" w:hAnsiTheme="minorHAnsi"/>
              </w:rPr>
            </w:pPr>
          </w:p>
        </w:tc>
      </w:tr>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rPr>
                <w:rFonts w:asciiTheme="minorHAnsi" w:hAnsiTheme="minorHAnsi"/>
              </w:rPr>
            </w:pPr>
            <w:r>
              <w:rPr>
                <w:rFonts w:asciiTheme="minorHAnsi" w:hAnsiTheme="minorHAnsi"/>
              </w:rPr>
              <w:t>Style, grammar, spelling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t>2</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jc w:val="center"/>
              <w:rPr>
                <w:rFonts w:asciiTheme="minorHAnsi" w:hAnsiTheme="minorHAnsi"/>
              </w:rPr>
            </w:pPr>
          </w:p>
        </w:tc>
      </w:tr>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rPr>
                <w:rFonts w:asciiTheme="minorHAnsi" w:hAnsiTheme="minorHAnsi"/>
              </w:rPr>
            </w:pPr>
            <w:r>
              <w:rPr>
                <w:rFonts w:asciiTheme="minorHAnsi" w:hAnsiTheme="minorHAnsi"/>
              </w:rPr>
              <w:t>Group work: time logging, meetings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t>1</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pStyle w:val="ListParagraph"/>
              <w:ind w:left="0"/>
              <w:jc w:val="center"/>
              <w:rPr>
                <w:rFonts w:asciiTheme="minorHAnsi" w:hAnsiTheme="minorHAnsi"/>
              </w:rPr>
            </w:pPr>
          </w:p>
        </w:tc>
      </w:tr>
      <w:tr w:rsidR="00BC1AB3" w:rsidTr="00BC1AB3">
        <w:tc>
          <w:tcPr>
            <w:tcW w:w="945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Style w:val="TableGrid"/>
              <w:tblpPr w:leftFromText="180" w:rightFromText="180" w:vertAnchor="text" w:horzAnchor="margin" w:tblpXSpec="center" w:tblpY="184"/>
              <w:tblOverlap w:val="never"/>
              <w:tblW w:w="0" w:type="auto"/>
              <w:tblInd w:w="0" w:type="dxa"/>
              <w:tblLook w:val="04A0" w:firstRow="1" w:lastRow="0" w:firstColumn="1" w:lastColumn="0" w:noHBand="0" w:noVBand="1"/>
            </w:tblPr>
            <w:tblGrid>
              <w:gridCol w:w="2605"/>
              <w:gridCol w:w="1350"/>
              <w:gridCol w:w="4860"/>
            </w:tblGrid>
            <w:tr w:rsidR="00BC1AB3">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jc w:val="center"/>
                    <w:rPr>
                      <w:rFonts w:asciiTheme="minorHAnsi" w:hAnsiTheme="minorHAnsi"/>
                      <w:b/>
                      <w:sz w:val="20"/>
                    </w:rPr>
                  </w:pPr>
                  <w:r>
                    <w:rPr>
                      <w:rFonts w:asciiTheme="minorHAnsi" w:hAnsiTheme="minorHAnsi"/>
                      <w:b/>
                      <w:sz w:val="20"/>
                    </w:rPr>
                    <w:t>Meeting</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jc w:val="center"/>
                    <w:rPr>
                      <w:rFonts w:asciiTheme="minorHAnsi" w:hAnsiTheme="minorHAnsi"/>
                      <w:b/>
                      <w:sz w:val="20"/>
                    </w:rPr>
                  </w:pPr>
                  <w:r>
                    <w:rPr>
                      <w:rFonts w:asciiTheme="minorHAnsi" w:hAnsiTheme="minorHAnsi"/>
                      <w:b/>
                      <w:sz w:val="20"/>
                    </w:rPr>
                    <w:t>Date</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jc w:val="center"/>
                    <w:rPr>
                      <w:rFonts w:asciiTheme="minorHAnsi" w:hAnsiTheme="minorHAnsi"/>
                      <w:b/>
                      <w:sz w:val="20"/>
                    </w:rPr>
                  </w:pPr>
                  <w:r>
                    <w:rPr>
                      <w:rFonts w:asciiTheme="minorHAnsi" w:hAnsiTheme="minorHAnsi"/>
                      <w:b/>
                      <w:sz w:val="20"/>
                    </w:rPr>
                    <w:t>Present &amp; Contributing</w:t>
                  </w:r>
                </w:p>
              </w:tc>
            </w:tr>
            <w:tr w:rsidR="00BC1AB3">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spacing w:after="240"/>
                    <w:rPr>
                      <w:rFonts w:asciiTheme="minorHAnsi" w:hAnsiTheme="minorHAnsi"/>
                      <w:sz w:val="20"/>
                    </w:rPr>
                  </w:pPr>
                  <w:r>
                    <w:rPr>
                      <w:rFonts w:asciiTheme="minorHAnsi" w:hAnsiTheme="minorHAnsi"/>
                      <w:sz w:val="20"/>
                    </w:rPr>
                    <w:t>Initial discussion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spacing w:after="240"/>
                    <w:rPr>
                      <w:rFonts w:asciiTheme="minorHAnsi" w:hAnsiTheme="minorHAnsi"/>
                      <w:sz w:val="20"/>
                    </w:rPr>
                  </w:pPr>
                  <w:r>
                    <w:rPr>
                      <w:rFonts w:asciiTheme="minorHAnsi" w:hAnsiTheme="minorHAnsi"/>
                      <w:sz w:val="20"/>
                    </w:rPr>
                    <w:t>2/17/2012</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spacing w:after="240"/>
                    <w:rPr>
                      <w:rFonts w:asciiTheme="minorHAnsi" w:hAnsiTheme="minorHAnsi"/>
                      <w:sz w:val="20"/>
                    </w:rPr>
                  </w:pPr>
                  <w:r>
                    <w:rPr>
                      <w:rFonts w:asciiTheme="minorHAnsi" w:hAnsiTheme="minorHAnsi"/>
                      <w:sz w:val="20"/>
                    </w:rPr>
                    <w:t xml:space="preserve">Dillon Hiatt, Chris Wald, Harry Schultz, Zach </w:t>
                  </w:r>
                  <w:proofErr w:type="spellStart"/>
                  <w:r>
                    <w:rPr>
                      <w:rFonts w:asciiTheme="minorHAnsi" w:hAnsiTheme="minorHAnsi"/>
                      <w:sz w:val="20"/>
                    </w:rPr>
                    <w:t>Gerner</w:t>
                  </w:r>
                  <w:proofErr w:type="spellEnd"/>
                </w:p>
              </w:tc>
            </w:tr>
            <w:tr w:rsidR="00BC1AB3">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spacing w:after="240"/>
                    <w:rPr>
                      <w:rFonts w:asciiTheme="minorHAnsi" w:hAnsiTheme="minorHAnsi"/>
                      <w:sz w:val="20"/>
                    </w:rPr>
                  </w:pPr>
                  <w:r>
                    <w:rPr>
                      <w:rFonts w:asciiTheme="minorHAnsi" w:hAnsiTheme="minorHAnsi"/>
                      <w:sz w:val="20"/>
                    </w:rPr>
                    <w:t>Review before 1</w:t>
                  </w:r>
                  <w:r>
                    <w:rPr>
                      <w:rFonts w:asciiTheme="minorHAnsi" w:hAnsiTheme="minorHAnsi"/>
                      <w:sz w:val="20"/>
                      <w:vertAlign w:val="superscript"/>
                    </w:rPr>
                    <w:t>st</w:t>
                  </w:r>
                  <w:r>
                    <w:rPr>
                      <w:rFonts w:asciiTheme="minorHAnsi" w:hAnsiTheme="minorHAnsi"/>
                      <w:sz w:val="20"/>
                    </w:rPr>
                    <w:t xml:space="preserve"> submission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spacing w:after="240"/>
                    <w:rPr>
                      <w:rFonts w:asciiTheme="minorHAnsi" w:hAnsiTheme="minorHAnsi"/>
                      <w:sz w:val="20"/>
                    </w:rPr>
                  </w:pPr>
                  <w:r>
                    <w:rPr>
                      <w:rFonts w:asciiTheme="minorHAnsi" w:hAnsiTheme="minorHAnsi"/>
                      <w:sz w:val="20"/>
                    </w:rPr>
                    <w:t>2/17/2012</w:t>
                  </w:r>
                  <w:bookmarkStart w:id="0" w:name="_GoBack"/>
                  <w:bookmarkEnd w:id="0"/>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spacing w:after="240"/>
                    <w:rPr>
                      <w:rFonts w:asciiTheme="minorHAnsi" w:hAnsiTheme="minorHAnsi"/>
                      <w:sz w:val="20"/>
                    </w:rPr>
                  </w:pPr>
                  <w:r>
                    <w:rPr>
                      <w:rFonts w:asciiTheme="minorHAnsi" w:hAnsiTheme="minorHAnsi"/>
                      <w:sz w:val="20"/>
                    </w:rPr>
                    <w:t xml:space="preserve">Dillon Hiatt, Chris Wald, Harry Schultz, Zach </w:t>
                  </w:r>
                  <w:proofErr w:type="spellStart"/>
                  <w:r>
                    <w:rPr>
                      <w:rFonts w:asciiTheme="minorHAnsi" w:hAnsiTheme="minorHAnsi"/>
                      <w:sz w:val="20"/>
                    </w:rPr>
                    <w:t>Gerner</w:t>
                  </w:r>
                  <w:proofErr w:type="spellEnd"/>
                </w:p>
              </w:tc>
            </w:tr>
            <w:tr w:rsidR="00BC1AB3">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spacing w:after="240"/>
                    <w:rPr>
                      <w:rFonts w:asciiTheme="minorHAnsi" w:hAnsiTheme="minorHAnsi"/>
                      <w:sz w:val="20"/>
                    </w:rPr>
                  </w:pPr>
                  <w:r>
                    <w:rPr>
                      <w:rFonts w:asciiTheme="minorHAnsi" w:hAnsiTheme="minorHAnsi"/>
                      <w:sz w:val="20"/>
                    </w:rPr>
                    <w:t>Final Review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spacing w:after="240"/>
                    <w:rPr>
                      <w:rFonts w:asciiTheme="minorHAnsi" w:hAnsiTheme="minorHAnsi"/>
                      <w:sz w:val="20"/>
                    </w:rPr>
                  </w:pP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1AB3" w:rsidRDefault="00BC1AB3">
                  <w:pPr>
                    <w:spacing w:after="240"/>
                    <w:rPr>
                      <w:rFonts w:asciiTheme="minorHAnsi" w:hAnsiTheme="minorHAnsi"/>
                      <w:sz w:val="20"/>
                    </w:rPr>
                  </w:pPr>
                </w:p>
              </w:tc>
            </w:tr>
          </w:tbl>
          <w:p w:rsidR="00BC1AB3" w:rsidRDefault="00BC1AB3">
            <w:pPr>
              <w:pStyle w:val="ListParagraph"/>
              <w:ind w:left="0"/>
              <w:rPr>
                <w:rFonts w:asciiTheme="minorHAnsi" w:hAnsiTheme="minorHAnsi"/>
              </w:rPr>
            </w:pPr>
            <w:r>
              <w:rPr>
                <w:rFonts w:asciiTheme="minorHAnsi" w:hAnsiTheme="minorHAnsi"/>
              </w:rPr>
              <w:t xml:space="preserve"> </w:t>
            </w:r>
          </w:p>
        </w:tc>
      </w:tr>
      <w:tr w:rsidR="00BC1AB3"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rPr>
                <w:rFonts w:asciiTheme="minorHAnsi" w:hAnsiTheme="minorHAnsi"/>
              </w:rPr>
            </w:pPr>
            <w:r>
              <w:rPr>
                <w:rFonts w:asciiTheme="minorHAnsi" w:hAnsiTheme="minorHAnsi"/>
              </w:rPr>
              <w:t>Total</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fldChar w:fldCharType="begin"/>
            </w:r>
            <w:r>
              <w:rPr>
                <w:rFonts w:asciiTheme="minorHAnsi" w:hAnsiTheme="minorHAnsi"/>
              </w:rPr>
              <w:instrText xml:space="preserve"> =SUM(ABOVE) </w:instrText>
            </w:r>
            <w:r>
              <w:rPr>
                <w:rFonts w:asciiTheme="minorHAnsi" w:hAnsiTheme="minorHAnsi"/>
              </w:rPr>
              <w:fldChar w:fldCharType="separate"/>
            </w:r>
            <w:r>
              <w:rPr>
                <w:rFonts w:asciiTheme="minorHAnsi" w:hAnsiTheme="minorHAnsi"/>
                <w:noProof/>
              </w:rPr>
              <w:t>15</w:t>
            </w:r>
            <w:r>
              <w:rPr>
                <w:rFonts w:asciiTheme="minorHAnsi" w:hAnsiTheme="minorHAnsi"/>
              </w:rPr>
              <w:fldChar w:fldCharType="end"/>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tabs>
                <w:tab w:val="left" w:pos="1050"/>
              </w:tabs>
              <w:ind w:left="0"/>
              <w:rPr>
                <w:rFonts w:asciiTheme="minorHAnsi" w:hAnsiTheme="minorHAnsi"/>
                <w:sz w:val="20"/>
              </w:rPr>
            </w:pPr>
            <w:r>
              <w:rPr>
                <w:rFonts w:asciiTheme="minorHAnsi" w:hAnsiTheme="minorHAnsi"/>
              </w:rPr>
              <w:tab/>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1AB3" w:rsidRDefault="00BC1AB3">
            <w:pPr>
              <w:pStyle w:val="ListParagraph"/>
              <w:ind w:left="0"/>
              <w:jc w:val="center"/>
              <w:rPr>
                <w:rFonts w:asciiTheme="minorHAnsi" w:hAnsiTheme="minorHAnsi"/>
              </w:rPr>
            </w:pPr>
            <w:r>
              <w:rPr>
                <w:rFonts w:asciiTheme="minorHAnsi" w:hAnsiTheme="minorHAnsi"/>
              </w:rPr>
              <w:fldChar w:fldCharType="begin"/>
            </w:r>
            <w:r>
              <w:rPr>
                <w:rFonts w:asciiTheme="minorHAnsi" w:hAnsiTheme="minorHAnsi"/>
              </w:rPr>
              <w:instrText xml:space="preserve"> =SUM(ABOVE) </w:instrText>
            </w:r>
            <w:r>
              <w:rPr>
                <w:rFonts w:asciiTheme="minorHAnsi" w:hAnsiTheme="minorHAnsi"/>
              </w:rPr>
              <w:fldChar w:fldCharType="separate"/>
            </w:r>
            <w:r>
              <w:rPr>
                <w:rFonts w:asciiTheme="minorHAnsi" w:hAnsiTheme="minorHAnsi"/>
                <w:noProof/>
              </w:rPr>
              <w:t>0</w:t>
            </w:r>
            <w:r>
              <w:rPr>
                <w:rFonts w:asciiTheme="minorHAnsi" w:hAnsiTheme="minorHAnsi"/>
              </w:rPr>
              <w:fldChar w:fldCharType="end"/>
            </w:r>
          </w:p>
        </w:tc>
      </w:tr>
    </w:tbl>
    <w:p w:rsidR="00BC1AB3" w:rsidRDefault="00BC1AB3" w:rsidP="00BC1AB3">
      <w:pPr>
        <w:pStyle w:val="NoSpacing"/>
      </w:pPr>
    </w:p>
    <w:p w:rsidR="00BC1AB3" w:rsidRDefault="00BC1AB3" w:rsidP="00BC1AB3">
      <w:pPr>
        <w:pStyle w:val="NoSpacing"/>
      </w:pPr>
    </w:p>
    <w:p w:rsidR="00BC1AB3" w:rsidRDefault="00BC1AB3" w:rsidP="00BC1AB3">
      <w:pPr>
        <w:pStyle w:val="NoSpacing"/>
      </w:pPr>
      <w:r>
        <w:t>IO: Input / Output and Interface</w:t>
      </w:r>
    </w:p>
    <w:p w:rsidR="00BC1AB3" w:rsidRDefault="00BC1AB3" w:rsidP="00BC1AB3">
      <w:pPr>
        <w:pStyle w:val="NoSpacing"/>
      </w:pPr>
      <w:r>
        <w:t>G: Gameplay</w:t>
      </w:r>
    </w:p>
    <w:p w:rsidR="00BC1AB3" w:rsidRDefault="00BC1AB3" w:rsidP="00BC1AB3">
      <w:pPr>
        <w:pStyle w:val="NoSpacing"/>
      </w:pPr>
      <w:r>
        <w:t>CP: Computer Player</w:t>
      </w:r>
    </w:p>
    <w:p w:rsidR="00BC1AB3" w:rsidRDefault="00BC1AB3" w:rsidP="00BC1AB3">
      <w:pPr>
        <w:pStyle w:val="NoSpacing"/>
      </w:pPr>
      <w:r>
        <w:t>R: Miscellaneous</w:t>
      </w:r>
    </w:p>
    <w:p w:rsidR="00BC1AB3" w:rsidRDefault="00BC1AB3" w:rsidP="00BC1AB3">
      <w:pPr>
        <w:pStyle w:val="NoSpacing"/>
      </w:pPr>
    </w:p>
    <w:p w:rsidR="00BC1AB3" w:rsidRDefault="00BC1AB3" w:rsidP="00BC1AB3">
      <w:pPr>
        <w:pStyle w:val="NoSpacing"/>
      </w:pPr>
      <w:r>
        <w:t xml:space="preserve">IO - </w:t>
      </w:r>
      <w:proofErr w:type="gramStart"/>
      <w:r>
        <w:t>1 :</w:t>
      </w:r>
      <w:proofErr w:type="gramEnd"/>
      <w:r>
        <w:t xml:space="preserve"> The program shall display to a monitor.</w:t>
      </w:r>
    </w:p>
    <w:p w:rsidR="00BC1AB3" w:rsidRDefault="00BC1AB3" w:rsidP="00BC1AB3">
      <w:pPr>
        <w:pStyle w:val="NoSpacing"/>
      </w:pPr>
      <w:r>
        <w:t xml:space="preserve">IO - </w:t>
      </w:r>
      <w:proofErr w:type="gramStart"/>
      <w:r>
        <w:t>2 :</w:t>
      </w:r>
      <w:proofErr w:type="gramEnd"/>
      <w:r>
        <w:t xml:space="preserve"> The program shall receive input from the mouse.</w:t>
      </w:r>
    </w:p>
    <w:p w:rsidR="00BC1AB3" w:rsidRDefault="00BC1AB3" w:rsidP="00BC1AB3">
      <w:pPr>
        <w:pStyle w:val="NoSpacing"/>
      </w:pPr>
      <w:r>
        <w:t xml:space="preserve">IO - </w:t>
      </w:r>
      <w:proofErr w:type="gramStart"/>
      <w:r>
        <w:t>3 :</w:t>
      </w:r>
      <w:proofErr w:type="gramEnd"/>
      <w:r>
        <w:t xml:space="preserve"> The program shall prompt the user to start the game on start-up.</w:t>
      </w:r>
    </w:p>
    <w:p w:rsidR="00BC1AB3" w:rsidRDefault="00BC1AB3" w:rsidP="00BC1AB3">
      <w:pPr>
        <w:pStyle w:val="NoSpacing"/>
      </w:pPr>
      <w:r>
        <w:t xml:space="preserve">IO - </w:t>
      </w:r>
      <w:proofErr w:type="gramStart"/>
      <w:r>
        <w:t>4 :</w:t>
      </w:r>
      <w:proofErr w:type="gramEnd"/>
      <w:r>
        <w:t xml:space="preserve"> The program shall have an exit option available at all times.</w:t>
      </w:r>
    </w:p>
    <w:p w:rsidR="00BC1AB3" w:rsidRDefault="00BC1AB3" w:rsidP="00BC1AB3">
      <w:pPr>
        <w:pStyle w:val="NoSpacing"/>
      </w:pPr>
      <w:r>
        <w:t xml:space="preserve">IO - </w:t>
      </w:r>
      <w:proofErr w:type="gramStart"/>
      <w:r>
        <w:t>5 :</w:t>
      </w:r>
      <w:proofErr w:type="gramEnd"/>
      <w:r>
        <w:t xml:space="preserve"> The program will display two grids to the user.</w:t>
      </w:r>
    </w:p>
    <w:p w:rsidR="00BC1AB3" w:rsidRDefault="00BC1AB3" w:rsidP="00BC1AB3">
      <w:pPr>
        <w:pStyle w:val="NoSpacing"/>
      </w:pPr>
      <w:r>
        <w:t xml:space="preserve">IO - </w:t>
      </w:r>
      <w:proofErr w:type="gramStart"/>
      <w:r>
        <w:t>5.1 :</w:t>
      </w:r>
      <w:proofErr w:type="gramEnd"/>
      <w:r>
        <w:t xml:space="preserve"> One grid shall display the user’s buildings and the computer’s guesses while the other displays the user’s guesses.</w:t>
      </w:r>
    </w:p>
    <w:p w:rsidR="00BC1AB3" w:rsidRDefault="00BC1AB3" w:rsidP="00BC1AB3">
      <w:pPr>
        <w:pStyle w:val="NoSpacing"/>
      </w:pPr>
      <w:r>
        <w:t xml:space="preserve">IO - </w:t>
      </w:r>
      <w:proofErr w:type="gramStart"/>
      <w:r>
        <w:t>5.2 :</w:t>
      </w:r>
      <w:proofErr w:type="gramEnd"/>
      <w:r>
        <w:t xml:space="preserve"> The grids shall be 10 by 10 units.</w:t>
      </w:r>
    </w:p>
    <w:p w:rsidR="00BC1AB3" w:rsidRDefault="00BC1AB3" w:rsidP="00BC1AB3">
      <w:pPr>
        <w:pStyle w:val="NoSpacing"/>
      </w:pPr>
    </w:p>
    <w:p w:rsidR="00BC1AB3" w:rsidRDefault="00BC1AB3" w:rsidP="00BC1AB3">
      <w:pPr>
        <w:pStyle w:val="NoSpacing"/>
      </w:pPr>
      <w:r>
        <w:t xml:space="preserve">G - </w:t>
      </w:r>
      <w:proofErr w:type="gramStart"/>
      <w:r>
        <w:t>1 :</w:t>
      </w:r>
      <w:proofErr w:type="gramEnd"/>
      <w:r>
        <w:t xml:space="preserve"> The user shall be prompted to place their buildings on their bottom grid.</w:t>
      </w:r>
    </w:p>
    <w:p w:rsidR="00BC1AB3" w:rsidRDefault="00BC1AB3" w:rsidP="00BC1AB3">
      <w:pPr>
        <w:pStyle w:val="NoSpacing"/>
      </w:pPr>
      <w:r>
        <w:t xml:space="preserve">G - </w:t>
      </w:r>
      <w:proofErr w:type="gramStart"/>
      <w:r>
        <w:t>1.1 :</w:t>
      </w:r>
      <w:proofErr w:type="gramEnd"/>
      <w:r>
        <w:t xml:space="preserve"> The buildings cannot overlap each other</w:t>
      </w:r>
    </w:p>
    <w:p w:rsidR="00BC1AB3" w:rsidRDefault="00BC1AB3" w:rsidP="00BC1AB3">
      <w:pPr>
        <w:pStyle w:val="NoSpacing"/>
      </w:pPr>
      <w:r>
        <w:t xml:space="preserve">G - </w:t>
      </w:r>
      <w:proofErr w:type="gramStart"/>
      <w:r>
        <w:t>1.2 :</w:t>
      </w:r>
      <w:proofErr w:type="gramEnd"/>
      <w:r>
        <w:t xml:space="preserve"> The user will place 1 5 unit building, 1 4 unit building, 2 3 unit long buildings, and 1 2 unit building.</w:t>
      </w:r>
    </w:p>
    <w:p w:rsidR="00BC1AB3" w:rsidRDefault="00BC1AB3" w:rsidP="00BC1AB3">
      <w:pPr>
        <w:pStyle w:val="NoSpacing"/>
      </w:pPr>
      <w:r>
        <w:lastRenderedPageBreak/>
        <w:t xml:space="preserve">G - </w:t>
      </w:r>
      <w:proofErr w:type="gramStart"/>
      <w:r>
        <w:t>1.3 :</w:t>
      </w:r>
      <w:proofErr w:type="gramEnd"/>
      <w:r>
        <w:t xml:space="preserve"> All the users buildings must be placed.</w:t>
      </w:r>
    </w:p>
    <w:p w:rsidR="00BC1AB3" w:rsidRDefault="00BC1AB3" w:rsidP="00BC1AB3">
      <w:pPr>
        <w:pStyle w:val="NoSpacing"/>
      </w:pPr>
      <w:r>
        <w:t xml:space="preserve">G - </w:t>
      </w:r>
      <w:proofErr w:type="gramStart"/>
      <w:r>
        <w:t>1.4 :</w:t>
      </w:r>
      <w:proofErr w:type="gramEnd"/>
      <w:r>
        <w:t xml:space="preserve"> The user shall be able to orient their buildings either horizontally or vertically.</w:t>
      </w:r>
    </w:p>
    <w:p w:rsidR="00BC1AB3" w:rsidRDefault="00BC1AB3" w:rsidP="00BC1AB3">
      <w:pPr>
        <w:pStyle w:val="NoSpacing"/>
      </w:pPr>
      <w:r>
        <w:t xml:space="preserve">G - </w:t>
      </w:r>
      <w:proofErr w:type="gramStart"/>
      <w:r>
        <w:t>1.5 :</w:t>
      </w:r>
      <w:proofErr w:type="gramEnd"/>
      <w:r>
        <w:t xml:space="preserve"> After this phase the user shan’t be able to move their buildings.</w:t>
      </w:r>
    </w:p>
    <w:p w:rsidR="00BC1AB3" w:rsidRDefault="00BC1AB3" w:rsidP="00BC1AB3">
      <w:pPr>
        <w:pStyle w:val="NoSpacing"/>
      </w:pPr>
      <w:r>
        <w:t xml:space="preserve">G - </w:t>
      </w:r>
      <w:proofErr w:type="gramStart"/>
      <w:r>
        <w:t>2 :</w:t>
      </w:r>
      <w:proofErr w:type="gramEnd"/>
      <w:r>
        <w:t xml:space="preserve"> The user shall guess where the opponent’s buildings are hidden by using the top grid. </w:t>
      </w:r>
    </w:p>
    <w:p w:rsidR="00BC1AB3" w:rsidRDefault="00BC1AB3" w:rsidP="00BC1AB3">
      <w:pPr>
        <w:pStyle w:val="NoSpacing"/>
      </w:pPr>
      <w:r>
        <w:t xml:space="preserve">G - </w:t>
      </w:r>
      <w:proofErr w:type="gramStart"/>
      <w:r>
        <w:t>2.1 :</w:t>
      </w:r>
      <w:proofErr w:type="gramEnd"/>
      <w:r>
        <w:t xml:space="preserve"> The program shan’t allow the user to select the same grid tile twice during a game.</w:t>
      </w:r>
    </w:p>
    <w:p w:rsidR="00BC1AB3" w:rsidRDefault="00BC1AB3" w:rsidP="00BC1AB3">
      <w:pPr>
        <w:pStyle w:val="NoSpacing"/>
      </w:pPr>
      <w:r>
        <w:t xml:space="preserve">G - </w:t>
      </w:r>
      <w:proofErr w:type="gramStart"/>
      <w:r>
        <w:t>2.2 :</w:t>
      </w:r>
      <w:proofErr w:type="gramEnd"/>
      <w:r>
        <w:t xml:space="preserve"> The program shall mark the selected grid tile with a color corresponding to the location of the opponents buildings.</w:t>
      </w:r>
    </w:p>
    <w:p w:rsidR="00BC1AB3" w:rsidRDefault="00BC1AB3" w:rsidP="00BC1AB3">
      <w:pPr>
        <w:pStyle w:val="NoSpacing"/>
      </w:pPr>
      <w:r>
        <w:t xml:space="preserve">G - </w:t>
      </w:r>
      <w:proofErr w:type="gramStart"/>
      <w:r>
        <w:t>2.2.1 :</w:t>
      </w:r>
      <w:proofErr w:type="gramEnd"/>
      <w:r>
        <w:t xml:space="preserve"> If the selected tile corresponds to a building on the opponents grid it will be marked a color.</w:t>
      </w:r>
    </w:p>
    <w:p w:rsidR="00BC1AB3" w:rsidRDefault="00BC1AB3" w:rsidP="00BC1AB3">
      <w:pPr>
        <w:pStyle w:val="NoSpacing"/>
      </w:pPr>
      <w:r>
        <w:t xml:space="preserve">G - </w:t>
      </w:r>
      <w:proofErr w:type="gramStart"/>
      <w:r>
        <w:t>2.2.2 :</w:t>
      </w:r>
      <w:proofErr w:type="gramEnd"/>
      <w:r>
        <w:t xml:space="preserve"> If the selected tile corresponds to open space on the opponents grid it will be marked with a different color than G - 2.2.1.</w:t>
      </w:r>
    </w:p>
    <w:p w:rsidR="00BC1AB3" w:rsidRDefault="00BC1AB3" w:rsidP="00BC1AB3">
      <w:pPr>
        <w:pStyle w:val="NoSpacing"/>
      </w:pPr>
      <w:r>
        <w:t xml:space="preserve">G - </w:t>
      </w:r>
      <w:proofErr w:type="gramStart"/>
      <w:r>
        <w:t>2.3 :</w:t>
      </w:r>
      <w:proofErr w:type="gramEnd"/>
      <w:r>
        <w:t xml:space="preserve"> When all tiles of an opponent’s building are marked, the program shall mark those tiles a different color than used in G - 2.2.</w:t>
      </w:r>
    </w:p>
    <w:p w:rsidR="00BC1AB3" w:rsidRDefault="00BC1AB3" w:rsidP="00BC1AB3">
      <w:pPr>
        <w:pStyle w:val="NoSpacing"/>
      </w:pPr>
      <w:r>
        <w:t xml:space="preserve">G - </w:t>
      </w:r>
      <w:proofErr w:type="gramStart"/>
      <w:r>
        <w:t>3 :</w:t>
      </w:r>
      <w:proofErr w:type="gramEnd"/>
      <w:r>
        <w:t xml:space="preserve"> The game shall be played between one human user and one AI computer player.</w:t>
      </w:r>
    </w:p>
    <w:p w:rsidR="00BC1AB3" w:rsidRDefault="00BC1AB3" w:rsidP="00BC1AB3">
      <w:pPr>
        <w:pStyle w:val="NoSpacing"/>
      </w:pPr>
      <w:r>
        <w:t xml:space="preserve">G - </w:t>
      </w:r>
      <w:proofErr w:type="gramStart"/>
      <w:r>
        <w:t>4 :</w:t>
      </w:r>
      <w:proofErr w:type="gramEnd"/>
      <w:r>
        <w:t xml:space="preserve"> The user and computer shall alternate turns.</w:t>
      </w:r>
    </w:p>
    <w:p w:rsidR="00BC1AB3" w:rsidRDefault="00BC1AB3" w:rsidP="00BC1AB3">
      <w:pPr>
        <w:pStyle w:val="NoSpacing"/>
      </w:pPr>
      <w:r>
        <w:t xml:space="preserve">G - </w:t>
      </w:r>
      <w:proofErr w:type="gramStart"/>
      <w:r>
        <w:t>5 :</w:t>
      </w:r>
      <w:proofErr w:type="gramEnd"/>
      <w:r>
        <w:t xml:space="preserve"> The game shall end when all of one player’s buildings have been uncovered.</w:t>
      </w:r>
    </w:p>
    <w:p w:rsidR="00BC1AB3" w:rsidRDefault="00BC1AB3" w:rsidP="00BC1AB3">
      <w:pPr>
        <w:pStyle w:val="NoSpacing"/>
      </w:pPr>
      <w:r>
        <w:t xml:space="preserve">G - </w:t>
      </w:r>
      <w:proofErr w:type="gramStart"/>
      <w:r>
        <w:t>5.1 :</w:t>
      </w:r>
      <w:proofErr w:type="gramEnd"/>
      <w:r>
        <w:t xml:space="preserve"> The player who uncovered all of the opponents buildings is victorious.</w:t>
      </w:r>
    </w:p>
    <w:p w:rsidR="00BC1AB3" w:rsidRDefault="00BC1AB3" w:rsidP="00BC1AB3">
      <w:pPr>
        <w:pStyle w:val="NoSpacing"/>
      </w:pPr>
    </w:p>
    <w:p w:rsidR="00BC1AB3" w:rsidRDefault="00BC1AB3" w:rsidP="00BC1AB3">
      <w:pPr>
        <w:pStyle w:val="NoSpacing"/>
      </w:pPr>
      <w:r>
        <w:t xml:space="preserve">CP - </w:t>
      </w:r>
      <w:proofErr w:type="gramStart"/>
      <w:r>
        <w:t>1 :</w:t>
      </w:r>
      <w:proofErr w:type="gramEnd"/>
      <w:r>
        <w:t xml:space="preserve"> The computer player shall guess randomly until a “hit” is acquired</w:t>
      </w:r>
    </w:p>
    <w:p w:rsidR="00BC1AB3" w:rsidRDefault="00BC1AB3" w:rsidP="00BC1AB3">
      <w:pPr>
        <w:pStyle w:val="NoSpacing"/>
      </w:pPr>
      <w:r>
        <w:t xml:space="preserve">CP - </w:t>
      </w:r>
      <w:proofErr w:type="gramStart"/>
      <w:r>
        <w:t>2 :</w:t>
      </w:r>
      <w:proofErr w:type="gramEnd"/>
      <w:r>
        <w:t xml:space="preserve"> Once a “hit” is acquired the computer player shall begin guessing to the north, east, south, and west of the “hit”</w:t>
      </w:r>
    </w:p>
    <w:p w:rsidR="00BC1AB3" w:rsidRDefault="00BC1AB3" w:rsidP="00BC1AB3">
      <w:pPr>
        <w:pStyle w:val="NoSpacing"/>
      </w:pPr>
      <w:r>
        <w:t xml:space="preserve">CP - </w:t>
      </w:r>
      <w:proofErr w:type="gramStart"/>
      <w:r>
        <w:t>2.1 :</w:t>
      </w:r>
      <w:proofErr w:type="gramEnd"/>
      <w:r>
        <w:t xml:space="preserve"> Guessing around the original “hit” shall stop once a second hit is acquired.</w:t>
      </w:r>
    </w:p>
    <w:p w:rsidR="00BC1AB3" w:rsidRDefault="00BC1AB3" w:rsidP="00BC1AB3">
      <w:pPr>
        <w:pStyle w:val="NoSpacing"/>
      </w:pPr>
      <w:r>
        <w:t xml:space="preserve">CP - </w:t>
      </w:r>
      <w:proofErr w:type="gramStart"/>
      <w:r>
        <w:t>2.2 :</w:t>
      </w:r>
      <w:proofErr w:type="gramEnd"/>
      <w:r>
        <w:t xml:space="preserve"> If the “hit” is against an edge then the first guesses shall be along that edge (e.g. if the hit is on the northern edge the first two guesses shall be east and west)</w:t>
      </w:r>
    </w:p>
    <w:p w:rsidR="00BC1AB3" w:rsidRDefault="00BC1AB3" w:rsidP="00BC1AB3">
      <w:pPr>
        <w:pStyle w:val="NoSpacing"/>
      </w:pPr>
      <w:r>
        <w:t xml:space="preserve">CP - </w:t>
      </w:r>
      <w:proofErr w:type="gramStart"/>
      <w:r>
        <w:t>2.2.1 :</w:t>
      </w:r>
      <w:proofErr w:type="gramEnd"/>
      <w:r>
        <w:t xml:space="preserve"> Requirement CP - 2.2 shall be violated if the majority of found buildings are oriented in the same direction as the edge.</w:t>
      </w:r>
    </w:p>
    <w:p w:rsidR="00BC1AB3" w:rsidRDefault="00BC1AB3" w:rsidP="00BC1AB3">
      <w:pPr>
        <w:pStyle w:val="NoSpacing"/>
      </w:pPr>
      <w:r>
        <w:t xml:space="preserve">CP - </w:t>
      </w:r>
      <w:proofErr w:type="gramStart"/>
      <w:r>
        <w:t>3 :</w:t>
      </w:r>
      <w:proofErr w:type="gramEnd"/>
      <w:r>
        <w:t xml:space="preserve"> Once the orientation of the building can be determined (by two “hits”) the computer player shall continue guessing in that direction.</w:t>
      </w:r>
    </w:p>
    <w:p w:rsidR="00BC1AB3" w:rsidRDefault="00BC1AB3" w:rsidP="00BC1AB3">
      <w:pPr>
        <w:pStyle w:val="NoSpacing"/>
      </w:pPr>
      <w:r>
        <w:t xml:space="preserve">CP - </w:t>
      </w:r>
      <w:proofErr w:type="gramStart"/>
      <w:r>
        <w:t>3.1 :</w:t>
      </w:r>
      <w:proofErr w:type="gramEnd"/>
      <w:r>
        <w:t xml:space="preserve"> If a “miss” is acquired before an entire building is found the next guess shall be one off from the original “hit” in the opposite direction of the preceding hits (if possible).</w:t>
      </w:r>
    </w:p>
    <w:p w:rsidR="00BC1AB3" w:rsidRDefault="00BC1AB3" w:rsidP="00BC1AB3">
      <w:pPr>
        <w:pStyle w:val="NoSpacing"/>
      </w:pPr>
      <w:r>
        <w:t xml:space="preserve">CP - </w:t>
      </w:r>
      <w:proofErr w:type="gramStart"/>
      <w:r>
        <w:t>4 :</w:t>
      </w:r>
      <w:proofErr w:type="gramEnd"/>
      <w:r>
        <w:t xml:space="preserve"> If an entire building is uncovered the computer player shall begin guessing randomly again.</w:t>
      </w:r>
    </w:p>
    <w:p w:rsidR="00BC1AB3" w:rsidRDefault="00BC1AB3" w:rsidP="00BC1AB3">
      <w:pPr>
        <w:pStyle w:val="NoSpacing"/>
      </w:pPr>
      <w:r>
        <w:t xml:space="preserve">CP - </w:t>
      </w:r>
      <w:proofErr w:type="gramStart"/>
      <w:r>
        <w:t>5 :</w:t>
      </w:r>
      <w:proofErr w:type="gramEnd"/>
      <w:r>
        <w:t xml:space="preserve"> If two “misses” are acquired after attempting to uncover a building the computer player shall begin guessing randomly again.</w:t>
      </w:r>
    </w:p>
    <w:p w:rsidR="00BC1AB3" w:rsidRDefault="00BC1AB3" w:rsidP="00BC1AB3">
      <w:pPr>
        <w:pStyle w:val="NoSpacing"/>
      </w:pPr>
    </w:p>
    <w:p w:rsidR="004F7AEB" w:rsidRDefault="00BC1AB3" w:rsidP="00BC1AB3">
      <w:pPr>
        <w:pStyle w:val="NoSpacing"/>
      </w:pPr>
    </w:p>
    <w:sectPr w:rsidR="004F7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AB3"/>
    <w:rsid w:val="00055718"/>
    <w:rsid w:val="001925CA"/>
    <w:rsid w:val="00BC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B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AB3"/>
    <w:pPr>
      <w:spacing w:before="100" w:beforeAutospacing="1" w:after="115"/>
    </w:pPr>
    <w:rPr>
      <w:szCs w:val="24"/>
    </w:rPr>
  </w:style>
  <w:style w:type="paragraph" w:styleId="NoSpacing">
    <w:name w:val="No Spacing"/>
    <w:uiPriority w:val="1"/>
    <w:qFormat/>
    <w:rsid w:val="00BC1AB3"/>
    <w:pPr>
      <w:spacing w:after="0" w:line="240" w:lineRule="auto"/>
    </w:pPr>
  </w:style>
  <w:style w:type="paragraph" w:styleId="ListParagraph">
    <w:name w:val="List Paragraph"/>
    <w:basedOn w:val="Normal"/>
    <w:uiPriority w:val="34"/>
    <w:qFormat/>
    <w:rsid w:val="00BC1AB3"/>
    <w:pPr>
      <w:ind w:left="720"/>
      <w:contextualSpacing/>
    </w:pPr>
  </w:style>
  <w:style w:type="table" w:styleId="TableGrid">
    <w:name w:val="Table Grid"/>
    <w:basedOn w:val="TableNormal"/>
    <w:uiPriority w:val="59"/>
    <w:rsid w:val="00BC1AB3"/>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B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AB3"/>
    <w:pPr>
      <w:spacing w:before="100" w:beforeAutospacing="1" w:after="115"/>
    </w:pPr>
    <w:rPr>
      <w:szCs w:val="24"/>
    </w:rPr>
  </w:style>
  <w:style w:type="paragraph" w:styleId="NoSpacing">
    <w:name w:val="No Spacing"/>
    <w:uiPriority w:val="1"/>
    <w:qFormat/>
    <w:rsid w:val="00BC1AB3"/>
    <w:pPr>
      <w:spacing w:after="0" w:line="240" w:lineRule="auto"/>
    </w:pPr>
  </w:style>
  <w:style w:type="paragraph" w:styleId="ListParagraph">
    <w:name w:val="List Paragraph"/>
    <w:basedOn w:val="Normal"/>
    <w:uiPriority w:val="34"/>
    <w:qFormat/>
    <w:rsid w:val="00BC1AB3"/>
    <w:pPr>
      <w:ind w:left="720"/>
      <w:contextualSpacing/>
    </w:pPr>
  </w:style>
  <w:style w:type="table" w:styleId="TableGrid">
    <w:name w:val="Table Grid"/>
    <w:basedOn w:val="TableNormal"/>
    <w:uiPriority w:val="59"/>
    <w:rsid w:val="00BC1AB3"/>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324664">
      <w:bodyDiv w:val="1"/>
      <w:marLeft w:val="0"/>
      <w:marRight w:val="0"/>
      <w:marTop w:val="0"/>
      <w:marBottom w:val="0"/>
      <w:divBdr>
        <w:top w:val="none" w:sz="0" w:space="0" w:color="auto"/>
        <w:left w:val="none" w:sz="0" w:space="0" w:color="auto"/>
        <w:bottom w:val="none" w:sz="0" w:space="0" w:color="auto"/>
        <w:right w:val="none" w:sz="0" w:space="0" w:color="auto"/>
      </w:divBdr>
    </w:div>
    <w:div w:id="14005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2012-02-17T23:24:00Z</dcterms:created>
  <dcterms:modified xsi:type="dcterms:W3CDTF">2012-02-17T23:26:00Z</dcterms:modified>
</cp:coreProperties>
</file>