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34"/>
          <w:szCs w:val="34"/>
        </w:rPr>
      </w:pPr>
      <w:r w:rsidDel="00000000" w:rsidR="00000000" w:rsidRPr="00000000">
        <w:rPr>
          <w:b w:val="1"/>
          <w:bCs w:val="1"/>
          <w:sz w:val="34"/>
          <w:szCs w:val="34"/>
          <w:rtl w:val="0"/>
        </w:rPr>
        <w:t xml:space="preserve">AUTHOR'S NOTE: ON WIND TUNNELS AND AI</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AI Statement:</w:t>
      </w:r>
      <w:r w:rsidDel="00000000" w:rsidR="00000000" w:rsidRPr="00000000">
        <w:rPr>
          <w:rtl w:val="0"/>
        </w:rPr>
        <w:t xml:space="preserve"> Claude (Anthropic) was used extensively as a research collaborator and editorial interlocutor during the development of this essay. Specifically, AI was used to: research and verify factual claims (reclamation bond shortfalls, Norway's sovereign wealth fund data, Deepwater Horizon settlement details, discount rate comparisons); workshop the essay's original vocabulary (cost severance, residual commons value); stress-test the argument's logic and identify gaps; and provide structural feedback on drafts. All writing, argumentation, and original ideas are the author's own. The framework, its core concepts, and the personal narrative are original to the author. No AI-generated text appears in the submitted draft; the essay was written from scratch by the author using the workshopped framework as scaffolding. Claude threads are available for review.</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Now, on the AI collaboration disclosure.</w:t>
      </w:r>
    </w:p>
    <w:p w:rsidR="00000000" w:rsidDel="00000000" w:rsidP="00000000" w:rsidRDefault="00000000" w:rsidRPr="00000000" w14:paraId="0000000C">
      <w:pPr>
        <w:spacing w:after="240" w:before="240" w:lineRule="auto"/>
        <w:rPr/>
      </w:pPr>
      <w:r w:rsidDel="00000000" w:rsidR="00000000" w:rsidRPr="00000000">
        <w:rPr>
          <w:rtl w:val="0"/>
        </w:rPr>
        <w:t xml:space="preserve">Your honesty about this is exactly right, and I think it becomes an asset rather than a liability if you frame it correctly. Here's what I'd suggest for the author's note:</w:t>
      </w:r>
    </w:p>
    <w:p w:rsidR="00000000" w:rsidDel="00000000" w:rsidP="00000000" w:rsidRDefault="00000000" w:rsidRPr="00000000" w14:paraId="0000000D">
      <w:pPr>
        <w:spacing w:after="240" w:before="240" w:lineRule="auto"/>
        <w:rPr/>
      </w:pPr>
      <w:r w:rsidDel="00000000" w:rsidR="00000000" w:rsidRPr="00000000">
        <w:rPr>
          <w:rtl w:val="0"/>
        </w:rPr>
        <w:t xml:space="preserve">The core of the note should be straightforward: you are not an economist. You are a nursing student, a former healthcare IT executive, and a person who has lived inside the systems that manage costs by pushing them onto others. The framework emerged from questions you couldn't stop asking — questions about why the communities closest to extraction always seemed to bear the costs while the value went elsewhere. You had the questions and the lived experience. You needed help with the mathematical formalization, the backtesting, the literature engagement, and the structural testing.</w:t>
      </w:r>
    </w:p>
    <w:p w:rsidR="00000000" w:rsidDel="00000000" w:rsidP="00000000" w:rsidRDefault="00000000" w:rsidRPr="00000000" w14:paraId="0000000E">
      <w:pPr>
        <w:spacing w:after="240" w:before="240" w:lineRule="auto"/>
        <w:rPr/>
      </w:pPr>
      <w:r w:rsidDel="00000000" w:rsidR="00000000" w:rsidRPr="00000000">
        <w:rPr>
          <w:rtl w:val="0"/>
        </w:rPr>
        <w:t xml:space="preserve">That help came from extensive collaboration with an AI. The collaboration worked like this: you brought the core insight (cost severance as a nameable mechanism, residual commons value as the thing no framework prices), the vocabulary, the personal narrative, the ethical convictions, and the case knowledge. The AI helped formalize the mathematics, stress-test the proofs, run the backtests, generate and respond to counterarguments, survey the existing literature, and identify structural weaknesses. You then reviewed, challenged, corrected, and rebuilt — multiple rounds, over months — until the framework held up under every test you could devise.</w:t>
      </w:r>
    </w:p>
    <w:p w:rsidR="00000000" w:rsidDel="00000000" w:rsidP="00000000" w:rsidRDefault="00000000" w:rsidRPr="00000000" w14:paraId="0000000F">
      <w:pPr>
        <w:spacing w:after="240" w:before="240" w:lineRule="auto"/>
        <w:rPr/>
      </w:pPr>
      <w:r w:rsidDel="00000000" w:rsidR="00000000" w:rsidRPr="00000000">
        <w:rPr>
          <w:rtl w:val="0"/>
        </w:rPr>
        <w:t xml:space="preserve">The key framing: this collaboration is itself an example of what the book argues for. The value of the framework is a joint product. The costs of developing it — your time, your intellectual labor, your lived experience that gave the framework its moral weight — are yours. The AI contributed capability you didn't have (rapid mathematical formalization, exhaustive literature review, systematic stress-testing across hundreds of scenarios). Neither contributor could have produced this alone. The collaboration produced something that didn't exist before.</w:t>
      </w:r>
    </w:p>
    <w:p w:rsidR="00000000" w:rsidDel="00000000" w:rsidP="00000000" w:rsidRDefault="00000000" w:rsidRPr="00000000" w14:paraId="00000010">
      <w:pPr>
        <w:spacing w:after="240" w:before="240" w:lineRule="auto"/>
        <w:rPr/>
      </w:pPr>
      <w:r w:rsidDel="00000000" w:rsidR="00000000" w:rsidRPr="00000000">
        <w:rPr>
          <w:rtl w:val="0"/>
        </w:rPr>
        <w:t xml:space="preserve">And then the wind tunnel line: "My grandfather built models and put them in the wind to see what was true. The AI was my wind tunnel. I built the model. The AI helped me test it until it either broke or held. What you're reading is what held."</w:t>
      </w:r>
    </w:p>
    <w:p w:rsidR="00000000" w:rsidDel="00000000" w:rsidP="00000000" w:rsidRDefault="00000000" w:rsidRPr="00000000" w14:paraId="00000011">
      <w:pPr>
        <w:spacing w:after="240" w:before="240" w:lineRule="auto"/>
        <w:rPr/>
      </w:pPr>
      <w:r w:rsidDel="00000000" w:rsidR="00000000" w:rsidRPr="00000000">
        <w:rPr>
          <w:rtl w:val="0"/>
        </w:rPr>
        <w:t xml:space="preserve">This framing accomplishes several things. It's honest — no one reading the book will think you secretly have a PhD in mathematical economics, and they shouldn't. It's confident — you're not apologizing for using AI, you're describing a legitimate intellectual partnership. It contextualizes your actual expertise — you have deep domain knowledge in healthcare systems, institutional cost management, community impact, and the lived experience of cost severance. What you lacked was the specific mathematical training to formalize what you saw, and you found a tool that provided it.</w:t>
      </w:r>
    </w:p>
    <w:p w:rsidR="00000000" w:rsidDel="00000000" w:rsidP="00000000" w:rsidRDefault="00000000" w:rsidRPr="00000000" w14:paraId="00000012">
      <w:pPr>
        <w:spacing w:after="240" w:before="240" w:lineRule="auto"/>
        <w:rPr/>
      </w:pPr>
      <w:r w:rsidDel="00000000" w:rsidR="00000000" w:rsidRPr="00000000">
        <w:rPr>
          <w:rtl w:val="0"/>
        </w:rPr>
        <w:t xml:space="preserve">It also preempts the Berggruen concern. The Berggruen essay must be written entirely in your voice without AI-generated content. The book has no such restriction, and transparency about the collaboration actually strengthens the book's credibility — because a reader who knows the math was stress-tested by an AI that was explicitly trying to break it has </w:t>
      </w:r>
      <w:r w:rsidDel="00000000" w:rsidR="00000000" w:rsidRPr="00000000">
        <w:rPr>
          <w:i w:val="1"/>
          <w:iCs w:val="1"/>
          <w:rtl w:val="0"/>
        </w:rPr>
        <w:t xml:space="preserve">more</w:t>
      </w:r>
      <w:r w:rsidDel="00000000" w:rsidR="00000000" w:rsidRPr="00000000">
        <w:rPr>
          <w:rtl w:val="0"/>
        </w:rPr>
        <w:t xml:space="preserve"> confidence in the framework, not less.</w:t>
      </w:r>
    </w:p>
    <w:p w:rsidR="00000000" w:rsidDel="00000000" w:rsidP="00000000" w:rsidRDefault="00000000" w:rsidRPr="00000000" w14:paraId="00000013">
      <w:pPr>
        <w:spacing w:after="240" w:before="240" w:lineRule="auto"/>
        <w:rPr/>
      </w:pPr>
      <w:r w:rsidDel="00000000" w:rsidR="00000000" w:rsidRPr="00000000">
        <w:rPr>
          <w:rtl w:val="0"/>
        </w:rPr>
        <w:t xml:space="preserve">One more thing about your background. The fact that you don't have an economics degree is not a weakness to hide. It's a credential to own. Ostrom wasn't an economist — she was a political scientist, and the economists dismissed her for decades before she won the Nobel. Desmond is a sociologist, not a housing policy expert. Raworth drew her doughnut because she was frustrated with how economists measured progress and decided to propose something better.</w:t>
      </w:r>
    </w:p>
    <w:p w:rsidR="00000000" w:rsidDel="00000000" w:rsidP="00000000" w:rsidRDefault="00000000" w:rsidRPr="00000000" w14:paraId="00000014">
      <w:pPr>
        <w:spacing w:after="240" w:before="240" w:lineRule="auto"/>
        <w:rPr/>
      </w:pPr>
      <w:r w:rsidDel="00000000" w:rsidR="00000000" w:rsidRPr="00000000">
        <w:rPr>
          <w:rtl w:val="0"/>
        </w:rPr>
        <w:t xml:space="preserve">The most important frameworks in social science have often come from outsiders — people who could see the gap precisely because they weren't trained to look past it. An economist trained in Hotelling's Rule has been taught that the market prices scarcity correctly. You, standing in McDowell County, can see that it doesn't. Your lack of economic training is what let you see the gap. Your collaboration with AI is what let you formalize it. That's the story. Tell it honestly, and it becomes the book's strongest credential.</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AUTHOR'S NOTE: ON WIND TUNNELS AND AI</w:t>
      </w:r>
    </w:p>
    <w:p w:rsidR="00000000" w:rsidDel="00000000" w:rsidP="00000000" w:rsidRDefault="00000000" w:rsidRPr="00000000" w14:paraId="00000017">
      <w:pPr>
        <w:spacing w:after="240" w:before="240" w:lineRule="auto"/>
        <w:rPr/>
      </w:pPr>
      <w:r w:rsidDel="00000000" w:rsidR="00000000" w:rsidRPr="00000000">
        <w:rPr>
          <w:rtl w:val="0"/>
        </w:rPr>
        <w:t xml:space="preserve">Your honest account of the collaboration. Your background. Why the lack of an economics degree is a credential rather than a liability. The wind tunnel metaphor. The Berggruen essay's AI prohibition and how the book's process differs. The statement that this collaboration represents a legitimate model for how human insight and AI capability can work together.</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9. THE BOOK NEEDS AN AFTERWORD OR AUTHOR'S NOTE ABOUT AI COLLABORATION</w:t>
      </w:r>
    </w:p>
    <w:p w:rsidR="00000000" w:rsidDel="00000000" w:rsidP="00000000" w:rsidRDefault="00000000" w:rsidRPr="00000000" w14:paraId="0000001A">
      <w:pPr>
        <w:spacing w:after="240" w:before="240" w:lineRule="auto"/>
        <w:rPr/>
      </w:pPr>
      <w:r w:rsidDel="00000000" w:rsidR="00000000" w:rsidRPr="00000000">
        <w:rPr>
          <w:rtl w:val="0"/>
        </w:rPr>
        <w:t xml:space="preserve">This is delicate but important. The mathematical framework, the backtesting, the cross-scenario testing, and the structural analysis were developed in collaboration with an AI. The Berggruen essay prohibits AI-generated content. The book doesn't have this restriction, but intellectual honesty suggests transparency.</w:t>
      </w:r>
    </w:p>
    <w:p w:rsidR="00000000" w:rsidDel="00000000" w:rsidP="00000000" w:rsidRDefault="00000000" w:rsidRPr="00000000" w14:paraId="0000001B">
      <w:pPr>
        <w:spacing w:after="240" w:before="240" w:lineRule="auto"/>
        <w:rPr/>
      </w:pPr>
      <w:r w:rsidDel="00000000" w:rsidR="00000000" w:rsidRPr="00000000">
        <w:rPr>
          <w:rtl w:val="0"/>
        </w:rPr>
        <w:t xml:space="preserve">An author's note could say something like: "The mathematical framework in this book was developed through extensive collaboration with Claude, an AI assistant made by Anthropic. The proofs, the backtesting, the cross-scenario validation, and the structural analysis benefited enormously from the ability to iterate rapidly across thousands of computations. The prose, the narrative, the personal experiences, and the ethical arguments are mine. I believe this collaboration represents a model for how human creativity and AI capability can work together — the AI as instrument, the human as author. The wind tunnel doesn't design the airplane. It tells the designer what works."</w:t>
      </w:r>
    </w:p>
    <w:p w:rsidR="00000000" w:rsidDel="00000000" w:rsidP="00000000" w:rsidRDefault="00000000" w:rsidRPr="00000000" w14:paraId="0000001C">
      <w:pPr>
        <w:spacing w:after="240" w:before="240" w:lineRule="auto"/>
        <w:rPr/>
      </w:pPr>
      <w:r w:rsidDel="00000000" w:rsidR="00000000" w:rsidRPr="00000000">
        <w:rPr>
          <w:rtl w:val="0"/>
        </w:rPr>
        <w:t xml:space="preserve">This serves multiple purposes: intellectual honesty, a statement about the legitimate use of AI in intellectual work, and a connection to your grandfather's wind tunnel metaphor that resonates with the book's themes.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