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874" w:rsidRDefault="00371874" w:rsidP="00371874">
      <w:pPr>
        <w:jc w:val="center"/>
        <w:rPr>
          <w:rFonts w:ascii="Californian FB" w:hAnsi="Californian FB"/>
          <w:b/>
          <w:sz w:val="28"/>
          <w:szCs w:val="28"/>
        </w:rPr>
      </w:pPr>
      <w:r w:rsidRPr="00371874">
        <w:rPr>
          <w:rFonts w:ascii="Californian FB" w:hAnsi="Californian FB"/>
          <w:b/>
          <w:sz w:val="28"/>
          <w:szCs w:val="28"/>
        </w:rPr>
        <w:t>Installing RISE to Literacy Han</w:t>
      </w:r>
      <w:r>
        <w:rPr>
          <w:rFonts w:ascii="Californian FB" w:hAnsi="Californian FB"/>
          <w:b/>
          <w:sz w:val="28"/>
          <w:szCs w:val="28"/>
        </w:rPr>
        <w:t>d</w:t>
      </w:r>
      <w:r w:rsidRPr="00371874">
        <w:rPr>
          <w:rFonts w:ascii="Californian FB" w:hAnsi="Californian FB"/>
          <w:b/>
          <w:sz w:val="28"/>
          <w:szCs w:val="28"/>
        </w:rPr>
        <w:t>writing module tutorial</w:t>
      </w:r>
    </w:p>
    <w:p w:rsidR="00371874" w:rsidRDefault="00371874" w:rsidP="00371874">
      <w:pPr>
        <w:pStyle w:val="Heading1"/>
      </w:pPr>
      <w:r>
        <w:t>Specifications used</w:t>
      </w:r>
    </w:p>
    <w:p w:rsidR="00371874" w:rsidRPr="00371874" w:rsidRDefault="00371874" w:rsidP="00371874">
      <w:pPr>
        <w:spacing w:after="0" w:line="240" w:lineRule="auto"/>
        <w:rPr>
          <w:b/>
        </w:rPr>
      </w:pPr>
      <w:r w:rsidRPr="00371874">
        <w:rPr>
          <w:b/>
        </w:rPr>
        <w:t>Server</w:t>
      </w:r>
    </w:p>
    <w:p w:rsidR="00371874" w:rsidRDefault="007222B1" w:rsidP="00371874">
      <w:pPr>
        <w:spacing w:after="0" w:line="240" w:lineRule="auto"/>
      </w:pPr>
      <w:r>
        <w:t>Intel Core 2 Quad Core 2.83GHz</w:t>
      </w:r>
    </w:p>
    <w:p w:rsidR="00371874" w:rsidRDefault="00371874" w:rsidP="00371874">
      <w:pPr>
        <w:spacing w:after="0" w:line="240" w:lineRule="auto"/>
      </w:pPr>
      <w:r>
        <w:t>16GB ram</w:t>
      </w:r>
    </w:p>
    <w:p w:rsidR="007222B1" w:rsidRDefault="007222B1" w:rsidP="00371874">
      <w:pPr>
        <w:spacing w:after="0" w:line="240" w:lineRule="auto"/>
      </w:pPr>
      <w:r>
        <w:t>Windows Server 2012 64bit</w:t>
      </w:r>
    </w:p>
    <w:p w:rsidR="007222B1" w:rsidRDefault="007222B1" w:rsidP="00371874">
      <w:pPr>
        <w:spacing w:after="0" w:line="240" w:lineRule="auto"/>
      </w:pPr>
    </w:p>
    <w:p w:rsidR="007222B1" w:rsidRDefault="007222B1" w:rsidP="00371874">
      <w:pPr>
        <w:spacing w:after="0" w:line="240" w:lineRule="auto"/>
      </w:pPr>
      <w:r>
        <w:t>192.168.150.114</w:t>
      </w:r>
    </w:p>
    <w:p w:rsidR="00371874" w:rsidRDefault="00371874" w:rsidP="00371874"/>
    <w:p w:rsidR="00371874" w:rsidRDefault="00371874" w:rsidP="00371874"/>
    <w:p w:rsidR="00371874" w:rsidRDefault="00371874" w:rsidP="00371874">
      <w:pPr>
        <w:pStyle w:val="Heading1"/>
      </w:pPr>
      <w:r>
        <w:t>Installing on Windows Server 2012 Standard</w:t>
      </w:r>
    </w:p>
    <w:p w:rsidR="007F4E1C" w:rsidRPr="007F4E1C" w:rsidRDefault="007F4E1C" w:rsidP="007F4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E1C">
        <w:rPr>
          <w:rFonts w:ascii="Arial" w:eastAsia="Times New Roman" w:hAnsi="Arial" w:cs="Arial"/>
          <w:color w:val="000000"/>
          <w:sz w:val="23"/>
          <w:szCs w:val="23"/>
        </w:rPr>
        <w:t>Step 1: Install IIS Server</w:t>
      </w:r>
    </w:p>
    <w:p w:rsidR="007F4E1C" w:rsidRPr="007F4E1C" w:rsidRDefault="007F4E1C" w:rsidP="007F4E1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7F4E1C">
        <w:rPr>
          <w:rFonts w:ascii="Arial" w:eastAsia="Times New Roman" w:hAnsi="Arial" w:cs="Arial"/>
          <w:color w:val="000000"/>
          <w:sz w:val="23"/>
          <w:szCs w:val="23"/>
        </w:rPr>
        <w:t>Open Server Manager</w:t>
      </w:r>
    </w:p>
    <w:p w:rsidR="007F4E1C" w:rsidRPr="007F4E1C" w:rsidRDefault="007F4E1C" w:rsidP="007F4E1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7F4E1C">
        <w:rPr>
          <w:rFonts w:ascii="Arial" w:eastAsia="Times New Roman" w:hAnsi="Arial" w:cs="Arial"/>
          <w:color w:val="000000"/>
          <w:sz w:val="23"/>
          <w:szCs w:val="23"/>
        </w:rPr>
        <w:t>Select Manage&gt;Add Roles and Features</w:t>
      </w:r>
    </w:p>
    <w:p w:rsidR="007F4E1C" w:rsidRPr="007F4E1C" w:rsidRDefault="007F4E1C" w:rsidP="007F4E1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7F4E1C">
        <w:rPr>
          <w:rFonts w:ascii="Arial" w:eastAsia="Times New Roman" w:hAnsi="Arial" w:cs="Arial"/>
          <w:color w:val="000000"/>
          <w:sz w:val="23"/>
          <w:szCs w:val="23"/>
        </w:rPr>
        <w:t>Under Server Roles, select “Web Server (IIS)”</w:t>
      </w:r>
    </w:p>
    <w:p w:rsidR="007F4E1C" w:rsidRPr="007F4E1C" w:rsidRDefault="007F4E1C" w:rsidP="007F4E1C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7F4E1C">
        <w:rPr>
          <w:rFonts w:ascii="Arial" w:eastAsia="Times New Roman" w:hAnsi="Arial" w:cs="Arial"/>
          <w:color w:val="000000"/>
          <w:sz w:val="23"/>
          <w:szCs w:val="23"/>
        </w:rPr>
        <w:t>Expand Web Server (IIS), expand Web Server, and then check “Application Development”</w:t>
      </w:r>
    </w:p>
    <w:p w:rsidR="007F4E1C" w:rsidRPr="007F4E1C" w:rsidRDefault="007F4E1C" w:rsidP="007F4E1C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7F4E1C">
        <w:rPr>
          <w:rFonts w:ascii="Arial" w:eastAsia="Times New Roman" w:hAnsi="Arial" w:cs="Arial"/>
          <w:color w:val="000000"/>
          <w:sz w:val="23"/>
          <w:szCs w:val="23"/>
        </w:rPr>
        <w:t>Under “Application Development”, check everything but CGI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</w:p>
    <w:p w:rsidR="007F4E1C" w:rsidRPr="007F4E1C" w:rsidRDefault="007F4E1C" w:rsidP="007F4E1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7F4E1C">
        <w:rPr>
          <w:rFonts w:ascii="Arial" w:eastAsia="Times New Roman" w:hAnsi="Arial" w:cs="Arial"/>
          <w:color w:val="000000"/>
          <w:sz w:val="23"/>
          <w:szCs w:val="23"/>
        </w:rPr>
        <w:t>Click Next</w:t>
      </w:r>
    </w:p>
    <w:p w:rsidR="007F4E1C" w:rsidRPr="007F4E1C" w:rsidRDefault="007F4E1C" w:rsidP="007F4E1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7F4E1C">
        <w:rPr>
          <w:rFonts w:ascii="Arial" w:eastAsia="Times New Roman" w:hAnsi="Arial" w:cs="Arial"/>
          <w:color w:val="000000"/>
          <w:sz w:val="23"/>
          <w:szCs w:val="23"/>
        </w:rPr>
        <w:t>Under Features, ensure “.NET Framework 3.5 Features” and “Ink and Handwriting Services” are checked, along with any other dependencies automatically</w:t>
      </w:r>
    </w:p>
    <w:p w:rsidR="007F4E1C" w:rsidRPr="007F4E1C" w:rsidRDefault="007F4E1C" w:rsidP="007F4E1C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7F4E1C">
        <w:rPr>
          <w:rFonts w:ascii="Arial" w:eastAsia="Times New Roman" w:hAnsi="Arial" w:cs="Arial"/>
          <w:color w:val="000000"/>
          <w:sz w:val="23"/>
          <w:szCs w:val="23"/>
        </w:rPr>
        <w:t>Click “Next/Install”</w:t>
      </w:r>
      <w:bookmarkStart w:id="0" w:name="_GoBack"/>
      <w:bookmarkEnd w:id="0"/>
    </w:p>
    <w:p w:rsidR="00371874" w:rsidRPr="00371874" w:rsidRDefault="00371874" w:rsidP="007F4E1C"/>
    <w:sectPr w:rsidR="00371874" w:rsidRPr="00371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AB24E3"/>
    <w:multiLevelType w:val="multilevel"/>
    <w:tmpl w:val="8CC02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874"/>
    <w:rsid w:val="00371874"/>
    <w:rsid w:val="007222B1"/>
    <w:rsid w:val="007F4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956935-A728-4364-A7A9-26DE1FDD7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8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8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7F4E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3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RISE-Capstone</dc:creator>
  <cp:keywords/>
  <dc:description/>
  <cp:lastModifiedBy>RISE-Capstone</cp:lastModifiedBy>
  <cp:revision>3</cp:revision>
  <dcterms:created xsi:type="dcterms:W3CDTF">2015-02-18T19:55:00Z</dcterms:created>
  <dcterms:modified xsi:type="dcterms:W3CDTF">2015-02-18T20:51:00Z</dcterms:modified>
</cp:coreProperties>
</file>