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5976" w14:textId="10F20978" w:rsidR="007F7A4A" w:rsidRPr="007F7A4A" w:rsidRDefault="007F7A4A" w:rsidP="00AF14F5">
      <w:pPr>
        <w:pStyle w:val="BodyText"/>
        <w:spacing w:after="0" w:line="240" w:lineRule="auto"/>
        <w:rPr>
          <w:color w:val="73892B"/>
        </w:rPr>
      </w:pPr>
      <w:r w:rsidRPr="007F7A4A">
        <w:rPr>
          <w:color w:val="73892B"/>
        </w:rPr>
        <w:t>Christopher Wang</w:t>
      </w:r>
    </w:p>
    <w:p w14:paraId="2166D573" w14:textId="77777777" w:rsidR="007F7A4A" w:rsidRDefault="007F7A4A" w:rsidP="00AF14F5">
      <w:pPr>
        <w:pStyle w:val="ListBullet"/>
        <w:spacing w:before="0" w:after="0"/>
        <w:contextualSpacing/>
        <w:rPr>
          <w:color w:val="73892B"/>
        </w:rPr>
      </w:pPr>
      <w:r w:rsidRPr="00CD0C7E">
        <w:rPr>
          <w:color w:val="73892B"/>
        </w:rPr>
        <w:t>+61 426 081 029</w:t>
      </w:r>
    </w:p>
    <w:p w14:paraId="62B2CCCE" w14:textId="783F1587" w:rsidR="007F7A4A" w:rsidRDefault="007F7A4A" w:rsidP="00AF14F5">
      <w:pPr>
        <w:pStyle w:val="ListBullet"/>
        <w:spacing w:before="0" w:after="0"/>
        <w:contextualSpacing/>
        <w:rPr>
          <w:color w:val="73892B"/>
        </w:rPr>
      </w:pPr>
      <w:hyperlink r:id="rId8" w:history="1">
        <w:r w:rsidRPr="007F7A4A">
          <w:rPr>
            <w:color w:val="73892B"/>
          </w:rPr>
          <w:t>cywang2910@gmail.com</w:t>
        </w:r>
      </w:hyperlink>
    </w:p>
    <w:p w14:paraId="53598DA2" w14:textId="68417579" w:rsidR="007F7A4A" w:rsidRPr="007F7A4A" w:rsidRDefault="007F7A4A" w:rsidP="00AF14F5">
      <w:pPr>
        <w:pStyle w:val="ListBullet"/>
        <w:spacing w:before="0" w:after="0"/>
        <w:contextualSpacing/>
        <w:rPr>
          <w:color w:val="73892B"/>
        </w:rPr>
      </w:pPr>
      <w:r w:rsidRPr="007F7A4A">
        <w:rPr>
          <w:color w:val="73892B"/>
        </w:rPr>
        <w:t>linkedin.com/in/chriswang0</w:t>
      </w:r>
    </w:p>
    <w:p w14:paraId="337FCE11" w14:textId="77777777" w:rsidR="007F7A4A" w:rsidRDefault="007F7A4A" w:rsidP="00AF14F5">
      <w:pPr>
        <w:pStyle w:val="ListBullet"/>
        <w:spacing w:before="0" w:after="0"/>
        <w:contextualSpacing/>
      </w:pPr>
    </w:p>
    <w:p w14:paraId="112E6026" w14:textId="3FEF04F1" w:rsidR="007F7A4A" w:rsidRPr="00CD4BD9" w:rsidRDefault="00A047A8" w:rsidP="00AF14F5">
      <w:pPr>
        <w:pStyle w:val="ListBullet"/>
        <w:spacing w:before="0" w:after="0"/>
        <w:contextualSpacing/>
      </w:pPr>
      <w:r>
        <w:t>June</w:t>
      </w:r>
      <w:r w:rsidR="005614BE">
        <w:t xml:space="preserve"> </w:t>
      </w:r>
      <w:r>
        <w:t>16</w:t>
      </w:r>
      <w:r w:rsidR="00CD4BD9">
        <w:t>, 202</w:t>
      </w:r>
      <w:r w:rsidR="005614BE">
        <w:t>5</w:t>
      </w:r>
    </w:p>
    <w:p w14:paraId="7088B594" w14:textId="77777777" w:rsidR="007F7A4A" w:rsidRPr="00CD4BD9" w:rsidRDefault="007F7A4A" w:rsidP="00AF14F5">
      <w:pPr>
        <w:pStyle w:val="ListBullet"/>
        <w:spacing w:before="0" w:after="0"/>
        <w:contextualSpacing/>
      </w:pPr>
    </w:p>
    <w:p w14:paraId="000F3AEA" w14:textId="61C058AF" w:rsidR="007F7A4A" w:rsidRPr="00CD4BD9" w:rsidRDefault="005614BE" w:rsidP="00AF14F5">
      <w:pPr>
        <w:pStyle w:val="ListBullet"/>
        <w:spacing w:before="0" w:after="0"/>
        <w:contextualSpacing/>
      </w:pPr>
      <w:r>
        <w:t>Hiring Manager</w:t>
      </w:r>
    </w:p>
    <w:p w14:paraId="366590D7" w14:textId="484FDCC2" w:rsidR="005E1CEE" w:rsidRDefault="00F5609D" w:rsidP="00AF14F5">
      <w:pPr>
        <w:pStyle w:val="ListBullet"/>
        <w:spacing w:before="0" w:after="0"/>
        <w:contextualSpacing/>
      </w:pPr>
      <w:r>
        <w:t>Level 20, 225</w:t>
      </w:r>
      <w:r w:rsidR="00B65262">
        <w:t xml:space="preserve"> George St</w:t>
      </w:r>
      <w:r w:rsidR="005E1CEE" w:rsidRPr="005E1CEE">
        <w:t xml:space="preserve">, </w:t>
      </w:r>
    </w:p>
    <w:p w14:paraId="5B64DB9C" w14:textId="3A7FC5E6" w:rsidR="007F7A4A" w:rsidRDefault="005E1CEE" w:rsidP="00AF14F5">
      <w:pPr>
        <w:pStyle w:val="ListBullet"/>
        <w:spacing w:before="0" w:after="0"/>
        <w:contextualSpacing/>
      </w:pPr>
      <w:r>
        <w:t>Sydney</w:t>
      </w:r>
      <w:r w:rsidR="007F7A4A" w:rsidRPr="00CD4BD9">
        <w:t>, NSW 2</w:t>
      </w:r>
      <w:r w:rsidR="00B962C7">
        <w:t>000</w:t>
      </w:r>
      <w:r w:rsidR="007F7A4A" w:rsidRPr="00CD4BD9">
        <w:t>, Australia</w:t>
      </w:r>
    </w:p>
    <w:p w14:paraId="10045CEF" w14:textId="77777777" w:rsidR="00CC220A" w:rsidRPr="00CD4BD9" w:rsidRDefault="00CC220A" w:rsidP="00AF14F5">
      <w:pPr>
        <w:pStyle w:val="ListBullet"/>
        <w:spacing w:before="0" w:after="0"/>
        <w:contextualSpacing/>
      </w:pPr>
    </w:p>
    <w:p w14:paraId="31905825" w14:textId="2151A305" w:rsidR="007F7A4A" w:rsidRDefault="007F7A4A" w:rsidP="007F7A4A">
      <w:pPr>
        <w:pStyle w:val="ListBullet"/>
        <w:spacing w:before="0" w:after="0" w:line="276" w:lineRule="auto"/>
        <w:contextualSpacing/>
      </w:pPr>
    </w:p>
    <w:p w14:paraId="3013A9C1" w14:textId="77777777" w:rsidR="007F7A4A" w:rsidRDefault="007F7A4A" w:rsidP="006A6F17">
      <w:pPr>
        <w:pStyle w:val="ListBullet"/>
        <w:spacing w:before="0" w:after="0" w:line="276" w:lineRule="auto"/>
        <w:contextualSpacing/>
      </w:pPr>
    </w:p>
    <w:p w14:paraId="1D8638B5" w14:textId="5D8365A9" w:rsidR="00CC220A" w:rsidRDefault="007F7A4A" w:rsidP="007F7A4A">
      <w:pPr>
        <w:pStyle w:val="ListBullet"/>
        <w:spacing w:before="0" w:after="0" w:line="276" w:lineRule="auto"/>
        <w:contextualSpacing/>
        <w:jc w:val="center"/>
        <w:rPr>
          <w:b/>
          <w:bCs/>
        </w:rPr>
      </w:pPr>
      <w:r w:rsidRPr="00124AD8">
        <w:rPr>
          <w:b/>
          <w:bCs/>
        </w:rPr>
        <w:t xml:space="preserve">Re: </w:t>
      </w:r>
      <w:r w:rsidR="00A047A8">
        <w:rPr>
          <w:b/>
          <w:bCs/>
        </w:rPr>
        <w:t xml:space="preserve">Senior </w:t>
      </w:r>
      <w:r w:rsidR="00B65262" w:rsidRPr="00B65262">
        <w:rPr>
          <w:b/>
          <w:bCs/>
        </w:rPr>
        <w:t xml:space="preserve">Consultant - Financial Services </w:t>
      </w:r>
      <w:r w:rsidR="00F5609D">
        <w:rPr>
          <w:b/>
          <w:bCs/>
        </w:rPr>
        <w:t>–</w:t>
      </w:r>
      <w:r w:rsidR="00B65262" w:rsidRPr="00B65262">
        <w:rPr>
          <w:b/>
          <w:bCs/>
        </w:rPr>
        <w:t xml:space="preserve"> Climate</w:t>
      </w:r>
    </w:p>
    <w:p w14:paraId="112DFC1A" w14:textId="77777777" w:rsidR="00F5609D" w:rsidRPr="007F7A4A" w:rsidRDefault="00F5609D" w:rsidP="007F7A4A">
      <w:pPr>
        <w:pStyle w:val="ListBullet"/>
        <w:spacing w:before="0" w:after="0" w:line="276" w:lineRule="auto"/>
        <w:contextualSpacing/>
        <w:jc w:val="center"/>
        <w:rPr>
          <w:b/>
          <w:bCs/>
        </w:rPr>
      </w:pPr>
    </w:p>
    <w:p w14:paraId="04FC5302" w14:textId="77777777" w:rsidR="00B65262" w:rsidRPr="00B65262" w:rsidRDefault="00B65262" w:rsidP="00B65262">
      <w:pPr>
        <w:pStyle w:val="ListBullet"/>
        <w:spacing w:line="276" w:lineRule="auto"/>
        <w:contextualSpacing/>
        <w:rPr>
          <w:rFonts w:eastAsiaTheme="minorHAnsi" w:cstheme="minorBidi"/>
          <w:lang w:eastAsia="fr-CA"/>
        </w:rPr>
      </w:pPr>
      <w:r w:rsidRPr="00B65262">
        <w:rPr>
          <w:rFonts w:eastAsiaTheme="minorHAnsi" w:cstheme="minorBidi"/>
          <w:lang w:eastAsia="fr-CA"/>
        </w:rPr>
        <w:t>Dear Recruitment Team,</w:t>
      </w:r>
    </w:p>
    <w:p w14:paraId="5F092028" w14:textId="77777777" w:rsidR="00B65262" w:rsidRPr="00B65262" w:rsidRDefault="00B65262" w:rsidP="00B65262">
      <w:pPr>
        <w:pStyle w:val="ListBullet"/>
        <w:spacing w:line="276" w:lineRule="auto"/>
        <w:contextualSpacing/>
        <w:rPr>
          <w:rFonts w:eastAsiaTheme="minorHAnsi" w:cstheme="minorBidi"/>
          <w:lang w:eastAsia="fr-CA"/>
        </w:rPr>
      </w:pPr>
    </w:p>
    <w:p w14:paraId="7C2393B7" w14:textId="6B8741AE" w:rsidR="00B65262" w:rsidRPr="00B65262" w:rsidRDefault="00B65262" w:rsidP="00B65262">
      <w:pPr>
        <w:pStyle w:val="ListBullet"/>
        <w:spacing w:line="276" w:lineRule="auto"/>
        <w:contextualSpacing/>
        <w:rPr>
          <w:rFonts w:eastAsiaTheme="minorHAnsi" w:cstheme="minorBidi"/>
          <w:lang w:eastAsia="fr-CA"/>
        </w:rPr>
      </w:pPr>
      <w:r w:rsidRPr="00B65262">
        <w:rPr>
          <w:rFonts w:eastAsiaTheme="minorHAnsi" w:cstheme="minorBidi"/>
          <w:lang w:eastAsia="fr-CA"/>
        </w:rPr>
        <w:t xml:space="preserve">I’m writing to express my interest in the </w:t>
      </w:r>
      <w:r w:rsidR="00A047A8">
        <w:rPr>
          <w:rFonts w:eastAsiaTheme="minorHAnsi" w:cstheme="minorBidi"/>
          <w:lang w:eastAsia="fr-CA"/>
        </w:rPr>
        <w:t>senior c</w:t>
      </w:r>
      <w:r w:rsidRPr="00B65262">
        <w:rPr>
          <w:rFonts w:eastAsiaTheme="minorHAnsi" w:cstheme="minorBidi"/>
          <w:lang w:eastAsia="fr-CA"/>
        </w:rPr>
        <w:t xml:space="preserve">onsultant position within </w:t>
      </w:r>
      <w:r w:rsidR="00A047A8">
        <w:rPr>
          <w:rFonts w:eastAsiaTheme="minorHAnsi" w:cstheme="minorBidi"/>
          <w:lang w:eastAsia="fr-CA"/>
        </w:rPr>
        <w:t>Baringa’s</w:t>
      </w:r>
      <w:r w:rsidRPr="00B65262">
        <w:rPr>
          <w:rFonts w:eastAsiaTheme="minorHAnsi" w:cstheme="minorBidi"/>
          <w:lang w:eastAsia="fr-CA"/>
        </w:rPr>
        <w:t xml:space="preserve"> Financial Services </w:t>
      </w:r>
      <w:r w:rsidR="00A047A8">
        <w:rPr>
          <w:rFonts w:eastAsiaTheme="minorHAnsi" w:cstheme="minorBidi"/>
          <w:lang w:eastAsia="fr-CA"/>
        </w:rPr>
        <w:t>Sustainability Practice</w:t>
      </w:r>
      <w:r w:rsidRPr="00B65262">
        <w:rPr>
          <w:rFonts w:eastAsiaTheme="minorHAnsi" w:cstheme="minorBidi"/>
          <w:lang w:eastAsia="fr-CA"/>
        </w:rPr>
        <w:t xml:space="preserve">. With over </w:t>
      </w:r>
      <w:r w:rsidR="00A047A8">
        <w:rPr>
          <w:rFonts w:eastAsiaTheme="minorHAnsi" w:cstheme="minorBidi"/>
          <w:lang w:eastAsia="fr-CA"/>
        </w:rPr>
        <w:t>five</w:t>
      </w:r>
      <w:r w:rsidRPr="00B65262">
        <w:rPr>
          <w:rFonts w:eastAsiaTheme="minorHAnsi" w:cstheme="minorBidi"/>
          <w:lang w:eastAsia="fr-CA"/>
        </w:rPr>
        <w:t xml:space="preserve"> years of</w:t>
      </w:r>
      <w:r w:rsidR="00A047A8">
        <w:rPr>
          <w:rFonts w:eastAsiaTheme="minorHAnsi" w:cstheme="minorBidi"/>
          <w:lang w:eastAsia="fr-CA"/>
        </w:rPr>
        <w:t xml:space="preserve"> total work</w:t>
      </w:r>
      <w:r w:rsidRPr="00B65262">
        <w:rPr>
          <w:rFonts w:eastAsiaTheme="minorHAnsi" w:cstheme="minorBidi"/>
          <w:lang w:eastAsia="fr-CA"/>
        </w:rPr>
        <w:t xml:space="preserve"> experience</w:t>
      </w:r>
      <w:r w:rsidR="00A047A8">
        <w:rPr>
          <w:rFonts w:eastAsiaTheme="minorHAnsi" w:cstheme="minorBidi"/>
          <w:lang w:eastAsia="fr-CA"/>
        </w:rPr>
        <w:t>, with three specialising in sustainability assessments</w:t>
      </w:r>
      <w:r w:rsidRPr="00B65262">
        <w:rPr>
          <w:rFonts w:eastAsiaTheme="minorHAnsi" w:cstheme="minorBidi"/>
          <w:lang w:eastAsia="fr-CA"/>
        </w:rPr>
        <w:t xml:space="preserve"> strategy, and assurance</w:t>
      </w:r>
      <w:r w:rsidR="00A047A8">
        <w:rPr>
          <w:rFonts w:eastAsiaTheme="minorHAnsi" w:cstheme="minorBidi"/>
          <w:lang w:eastAsia="fr-CA"/>
        </w:rPr>
        <w:t xml:space="preserve">, </w:t>
      </w:r>
      <w:r w:rsidRPr="00B65262">
        <w:rPr>
          <w:rFonts w:eastAsiaTheme="minorHAnsi" w:cstheme="minorBidi"/>
          <w:lang w:eastAsia="fr-CA"/>
        </w:rPr>
        <w:t>spanning both government and corporate sectors</w:t>
      </w:r>
      <w:r w:rsidR="00A047A8">
        <w:rPr>
          <w:rFonts w:eastAsiaTheme="minorHAnsi" w:cstheme="minorBidi"/>
          <w:lang w:eastAsia="fr-CA"/>
        </w:rPr>
        <w:t xml:space="preserve">, </w:t>
      </w:r>
      <w:r w:rsidRPr="00B65262">
        <w:rPr>
          <w:rFonts w:eastAsiaTheme="minorHAnsi" w:cstheme="minorBidi"/>
          <w:lang w:eastAsia="fr-CA"/>
        </w:rPr>
        <w:t xml:space="preserve">I’m confident in my ability to contribute meaningfully to </w:t>
      </w:r>
      <w:r w:rsidR="00A047A8">
        <w:rPr>
          <w:rFonts w:eastAsiaTheme="minorHAnsi" w:cstheme="minorBidi"/>
          <w:lang w:eastAsia="fr-CA"/>
        </w:rPr>
        <w:t>Baringa’s</w:t>
      </w:r>
      <w:r w:rsidRPr="00B65262">
        <w:rPr>
          <w:rFonts w:eastAsiaTheme="minorHAnsi" w:cstheme="minorBidi"/>
          <w:lang w:eastAsia="fr-CA"/>
        </w:rPr>
        <w:t xml:space="preserve"> </w:t>
      </w:r>
      <w:r w:rsidR="00F5609D">
        <w:rPr>
          <w:rFonts w:eastAsiaTheme="minorHAnsi" w:cstheme="minorBidi"/>
          <w:lang w:eastAsia="fr-CA"/>
        </w:rPr>
        <w:t>clients through</w:t>
      </w:r>
      <w:r w:rsidRPr="00B65262">
        <w:rPr>
          <w:rFonts w:eastAsiaTheme="minorHAnsi" w:cstheme="minorBidi"/>
          <w:lang w:eastAsia="fr-CA"/>
        </w:rPr>
        <w:t xml:space="preserve"> driving sustainable</w:t>
      </w:r>
      <w:r w:rsidR="00F5609D">
        <w:rPr>
          <w:rFonts w:eastAsiaTheme="minorHAnsi" w:cstheme="minorBidi"/>
          <w:lang w:eastAsia="fr-CA"/>
        </w:rPr>
        <w:t xml:space="preserve"> </w:t>
      </w:r>
      <w:r w:rsidRPr="00B65262">
        <w:rPr>
          <w:rFonts w:eastAsiaTheme="minorHAnsi" w:cstheme="minorBidi"/>
          <w:lang w:eastAsia="fr-CA"/>
        </w:rPr>
        <w:t>growth.</w:t>
      </w:r>
    </w:p>
    <w:p w14:paraId="7BE6D6FA" w14:textId="77777777" w:rsidR="00B65262" w:rsidRPr="00B65262" w:rsidRDefault="00B65262" w:rsidP="00B65262">
      <w:pPr>
        <w:pStyle w:val="ListBullet"/>
        <w:spacing w:line="276" w:lineRule="auto"/>
        <w:contextualSpacing/>
        <w:rPr>
          <w:rFonts w:eastAsiaTheme="minorHAnsi" w:cstheme="minorBidi"/>
          <w:lang w:eastAsia="fr-CA"/>
        </w:rPr>
      </w:pPr>
    </w:p>
    <w:p w14:paraId="61D22CA1" w14:textId="2E218857" w:rsidR="00B65262" w:rsidRPr="00B65262" w:rsidRDefault="00B65262" w:rsidP="00B65262">
      <w:pPr>
        <w:pStyle w:val="ListBullet"/>
        <w:spacing w:line="276" w:lineRule="auto"/>
        <w:contextualSpacing/>
        <w:rPr>
          <w:rFonts w:eastAsiaTheme="minorHAnsi" w:cstheme="minorBidi"/>
          <w:lang w:eastAsia="fr-CA"/>
        </w:rPr>
      </w:pPr>
      <w:r w:rsidRPr="00B65262">
        <w:rPr>
          <w:rFonts w:eastAsiaTheme="minorHAnsi" w:cstheme="minorBidi"/>
          <w:lang w:eastAsia="fr-CA"/>
        </w:rPr>
        <w:t>In my current role at WSP, I lead climate and sustainability engagements for high-profile public and private clients. Notably, I recently conducted a detailed review of climate reporting and carbon accounting frameworks</w:t>
      </w:r>
      <w:r>
        <w:rPr>
          <w:rFonts w:eastAsiaTheme="minorHAnsi" w:cstheme="minorBidi"/>
          <w:lang w:eastAsia="fr-CA"/>
        </w:rPr>
        <w:t xml:space="preserve">, </w:t>
      </w:r>
      <w:r w:rsidRPr="00B65262">
        <w:rPr>
          <w:rFonts w:eastAsiaTheme="minorHAnsi" w:cstheme="minorBidi"/>
          <w:lang w:eastAsia="fr-CA"/>
        </w:rPr>
        <w:t>including NGERS, AASB S2, and the GHG Protocol</w:t>
      </w:r>
      <w:r>
        <w:rPr>
          <w:rFonts w:eastAsiaTheme="minorHAnsi" w:cstheme="minorBidi"/>
          <w:lang w:eastAsia="fr-CA"/>
        </w:rPr>
        <w:t xml:space="preserve">, </w:t>
      </w:r>
      <w:r w:rsidRPr="00B65262">
        <w:rPr>
          <w:rFonts w:eastAsiaTheme="minorHAnsi" w:cstheme="minorBidi"/>
          <w:lang w:eastAsia="fr-CA"/>
        </w:rPr>
        <w:t xml:space="preserve">to support NSW Treasury in shaping climate disclosure guidance for public entities. I’ve also delivered GHG emissions baselines and supported decarbonisation strategies for </w:t>
      </w:r>
      <w:r>
        <w:rPr>
          <w:rFonts w:eastAsiaTheme="minorHAnsi" w:cstheme="minorBidi"/>
          <w:lang w:eastAsia="fr-CA"/>
        </w:rPr>
        <w:t>retail</w:t>
      </w:r>
      <w:r w:rsidRPr="00B65262">
        <w:rPr>
          <w:rFonts w:eastAsiaTheme="minorHAnsi" w:cstheme="minorBidi"/>
          <w:lang w:eastAsia="fr-CA"/>
        </w:rPr>
        <w:t xml:space="preserve"> and infrastructure </w:t>
      </w:r>
      <w:r>
        <w:rPr>
          <w:rFonts w:eastAsiaTheme="minorHAnsi" w:cstheme="minorBidi"/>
          <w:lang w:eastAsia="fr-CA"/>
        </w:rPr>
        <w:t>clients.</w:t>
      </w:r>
    </w:p>
    <w:p w14:paraId="57070769" w14:textId="77777777" w:rsidR="00B65262" w:rsidRPr="00B65262" w:rsidRDefault="00B65262" w:rsidP="00B65262">
      <w:pPr>
        <w:pStyle w:val="ListBullet"/>
        <w:spacing w:line="276" w:lineRule="auto"/>
        <w:contextualSpacing/>
        <w:rPr>
          <w:rFonts w:eastAsiaTheme="minorHAnsi" w:cstheme="minorBidi"/>
          <w:lang w:eastAsia="fr-CA"/>
        </w:rPr>
      </w:pPr>
    </w:p>
    <w:p w14:paraId="2B5C5D57" w14:textId="2523815F" w:rsidR="005873C7" w:rsidRDefault="00B65262" w:rsidP="00B65262">
      <w:pPr>
        <w:pStyle w:val="ListBullet"/>
        <w:spacing w:before="0" w:after="0" w:line="276" w:lineRule="auto"/>
        <w:contextualSpacing/>
      </w:pPr>
      <w:r w:rsidRPr="00B65262">
        <w:rPr>
          <w:rFonts w:eastAsiaTheme="minorHAnsi" w:cstheme="minorBidi"/>
          <w:lang w:eastAsia="fr-CA"/>
        </w:rPr>
        <w:t xml:space="preserve">My experience includes providing assurance for REITs’ sustainability data, coordinating Green Star and GRESB submissions, and translating complex regulatory and technical insights into practical guidance for clients. </w:t>
      </w:r>
      <w:r>
        <w:rPr>
          <w:rFonts w:eastAsiaTheme="minorHAnsi" w:cstheme="minorBidi"/>
          <w:lang w:eastAsia="fr-CA"/>
        </w:rPr>
        <w:t xml:space="preserve">My experience includes managing the submission year on year for Green Star’s largest Green Star Performance portfolio rating. </w:t>
      </w:r>
      <w:r w:rsidR="005614BE">
        <w:t xml:space="preserve"> Through this work, I’ve developed and implemented systems for data gathering, validation, and reporting across environmental and social metrics.</w:t>
      </w:r>
      <w:r w:rsidR="00D8383D">
        <w:t xml:space="preserve"> Further, I'm an active member of the Digital Working Group in my team, helping lead our internal digital transformation by building automation tools, centralising knowledge hubs, and improving the accessibility and reusability of project data.</w:t>
      </w:r>
      <w:r w:rsidR="005614BE">
        <w:br/>
      </w:r>
    </w:p>
    <w:p w14:paraId="5DB52A75" w14:textId="6653BC2C" w:rsidR="00B65262" w:rsidRDefault="00A047A8" w:rsidP="00B65262">
      <w:pPr>
        <w:pStyle w:val="ListBullet"/>
        <w:spacing w:line="276" w:lineRule="auto"/>
        <w:contextualSpacing/>
      </w:pPr>
      <w:r>
        <w:t>Baringa</w:t>
      </w:r>
      <w:r w:rsidR="00B65262">
        <w:t>’s commitment to climate resilience, market-leading ESG services, and cross-disciplinary collaboration deeply resonates with my professional values and career goals. I’m especially drawn to the opportunity to work with financial services clients at the forefront of integrating ESG risk, regulation, and strategy.</w:t>
      </w:r>
    </w:p>
    <w:p w14:paraId="0A2AC1A5" w14:textId="77777777" w:rsidR="00B65262" w:rsidRDefault="00B65262" w:rsidP="00B65262">
      <w:pPr>
        <w:pStyle w:val="ListBullet"/>
        <w:spacing w:line="276" w:lineRule="auto"/>
        <w:contextualSpacing/>
      </w:pPr>
    </w:p>
    <w:p w14:paraId="0F112777" w14:textId="3BEFCBE5" w:rsidR="00F850F7" w:rsidRDefault="00B65262" w:rsidP="00B65262">
      <w:pPr>
        <w:pStyle w:val="ListBullet"/>
        <w:spacing w:line="276" w:lineRule="auto"/>
        <w:contextualSpacing/>
      </w:pPr>
      <w:r>
        <w:t xml:space="preserve">Thank you for considering my application. I would welcome the opportunity to discuss how my background could support </w:t>
      </w:r>
      <w:r w:rsidR="00F5609D">
        <w:t>Baringa’s</w:t>
      </w:r>
      <w:r>
        <w:t xml:space="preserve"> Financial Services </w:t>
      </w:r>
      <w:r w:rsidR="00F5609D">
        <w:t>Sustainability Practice</w:t>
      </w:r>
      <w:r>
        <w:t xml:space="preserve"> in delivering meaningful impact.</w:t>
      </w:r>
      <w:r w:rsidR="007F7A4A">
        <w:br/>
      </w:r>
      <w:r w:rsidR="007F7A4A">
        <w:br/>
        <w:t>Yours Sincerely,</w:t>
      </w:r>
    </w:p>
    <w:p w14:paraId="71E35506" w14:textId="5AFD6C02" w:rsidR="005E61DB" w:rsidRDefault="007F7A4A" w:rsidP="007F7A4A">
      <w:pPr>
        <w:pStyle w:val="ListBullet"/>
        <w:spacing w:before="0" w:after="0" w:line="276" w:lineRule="auto"/>
        <w:contextualSpacing/>
      </w:pPr>
      <w:r>
        <w:t>Christopher Wang</w:t>
      </w:r>
      <w:bookmarkStart w:id="0" w:name="Here"/>
      <w:r w:rsidR="008955EB" w:rsidRPr="009527A3">
        <w:t xml:space="preserve"> </w:t>
      </w:r>
      <w:bookmarkEnd w:id="0"/>
    </w:p>
    <w:p w14:paraId="1CA4D0C2" w14:textId="77777777" w:rsidR="008B242E" w:rsidRDefault="008B242E" w:rsidP="007F7A4A">
      <w:pPr>
        <w:pStyle w:val="ListBullet"/>
        <w:spacing w:before="0" w:after="0" w:line="276" w:lineRule="auto"/>
        <w:contextualSpacing/>
      </w:pPr>
    </w:p>
    <w:p w14:paraId="095C4EC1" w14:textId="77777777" w:rsidR="008B242E" w:rsidRPr="001F06FA" w:rsidRDefault="008B242E" w:rsidP="007F7A4A">
      <w:pPr>
        <w:pStyle w:val="ListBullet"/>
        <w:spacing w:before="0" w:after="0" w:line="276" w:lineRule="auto"/>
        <w:contextualSpacing/>
      </w:pPr>
    </w:p>
    <w:sectPr w:rsidR="008B242E" w:rsidRPr="001F06FA" w:rsidSect="00CC220A">
      <w:headerReference w:type="default" r:id="rId9"/>
      <w:footerReference w:type="default" r:id="rId10"/>
      <w:type w:val="continuous"/>
      <w:pgSz w:w="11907" w:h="16839" w:code="9"/>
      <w:pgMar w:top="1440" w:right="1021" w:bottom="1440" w:left="1021" w:header="567" w:footer="454" w:gutter="0"/>
      <w:paperSrc w:first="7" w:other="7"/>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5E9C6" w14:textId="77777777" w:rsidR="00B41C94" w:rsidRDefault="00B41C94" w:rsidP="00F07506">
      <w:r>
        <w:separator/>
      </w:r>
    </w:p>
  </w:endnote>
  <w:endnote w:type="continuationSeparator" w:id="0">
    <w:p w14:paraId="7411E415" w14:textId="77777777" w:rsidR="00B41C94" w:rsidRDefault="00B41C94" w:rsidP="00F07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Gentium Basic">
    <w:panose1 w:val="02000503060000020004"/>
    <w:charset w:val="00"/>
    <w:family w:val="auto"/>
    <w:pitch w:val="variable"/>
    <w:sig w:usb0="A000007F" w:usb1="5000204A" w:usb2="00000000" w:usb3="00000000" w:csb0="00000013" w:csb1="00000000"/>
  </w:font>
  <w:font w:name="Montserrat">
    <w:altName w:val="Courier New"/>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Montserrat Medium">
    <w:panose1 w:val="000006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42F1" w14:textId="3D807D39" w:rsidR="00CD5CFB" w:rsidRPr="001A0A05" w:rsidRDefault="00CD5CFB" w:rsidP="00CD5CFB">
    <w:pPr>
      <w:pStyle w:val="Footer"/>
    </w:pPr>
    <w:r w:rsidRPr="001A0A05">
      <w:fldChar w:fldCharType="begin"/>
    </w:r>
    <w:r w:rsidRPr="001A0A05">
      <w:instrText xml:space="preserve"> STYLEREF  Title </w:instrText>
    </w:r>
    <w:r w:rsidRPr="001A0A05">
      <w:fldChar w:fldCharType="separate"/>
    </w:r>
    <w:r w:rsidR="00F62A09">
      <w:rPr>
        <w:b/>
        <w:bCs/>
        <w:noProof/>
        <w:lang w:val="en-US"/>
      </w:rPr>
      <w:t>Error! No text of specified style in document.</w:t>
    </w:r>
    <w:r w:rsidRPr="001A0A05">
      <w:fldChar w:fldCharType="end"/>
    </w:r>
    <w:r w:rsidRPr="001A0A05">
      <w:t xml:space="preserve"> / </w:t>
    </w:r>
    <w:r w:rsidRPr="001A0A05">
      <w:fldChar w:fldCharType="begin"/>
    </w:r>
    <w:r w:rsidRPr="001A0A05">
      <w:instrText xml:space="preserve"> STYLEREF  Subtitle </w:instrText>
    </w:r>
    <w:r w:rsidRPr="001A0A05">
      <w:fldChar w:fldCharType="separate"/>
    </w:r>
    <w:r w:rsidR="00F62A09">
      <w:rPr>
        <w:b/>
        <w:bCs/>
        <w:noProof/>
        <w:lang w:val="en-US"/>
      </w:rPr>
      <w:t>Error! No text of specified style in document.</w:t>
    </w:r>
    <w:r w:rsidRPr="001A0A05">
      <w:fldChar w:fldCharType="end"/>
    </w:r>
    <w:r w:rsidRPr="001A0A05">
      <w:tab/>
    </w:r>
    <w:r>
      <w:t xml:space="preserve">– </w:t>
    </w:r>
    <w:r w:rsidRPr="001A0A05">
      <w:fldChar w:fldCharType="begin"/>
    </w:r>
    <w:r w:rsidRPr="001A0A05">
      <w:instrText xml:space="preserve"> PAGE   \* MERGEFORMAT </w:instrText>
    </w:r>
    <w:r w:rsidRPr="001A0A05">
      <w:fldChar w:fldCharType="separate"/>
    </w:r>
    <w:r>
      <w:t>2</w:t>
    </w:r>
    <w:r w:rsidRPr="001A0A05">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E575" w14:textId="77777777" w:rsidR="00B41C94" w:rsidRDefault="00B41C94" w:rsidP="00F07506">
      <w:r>
        <w:separator/>
      </w:r>
    </w:p>
  </w:footnote>
  <w:footnote w:type="continuationSeparator" w:id="0">
    <w:p w14:paraId="062988B8" w14:textId="77777777" w:rsidR="00B41C94" w:rsidRDefault="00B41C94" w:rsidP="00F07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C51D" w14:textId="77777777" w:rsidR="001A0A05" w:rsidRDefault="001A0A05" w:rsidP="001A0A05">
    <w:pPr>
      <w:pStyle w:val="Header"/>
      <w:rPr>
        <w:lang w:val="en-GB"/>
      </w:rPr>
    </w:pPr>
  </w:p>
  <w:p w14:paraId="00F8C913" w14:textId="52F983AA" w:rsidR="00E04BF9" w:rsidRPr="001A0A05" w:rsidRDefault="00471040" w:rsidP="001A0A05">
    <w:pPr>
      <w:pStyle w:val="Header"/>
    </w:pPr>
    <w:r w:rsidRPr="00F23F8D">
      <w:t xml:space="preserve">Curriculum vitae / </w:t>
    </w:r>
    <w:r w:rsidR="00F70E22">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100DD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7D057D"/>
    <w:multiLevelType w:val="multilevel"/>
    <w:tmpl w:val="58C030CE"/>
    <w:lvl w:ilvl="0">
      <w:start w:val="1"/>
      <w:numFmt w:val="bullet"/>
      <w:lvlText w:val=""/>
      <w:lvlJc w:val="left"/>
      <w:pPr>
        <w:ind w:left="227" w:hanging="227"/>
      </w:pPr>
      <w:rPr>
        <w:rFonts w:ascii="Wingdings 2" w:hAnsi="Wingdings 2" w:hint="default"/>
        <w:color w:val="auto"/>
        <w:position w:val="1"/>
        <w:sz w:val="20"/>
      </w:rPr>
    </w:lvl>
    <w:lvl w:ilvl="1">
      <w:start w:val="1"/>
      <w:numFmt w:val="bullet"/>
      <w:lvlText w:val="–"/>
      <w:lvlJc w:val="left"/>
      <w:pPr>
        <w:tabs>
          <w:tab w:val="num" w:pos="454"/>
        </w:tabs>
        <w:ind w:left="454" w:hanging="227"/>
      </w:pPr>
      <w:rPr>
        <w:rFonts w:ascii="Arial" w:hAnsi="Arial" w:hint="default"/>
        <w:b/>
        <w:i w:val="0"/>
        <w:color w:val="000000" w:themeColor="text1"/>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lvlText w:val=""/>
      <w:lvlJc w:val="left"/>
      <w:pPr>
        <w:tabs>
          <w:tab w:val="num" w:pos="907"/>
        </w:tabs>
        <w:ind w:left="907" w:hanging="227"/>
      </w:pPr>
      <w:rPr>
        <w:rFonts w:ascii="Wingdings 2" w:hAnsi="Wingdings 2" w:hint="default"/>
        <w:color w:val="auto"/>
      </w:rPr>
    </w:lvl>
    <w:lvl w:ilvl="4">
      <w:start w:val="1"/>
      <w:numFmt w:val="bullet"/>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03B57116"/>
    <w:multiLevelType w:val="multilevel"/>
    <w:tmpl w:val="8B745A12"/>
    <w:lvl w:ilvl="0">
      <w:start w:val="1"/>
      <w:numFmt w:val="none"/>
      <w:suff w:val="nothing"/>
      <w:lvlText w:val=""/>
      <w:lvlJc w:val="left"/>
      <w:pPr>
        <w:ind w:left="113" w:firstLine="0"/>
      </w:pPr>
      <w:rPr>
        <w:rFonts w:hint="default"/>
      </w:rPr>
    </w:lvl>
    <w:lvl w:ilvl="1">
      <w:start w:val="1"/>
      <w:numFmt w:val="decimal"/>
      <w:pStyle w:val="Footnotes"/>
      <w:lvlText w:val="%2."/>
      <w:lvlJc w:val="left"/>
      <w:pPr>
        <w:tabs>
          <w:tab w:val="num" w:pos="425"/>
        </w:tabs>
        <w:ind w:left="227" w:hanging="227"/>
      </w:pPr>
      <w:rPr>
        <w:rFonts w:hint="default"/>
        <w:b/>
        <w:i w:val="0"/>
        <w:color w:val="F9423A" w:themeColor="text2"/>
      </w:rPr>
    </w:lvl>
    <w:lvl w:ilvl="2">
      <w:start w:val="1"/>
      <w:numFmt w:val="none"/>
      <w:lvlText w:val=""/>
      <w:lvlJc w:val="left"/>
      <w:pPr>
        <w:ind w:left="340" w:hanging="340"/>
      </w:pPr>
      <w:rPr>
        <w:rFonts w:hint="default"/>
      </w:rPr>
    </w:lvl>
    <w:lvl w:ilvl="3">
      <w:start w:val="1"/>
      <w:numFmt w:val="none"/>
      <w:lvlText w:val=""/>
      <w:lvlJc w:val="left"/>
      <w:pPr>
        <w:ind w:left="340" w:hanging="340"/>
      </w:pPr>
      <w:rPr>
        <w:rFonts w:hint="default"/>
      </w:rPr>
    </w:lvl>
    <w:lvl w:ilvl="4">
      <w:start w:val="1"/>
      <w:numFmt w:val="none"/>
      <w:lvlText w:val=""/>
      <w:lvlJc w:val="left"/>
      <w:pPr>
        <w:ind w:left="340" w:hanging="340"/>
      </w:pPr>
      <w:rPr>
        <w:rFonts w:hint="default"/>
      </w:rPr>
    </w:lvl>
    <w:lvl w:ilvl="5">
      <w:start w:val="1"/>
      <w:numFmt w:val="none"/>
      <w:lvlText w:val=""/>
      <w:lvlJc w:val="left"/>
      <w:pPr>
        <w:ind w:left="340" w:hanging="340"/>
      </w:pPr>
      <w:rPr>
        <w:rFonts w:hint="default"/>
      </w:rPr>
    </w:lvl>
    <w:lvl w:ilvl="6">
      <w:start w:val="1"/>
      <w:numFmt w:val="none"/>
      <w:lvlText w:val=""/>
      <w:lvlJc w:val="left"/>
      <w:pPr>
        <w:ind w:left="340" w:hanging="340"/>
      </w:pPr>
      <w:rPr>
        <w:rFonts w:hint="default"/>
      </w:rPr>
    </w:lvl>
    <w:lvl w:ilvl="7">
      <w:start w:val="1"/>
      <w:numFmt w:val="none"/>
      <w:lvlText w:val=""/>
      <w:lvlJc w:val="left"/>
      <w:pPr>
        <w:ind w:left="340" w:hanging="340"/>
      </w:pPr>
      <w:rPr>
        <w:rFonts w:hint="default"/>
      </w:rPr>
    </w:lvl>
    <w:lvl w:ilvl="8">
      <w:start w:val="1"/>
      <w:numFmt w:val="none"/>
      <w:lvlText w:val=""/>
      <w:lvlJc w:val="left"/>
      <w:pPr>
        <w:ind w:left="340" w:hanging="340"/>
      </w:pPr>
      <w:rPr>
        <w:rFonts w:hint="default"/>
      </w:rPr>
    </w:lvl>
  </w:abstractNum>
  <w:abstractNum w:abstractNumId="3" w15:restartNumberingAfterBreak="0">
    <w:nsid w:val="0B850D44"/>
    <w:multiLevelType w:val="multilevel"/>
    <w:tmpl w:val="0C0C001D"/>
    <w:name w:val="Main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667788"/>
    <w:multiLevelType w:val="hybridMultilevel"/>
    <w:tmpl w:val="DBAABFA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01060A7"/>
    <w:multiLevelType w:val="multilevel"/>
    <w:tmpl w:val="BBF67142"/>
    <w:name w:val="Main"/>
    <w:lvl w:ilvl="0">
      <w:start w:val="1"/>
      <w:numFmt w:val="bullet"/>
      <w:lvlText w:val=""/>
      <w:lvlJc w:val="left"/>
      <w:pPr>
        <w:ind w:left="425" w:hanging="425"/>
      </w:pPr>
      <w:rPr>
        <w:rFonts w:ascii="Wingdings" w:hAnsi="Wingdings" w:hint="default"/>
        <w:color w:val="F9423A" w:themeColor="text2"/>
      </w:rPr>
    </w:lvl>
    <w:lvl w:ilvl="1">
      <w:start w:val="1"/>
      <w:numFmt w:val="bullet"/>
      <w:lvlText w:val=""/>
      <w:lvlJc w:val="left"/>
      <w:pPr>
        <w:ind w:left="850" w:hanging="425"/>
      </w:pPr>
      <w:rPr>
        <w:rFonts w:ascii="Wingdings" w:hAnsi="Wingdings" w:hint="default"/>
        <w:color w:val="F9423A" w:themeColor="text2"/>
        <w:sz w:val="20"/>
        <w:szCs w:val="12"/>
      </w:rPr>
    </w:lvl>
    <w:lvl w:ilvl="2">
      <w:start w:val="1"/>
      <w:numFmt w:val="bullet"/>
      <w:lvlText w:val=""/>
      <w:lvlJc w:val="left"/>
      <w:pPr>
        <w:ind w:left="1275" w:hanging="425"/>
      </w:pPr>
      <w:rPr>
        <w:rFonts w:ascii="Wingdings" w:hAnsi="Wingdings" w:hint="default"/>
        <w:color w:val="000000" w:themeColor="text1"/>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lef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6" w15:restartNumberingAfterBreak="0">
    <w:nsid w:val="14890D1D"/>
    <w:multiLevelType w:val="multilevel"/>
    <w:tmpl w:val="E6EEDCDC"/>
    <w:lvl w:ilvl="0">
      <w:start w:val="1"/>
      <w:numFmt w:val="bullet"/>
      <w:lvlText w:val=""/>
      <w:lvlJc w:val="left"/>
      <w:pPr>
        <w:ind w:left="227" w:hanging="227"/>
      </w:pPr>
      <w:rPr>
        <w:rFonts w:ascii="Wingdings 3" w:hAnsi="Wingdings 3" w:hint="default"/>
        <w:color w:val="auto"/>
        <w:position w:val="1"/>
        <w:sz w:val="16"/>
      </w:rPr>
    </w:lvl>
    <w:lvl w:ilvl="1">
      <w:start w:val="1"/>
      <w:numFmt w:val="bullet"/>
      <w:lvlText w:val=""/>
      <w:lvlJc w:val="left"/>
      <w:pPr>
        <w:tabs>
          <w:tab w:val="num" w:pos="454"/>
        </w:tabs>
        <w:ind w:left="454" w:hanging="227"/>
      </w:pPr>
      <w:rPr>
        <w:rFonts w:ascii="Wingdings 2" w:hAnsi="Wingdings 2" w:hint="default"/>
        <w:b w:val="0"/>
        <w:i w:val="0"/>
        <w:color w:val="auto"/>
        <w:position w:val="0"/>
        <w:sz w:val="20"/>
      </w:rPr>
    </w:lvl>
    <w:lvl w:ilvl="2">
      <w:start w:val="1"/>
      <w:numFmt w:val="bullet"/>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7" w15:restartNumberingAfterBreak="0">
    <w:nsid w:val="15B02AD6"/>
    <w:multiLevelType w:val="hybridMultilevel"/>
    <w:tmpl w:val="280A8EA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194237CD"/>
    <w:multiLevelType w:val="hybridMultilevel"/>
    <w:tmpl w:val="EB9C3D26"/>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AEC0011"/>
    <w:multiLevelType w:val="hybridMultilevel"/>
    <w:tmpl w:val="64128B94"/>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1B373501"/>
    <w:multiLevelType w:val="hybridMultilevel"/>
    <w:tmpl w:val="520643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20E3946"/>
    <w:multiLevelType w:val="hybridMultilevel"/>
    <w:tmpl w:val="FA54EF42"/>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2973B9A"/>
    <w:multiLevelType w:val="multilevel"/>
    <w:tmpl w:val="BD0881EE"/>
    <w:name w:val="Main"/>
    <w:lvl w:ilvl="0">
      <w:start w:val="1"/>
      <w:numFmt w:val="bullet"/>
      <w:lvlText w:val=""/>
      <w:lvlJc w:val="left"/>
      <w:pPr>
        <w:ind w:left="720" w:hanging="360"/>
      </w:pPr>
      <w:rPr>
        <w:rFonts w:ascii="Wingdings" w:hAnsi="Wingdings" w:hint="default"/>
        <w:color w:val="D8E6F0" w:themeColor="accent2"/>
      </w:rPr>
    </w:lvl>
    <w:lvl w:ilvl="1">
      <w:start w:val="1"/>
      <w:numFmt w:val="bullet"/>
      <w:lvlText w:val=""/>
      <w:lvlJc w:val="left"/>
      <w:pPr>
        <w:ind w:left="1080" w:hanging="360"/>
      </w:pPr>
      <w:rPr>
        <w:rFonts w:ascii="Webdings" w:hAnsi="Webdings" w:hint="default"/>
        <w:color w:val="0046AD"/>
      </w:rPr>
    </w:lvl>
    <w:lvl w:ilvl="2">
      <w:start w:val="1"/>
      <w:numFmt w:val="bullet"/>
      <w:lvlText w:val=""/>
      <w:lvlJc w:val="left"/>
      <w:pPr>
        <w:ind w:left="1440" w:hanging="360"/>
      </w:pPr>
      <w:rPr>
        <w:rFonts w:ascii="Wingdings" w:hAnsi="Wingdings" w:hint="default"/>
        <w:color w:val="D8E6F0" w:themeColor="accent2"/>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15:restartNumberingAfterBreak="0">
    <w:nsid w:val="28241973"/>
    <w:multiLevelType w:val="multilevel"/>
    <w:tmpl w:val="4B184A06"/>
    <w:lvl w:ilvl="0">
      <w:start w:val="1"/>
      <w:numFmt w:val="decimal"/>
      <w:lvlText w:val="%1."/>
      <w:lvlJc w:val="left"/>
      <w:pPr>
        <w:tabs>
          <w:tab w:val="num" w:pos="425"/>
        </w:tabs>
        <w:ind w:left="425" w:hanging="425"/>
      </w:pPr>
      <w:rPr>
        <w:rFonts w:hint="default"/>
        <w:b/>
        <w:color w:val="000000" w:themeColor="text1"/>
      </w:rPr>
    </w:lvl>
    <w:lvl w:ilvl="1">
      <w:start w:val="1"/>
      <w:numFmt w:val="lowerLetter"/>
      <w:lvlText w:val="%2)"/>
      <w:lvlJc w:val="left"/>
      <w:pPr>
        <w:tabs>
          <w:tab w:val="num" w:pos="850"/>
        </w:tabs>
        <w:ind w:left="850" w:hanging="425"/>
      </w:pPr>
      <w:rPr>
        <w:rFonts w:hint="default"/>
        <w:b/>
        <w:color w:val="000000" w:themeColor="text1"/>
      </w:rPr>
    </w:lvl>
    <w:lvl w:ilvl="2">
      <w:start w:val="1"/>
      <w:numFmt w:val="lowerRoman"/>
      <w:lvlText w:val="%3)"/>
      <w:lvlJc w:val="left"/>
      <w:pPr>
        <w:tabs>
          <w:tab w:val="num" w:pos="1275"/>
        </w:tabs>
        <w:ind w:left="1275" w:hanging="425"/>
      </w:pPr>
      <w:rPr>
        <w:rFonts w:hint="default"/>
        <w:b/>
        <w:color w:val="000000" w:themeColor="text1"/>
      </w:rPr>
    </w:lvl>
    <w:lvl w:ilvl="3">
      <w:start w:val="1"/>
      <w:numFmt w:val="upperLetter"/>
      <w:lvlText w:val="%4)"/>
      <w:lvlJc w:val="left"/>
      <w:pPr>
        <w:tabs>
          <w:tab w:val="num" w:pos="1700"/>
        </w:tabs>
        <w:ind w:left="1700" w:hanging="425"/>
      </w:pPr>
      <w:rPr>
        <w:rFonts w:hint="default"/>
        <w:b/>
        <w:i w:val="0"/>
        <w:color w:val="000000" w:themeColor="text1"/>
      </w:rPr>
    </w:lvl>
    <w:lvl w:ilvl="4">
      <w:start w:val="1"/>
      <w:numFmt w:val="upperRoman"/>
      <w:lvlText w:val="%5)"/>
      <w:lvlJc w:val="left"/>
      <w:pPr>
        <w:tabs>
          <w:tab w:val="num" w:pos="2125"/>
        </w:tabs>
        <w:ind w:left="2125" w:hanging="425"/>
      </w:pPr>
      <w:rPr>
        <w:rFonts w:hint="default"/>
        <w:b/>
        <w:i w:val="0"/>
        <w:color w:val="000000" w:themeColor="text1"/>
      </w:rPr>
    </w:lvl>
    <w:lvl w:ilvl="5">
      <w:start w:val="1"/>
      <w:numFmt w:val="none"/>
      <w:lvlText w:val=""/>
      <w:lvlJc w:val="left"/>
      <w:pPr>
        <w:tabs>
          <w:tab w:val="num" w:pos="2550"/>
        </w:tabs>
        <w:ind w:left="2550" w:hanging="425"/>
      </w:pPr>
      <w:rPr>
        <w:rFonts w:hint="default"/>
      </w:rPr>
    </w:lvl>
    <w:lvl w:ilvl="6">
      <w:start w:val="1"/>
      <w:numFmt w:val="none"/>
      <w:lvlText w:val="%7"/>
      <w:lvlJc w:val="left"/>
      <w:pPr>
        <w:tabs>
          <w:tab w:val="num" w:pos="2975"/>
        </w:tabs>
        <w:ind w:left="2975" w:hanging="425"/>
      </w:pPr>
      <w:rPr>
        <w:rFonts w:hint="default"/>
      </w:rPr>
    </w:lvl>
    <w:lvl w:ilvl="7">
      <w:start w:val="1"/>
      <w:numFmt w:val="none"/>
      <w:lvlText w:val=""/>
      <w:lvlJc w:val="left"/>
      <w:pPr>
        <w:tabs>
          <w:tab w:val="num" w:pos="3400"/>
        </w:tabs>
        <w:ind w:left="3400" w:hanging="425"/>
      </w:pPr>
      <w:rPr>
        <w:rFonts w:hint="default"/>
      </w:rPr>
    </w:lvl>
    <w:lvl w:ilvl="8">
      <w:start w:val="1"/>
      <w:numFmt w:val="none"/>
      <w:lvlText w:val="%9."/>
      <w:lvlJc w:val="left"/>
      <w:pPr>
        <w:tabs>
          <w:tab w:val="num" w:pos="3825"/>
        </w:tabs>
        <w:ind w:left="3825" w:hanging="425"/>
      </w:pPr>
      <w:rPr>
        <w:rFonts w:hint="default"/>
      </w:rPr>
    </w:lvl>
  </w:abstractNum>
  <w:abstractNum w:abstractNumId="14" w15:restartNumberingAfterBreak="0">
    <w:nsid w:val="3486382D"/>
    <w:multiLevelType w:val="multilevel"/>
    <w:tmpl w:val="A204EEEE"/>
    <w:lvl w:ilvl="0">
      <w:start w:val="1"/>
      <w:numFmt w:val="bullet"/>
      <w:lvlText w:val=""/>
      <w:lvlJc w:val="left"/>
      <w:pPr>
        <w:tabs>
          <w:tab w:val="num" w:pos="357"/>
        </w:tabs>
        <w:ind w:left="357" w:hanging="357"/>
      </w:pPr>
      <w:rPr>
        <w:rFonts w:ascii="Wingdings" w:hAnsi="Wingdings" w:hint="default"/>
        <w:color w:val="auto"/>
        <w:position w:val="1"/>
        <w:sz w:val="20"/>
      </w:rPr>
    </w:lvl>
    <w:lvl w:ilvl="1">
      <w:start w:val="5"/>
      <w:numFmt w:val="bullet"/>
      <w:lvlText w:val="—"/>
      <w:lvlJc w:val="left"/>
      <w:pPr>
        <w:tabs>
          <w:tab w:val="num" w:pos="714"/>
        </w:tabs>
        <w:ind w:left="714" w:hanging="357"/>
      </w:pPr>
      <w:rPr>
        <w:rFonts w:ascii="Gentium Basic" w:hAnsi="Gentium Basic" w:hint="default"/>
        <w:b w:val="0"/>
        <w:i w:val="0"/>
        <w:color w:val="auto"/>
        <w:position w:val="0"/>
        <w:sz w:val="20"/>
      </w:rPr>
    </w:lvl>
    <w:lvl w:ilvl="2">
      <w:start w:val="1"/>
      <w:numFmt w:val="bullet"/>
      <w:lvlText w:val="—"/>
      <w:lvlJc w:val="left"/>
      <w:pPr>
        <w:tabs>
          <w:tab w:val="num" w:pos="1072"/>
        </w:tabs>
        <w:ind w:left="1071" w:hanging="357"/>
      </w:pPr>
      <w:rPr>
        <w:rFonts w:ascii="Gentium Basic" w:hAnsi="Gentium Basic" w:hint="default"/>
        <w:b w:val="0"/>
        <w:i w:val="0"/>
        <w:color w:val="auto"/>
        <w:position w:val="3"/>
        <w:sz w:val="20"/>
      </w:rPr>
    </w:lvl>
    <w:lvl w:ilvl="3">
      <w:start w:val="1"/>
      <w:numFmt w:val="bullet"/>
      <w:lvlText w:val="—"/>
      <w:lvlJc w:val="left"/>
      <w:pPr>
        <w:tabs>
          <w:tab w:val="num" w:pos="1429"/>
        </w:tabs>
        <w:ind w:left="1428" w:hanging="357"/>
      </w:pPr>
      <w:rPr>
        <w:rFonts w:ascii="Gentium Basic" w:hAnsi="Gentium Basic" w:hint="default"/>
        <w:color w:val="auto"/>
      </w:rPr>
    </w:lvl>
    <w:lvl w:ilvl="4">
      <w:start w:val="1"/>
      <w:numFmt w:val="bullet"/>
      <w:lvlText w:val="—"/>
      <w:lvlJc w:val="left"/>
      <w:pPr>
        <w:tabs>
          <w:tab w:val="num" w:pos="1786"/>
        </w:tabs>
        <w:ind w:left="1785" w:hanging="357"/>
      </w:pPr>
      <w:rPr>
        <w:rFonts w:ascii="Gentium Basic" w:hAnsi="Gentium Basic"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15" w15:restartNumberingAfterBreak="0">
    <w:nsid w:val="36F818C5"/>
    <w:multiLevelType w:val="hybridMultilevel"/>
    <w:tmpl w:val="D08E7038"/>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38614E7"/>
    <w:multiLevelType w:val="hybridMultilevel"/>
    <w:tmpl w:val="07F6B02E"/>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50C0837"/>
    <w:multiLevelType w:val="hybridMultilevel"/>
    <w:tmpl w:val="CD3ADDF0"/>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60C5B91"/>
    <w:multiLevelType w:val="hybridMultilevel"/>
    <w:tmpl w:val="2794A59A"/>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63E17AD5"/>
    <w:multiLevelType w:val="hybridMultilevel"/>
    <w:tmpl w:val="2AB60162"/>
    <w:lvl w:ilvl="0" w:tplc="7EF043BC">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688349D"/>
    <w:multiLevelType w:val="multilevel"/>
    <w:tmpl w:val="6D4E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abstractNum w:abstractNumId="22" w15:restartNumberingAfterBreak="0">
    <w:nsid w:val="6E2838CA"/>
    <w:multiLevelType w:val="hybridMultilevel"/>
    <w:tmpl w:val="BD2846EA"/>
    <w:lvl w:ilvl="0" w:tplc="5C20B3D2">
      <w:start w:val="1"/>
      <w:numFmt w:val="bullet"/>
      <w:lvlText w:val=""/>
      <w:lvlJc w:val="left"/>
      <w:pPr>
        <w:ind w:left="360" w:hanging="360"/>
      </w:pPr>
      <w:rPr>
        <w:rFonts w:ascii="Wingdings 3" w:hAnsi="Wingdings 3" w:hint="default"/>
        <w:sz w:val="16"/>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E3D60DB"/>
    <w:multiLevelType w:val="hybridMultilevel"/>
    <w:tmpl w:val="61428FA6"/>
    <w:lvl w:ilvl="0" w:tplc="E7DA284C">
      <w:numFmt w:val="bullet"/>
      <w:lvlText w:val="-"/>
      <w:lvlJc w:val="left"/>
      <w:pPr>
        <w:ind w:left="720" w:hanging="360"/>
      </w:pPr>
      <w:rPr>
        <w:rFonts w:ascii="Gentium Basic" w:eastAsiaTheme="minorHAnsi" w:hAnsi="Gentium Bas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69A3105"/>
    <w:multiLevelType w:val="hybridMultilevel"/>
    <w:tmpl w:val="A04E7382"/>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8EB2F5D"/>
    <w:multiLevelType w:val="hybridMultilevel"/>
    <w:tmpl w:val="691A66E4"/>
    <w:lvl w:ilvl="0" w:tplc="7EF043BC">
      <w:start w:val="1"/>
      <w:numFmt w:val="bullet"/>
      <w:lvlText w:val=""/>
      <w:lvlJc w:val="left"/>
      <w:pPr>
        <w:ind w:left="360" w:hanging="360"/>
      </w:pPr>
      <w:rPr>
        <w:rFonts w:ascii="Symbol" w:hAnsi="Symbol" w:cs="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7AAC5B5A"/>
    <w:multiLevelType w:val="multilevel"/>
    <w:tmpl w:val="148C826C"/>
    <w:name w:val="My Heading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95855116">
    <w:abstractNumId w:val="2"/>
  </w:num>
  <w:num w:numId="2" w16cid:durableId="279848931">
    <w:abstractNumId w:val="6"/>
  </w:num>
  <w:num w:numId="3" w16cid:durableId="1181237407">
    <w:abstractNumId w:val="14"/>
  </w:num>
  <w:num w:numId="4" w16cid:durableId="699816063">
    <w:abstractNumId w:val="1"/>
  </w:num>
  <w:num w:numId="5" w16cid:durableId="76370005">
    <w:abstractNumId w:val="13"/>
  </w:num>
  <w:num w:numId="6" w16cid:durableId="2117023473">
    <w:abstractNumId w:val="6"/>
  </w:num>
  <w:num w:numId="7" w16cid:durableId="1339887430">
    <w:abstractNumId w:val="6"/>
  </w:num>
  <w:num w:numId="8" w16cid:durableId="789083080">
    <w:abstractNumId w:val="0"/>
  </w:num>
  <w:num w:numId="9" w16cid:durableId="2110276403">
    <w:abstractNumId w:val="15"/>
  </w:num>
  <w:num w:numId="10" w16cid:durableId="719674760">
    <w:abstractNumId w:val="19"/>
  </w:num>
  <w:num w:numId="11" w16cid:durableId="1201288653">
    <w:abstractNumId w:val="24"/>
  </w:num>
  <w:num w:numId="12" w16cid:durableId="120848551">
    <w:abstractNumId w:val="8"/>
  </w:num>
  <w:num w:numId="13" w16cid:durableId="2042627495">
    <w:abstractNumId w:val="10"/>
  </w:num>
  <w:num w:numId="14" w16cid:durableId="1520660171">
    <w:abstractNumId w:val="25"/>
  </w:num>
  <w:num w:numId="15" w16cid:durableId="1281306178">
    <w:abstractNumId w:val="17"/>
  </w:num>
  <w:num w:numId="16" w16cid:durableId="2048411182">
    <w:abstractNumId w:val="16"/>
  </w:num>
  <w:num w:numId="17" w16cid:durableId="688798944">
    <w:abstractNumId w:val="7"/>
  </w:num>
  <w:num w:numId="18" w16cid:durableId="78914547">
    <w:abstractNumId w:val="18"/>
  </w:num>
  <w:num w:numId="19" w16cid:durableId="1985965444">
    <w:abstractNumId w:val="4"/>
  </w:num>
  <w:num w:numId="20" w16cid:durableId="1316298204">
    <w:abstractNumId w:val="21"/>
  </w:num>
  <w:num w:numId="21" w16cid:durableId="1859268245">
    <w:abstractNumId w:val="0"/>
  </w:num>
  <w:num w:numId="22" w16cid:durableId="219176637">
    <w:abstractNumId w:val="20"/>
  </w:num>
  <w:num w:numId="23" w16cid:durableId="1612128687">
    <w:abstractNumId w:val="23"/>
  </w:num>
  <w:num w:numId="24" w16cid:durableId="1919822207">
    <w:abstractNumId w:val="9"/>
  </w:num>
  <w:num w:numId="25" w16cid:durableId="1946186772">
    <w:abstractNumId w:val="22"/>
  </w:num>
  <w:num w:numId="26" w16cid:durableId="142430164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ocumentProtection w:enforcement="0"/>
  <w:autoFormatOverrid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NameType" w:val="General"/>
    <w:docVar w:name="WSPAuthor" w:val=" "/>
    <w:docVar w:name="WSPContentType" w:val=" "/>
    <w:docVar w:name="WSPDiscipline" w:val=" "/>
    <w:docVar w:name="WSPDocDescription" w:val=" "/>
    <w:docVar w:name="WSPDocNamingDate" w:val=" "/>
    <w:docVar w:name="WSPDocNo" w:val=" "/>
    <w:docVar w:name="WSPGeneralOurRef" w:val="~"/>
    <w:docVar w:name="WSPOfficeCode" w:val=" "/>
    <w:docVar w:name="WSPProjectCode" w:val=" "/>
    <w:docVar w:name="WSPRevNo" w:val=" "/>
    <w:docVar w:name="xAppendixName" w:val="Appendix"/>
  </w:docVars>
  <w:rsids>
    <w:rsidRoot w:val="0027092F"/>
    <w:rsid w:val="000028CC"/>
    <w:rsid w:val="00002C33"/>
    <w:rsid w:val="00005914"/>
    <w:rsid w:val="00007BA0"/>
    <w:rsid w:val="000103E5"/>
    <w:rsid w:val="00010439"/>
    <w:rsid w:val="00014B45"/>
    <w:rsid w:val="0001620F"/>
    <w:rsid w:val="0002167F"/>
    <w:rsid w:val="00023742"/>
    <w:rsid w:val="00023CB1"/>
    <w:rsid w:val="00024F6A"/>
    <w:rsid w:val="00030FC4"/>
    <w:rsid w:val="00031301"/>
    <w:rsid w:val="00036EEC"/>
    <w:rsid w:val="00041AB6"/>
    <w:rsid w:val="00041D03"/>
    <w:rsid w:val="00041F96"/>
    <w:rsid w:val="00042A04"/>
    <w:rsid w:val="00050B77"/>
    <w:rsid w:val="000544DA"/>
    <w:rsid w:val="000601A5"/>
    <w:rsid w:val="000607C5"/>
    <w:rsid w:val="000626A1"/>
    <w:rsid w:val="00070F5C"/>
    <w:rsid w:val="00074EAF"/>
    <w:rsid w:val="00080607"/>
    <w:rsid w:val="00082139"/>
    <w:rsid w:val="0008229A"/>
    <w:rsid w:val="00093A94"/>
    <w:rsid w:val="00093B51"/>
    <w:rsid w:val="000950B7"/>
    <w:rsid w:val="000A2772"/>
    <w:rsid w:val="000A34AD"/>
    <w:rsid w:val="000A4CF2"/>
    <w:rsid w:val="000B078C"/>
    <w:rsid w:val="000B4849"/>
    <w:rsid w:val="000B6E41"/>
    <w:rsid w:val="000C112E"/>
    <w:rsid w:val="000C4BFC"/>
    <w:rsid w:val="000D1BD5"/>
    <w:rsid w:val="000D41C9"/>
    <w:rsid w:val="000D6B20"/>
    <w:rsid w:val="000D6B55"/>
    <w:rsid w:val="000D7F68"/>
    <w:rsid w:val="000E36D2"/>
    <w:rsid w:val="000E7256"/>
    <w:rsid w:val="000E73D3"/>
    <w:rsid w:val="000F08D2"/>
    <w:rsid w:val="000F27CB"/>
    <w:rsid w:val="00102374"/>
    <w:rsid w:val="001053AF"/>
    <w:rsid w:val="0011421D"/>
    <w:rsid w:val="0012260E"/>
    <w:rsid w:val="00124AD8"/>
    <w:rsid w:val="00136986"/>
    <w:rsid w:val="001379FC"/>
    <w:rsid w:val="0014157C"/>
    <w:rsid w:val="00141DDC"/>
    <w:rsid w:val="001422A8"/>
    <w:rsid w:val="00144B98"/>
    <w:rsid w:val="00146B0F"/>
    <w:rsid w:val="001477BF"/>
    <w:rsid w:val="00150D99"/>
    <w:rsid w:val="00154C30"/>
    <w:rsid w:val="00155A5D"/>
    <w:rsid w:val="00157A1C"/>
    <w:rsid w:val="00167185"/>
    <w:rsid w:val="00173A37"/>
    <w:rsid w:val="001802F9"/>
    <w:rsid w:val="00181C12"/>
    <w:rsid w:val="0019392B"/>
    <w:rsid w:val="001940F1"/>
    <w:rsid w:val="001A0A05"/>
    <w:rsid w:val="001A1A22"/>
    <w:rsid w:val="001A1C6E"/>
    <w:rsid w:val="001A3878"/>
    <w:rsid w:val="001A59B5"/>
    <w:rsid w:val="001A5FCA"/>
    <w:rsid w:val="001B0563"/>
    <w:rsid w:val="001B0A66"/>
    <w:rsid w:val="001B463C"/>
    <w:rsid w:val="001B4D46"/>
    <w:rsid w:val="001B5A65"/>
    <w:rsid w:val="001B784C"/>
    <w:rsid w:val="001C302D"/>
    <w:rsid w:val="001C43A1"/>
    <w:rsid w:val="001C76AE"/>
    <w:rsid w:val="001D0A69"/>
    <w:rsid w:val="001D2470"/>
    <w:rsid w:val="001D2668"/>
    <w:rsid w:val="001D7269"/>
    <w:rsid w:val="001D786C"/>
    <w:rsid w:val="001E191A"/>
    <w:rsid w:val="001E46CB"/>
    <w:rsid w:val="001E61CF"/>
    <w:rsid w:val="001E6961"/>
    <w:rsid w:val="001F06FA"/>
    <w:rsid w:val="001F373C"/>
    <w:rsid w:val="001F5470"/>
    <w:rsid w:val="001F6942"/>
    <w:rsid w:val="00203C7F"/>
    <w:rsid w:val="00210C5F"/>
    <w:rsid w:val="002178C6"/>
    <w:rsid w:val="002226A8"/>
    <w:rsid w:val="002226E1"/>
    <w:rsid w:val="00222875"/>
    <w:rsid w:val="002350CB"/>
    <w:rsid w:val="002372C0"/>
    <w:rsid w:val="00237A9C"/>
    <w:rsid w:val="00240036"/>
    <w:rsid w:val="00243412"/>
    <w:rsid w:val="002444F2"/>
    <w:rsid w:val="00245375"/>
    <w:rsid w:val="002465CB"/>
    <w:rsid w:val="00250AA9"/>
    <w:rsid w:val="00251A8B"/>
    <w:rsid w:val="0025615E"/>
    <w:rsid w:val="00263608"/>
    <w:rsid w:val="002637FF"/>
    <w:rsid w:val="0027092F"/>
    <w:rsid w:val="00273FD8"/>
    <w:rsid w:val="002759E9"/>
    <w:rsid w:val="00280467"/>
    <w:rsid w:val="00284B4F"/>
    <w:rsid w:val="00287171"/>
    <w:rsid w:val="002878E9"/>
    <w:rsid w:val="002900BF"/>
    <w:rsid w:val="0029086D"/>
    <w:rsid w:val="002913AA"/>
    <w:rsid w:val="002918D6"/>
    <w:rsid w:val="002918FE"/>
    <w:rsid w:val="00292AE7"/>
    <w:rsid w:val="002940EE"/>
    <w:rsid w:val="00296505"/>
    <w:rsid w:val="002A0668"/>
    <w:rsid w:val="002B15A0"/>
    <w:rsid w:val="002B3387"/>
    <w:rsid w:val="002C3CA9"/>
    <w:rsid w:val="002C51D1"/>
    <w:rsid w:val="002D09A3"/>
    <w:rsid w:val="002D4676"/>
    <w:rsid w:val="002D672F"/>
    <w:rsid w:val="002E03AC"/>
    <w:rsid w:val="002E6C03"/>
    <w:rsid w:val="002F0CC2"/>
    <w:rsid w:val="002F7EA9"/>
    <w:rsid w:val="00304501"/>
    <w:rsid w:val="00304B36"/>
    <w:rsid w:val="00305FC5"/>
    <w:rsid w:val="003124D6"/>
    <w:rsid w:val="00313A12"/>
    <w:rsid w:val="00320512"/>
    <w:rsid w:val="003252A5"/>
    <w:rsid w:val="00326DB1"/>
    <w:rsid w:val="003310A5"/>
    <w:rsid w:val="00346CC6"/>
    <w:rsid w:val="00352431"/>
    <w:rsid w:val="00357D84"/>
    <w:rsid w:val="00371F2E"/>
    <w:rsid w:val="00374C47"/>
    <w:rsid w:val="003815FE"/>
    <w:rsid w:val="00383540"/>
    <w:rsid w:val="003944A9"/>
    <w:rsid w:val="003949A9"/>
    <w:rsid w:val="00396264"/>
    <w:rsid w:val="003976A1"/>
    <w:rsid w:val="00397FC1"/>
    <w:rsid w:val="003A1416"/>
    <w:rsid w:val="003A2311"/>
    <w:rsid w:val="003A51F5"/>
    <w:rsid w:val="003A6688"/>
    <w:rsid w:val="003B3D57"/>
    <w:rsid w:val="003B4D3E"/>
    <w:rsid w:val="003B53E5"/>
    <w:rsid w:val="003B5554"/>
    <w:rsid w:val="003B6BC3"/>
    <w:rsid w:val="003B7A58"/>
    <w:rsid w:val="003C29C6"/>
    <w:rsid w:val="003D2E11"/>
    <w:rsid w:val="003D7F71"/>
    <w:rsid w:val="003E01C3"/>
    <w:rsid w:val="003E202A"/>
    <w:rsid w:val="003E6350"/>
    <w:rsid w:val="003E7A03"/>
    <w:rsid w:val="003F0613"/>
    <w:rsid w:val="003F5DF5"/>
    <w:rsid w:val="003F6AAB"/>
    <w:rsid w:val="00400338"/>
    <w:rsid w:val="004029F1"/>
    <w:rsid w:val="00402A40"/>
    <w:rsid w:val="00410995"/>
    <w:rsid w:val="00410E8F"/>
    <w:rsid w:val="00412E69"/>
    <w:rsid w:val="004131FF"/>
    <w:rsid w:val="004143E8"/>
    <w:rsid w:val="00416520"/>
    <w:rsid w:val="00417A51"/>
    <w:rsid w:val="00421A85"/>
    <w:rsid w:val="004279AF"/>
    <w:rsid w:val="00434BD9"/>
    <w:rsid w:val="00437455"/>
    <w:rsid w:val="0043776B"/>
    <w:rsid w:val="004401F8"/>
    <w:rsid w:val="004419C2"/>
    <w:rsid w:val="00453B2D"/>
    <w:rsid w:val="00457A1F"/>
    <w:rsid w:val="00460195"/>
    <w:rsid w:val="00460E7D"/>
    <w:rsid w:val="00465284"/>
    <w:rsid w:val="00465ABA"/>
    <w:rsid w:val="00467B83"/>
    <w:rsid w:val="00470753"/>
    <w:rsid w:val="00471040"/>
    <w:rsid w:val="004770A3"/>
    <w:rsid w:val="0048316D"/>
    <w:rsid w:val="00484478"/>
    <w:rsid w:val="00484A2C"/>
    <w:rsid w:val="00485C7C"/>
    <w:rsid w:val="00494811"/>
    <w:rsid w:val="00495268"/>
    <w:rsid w:val="00496173"/>
    <w:rsid w:val="004A309F"/>
    <w:rsid w:val="004A46FE"/>
    <w:rsid w:val="004A4715"/>
    <w:rsid w:val="004A49FC"/>
    <w:rsid w:val="004A65DA"/>
    <w:rsid w:val="004A78EB"/>
    <w:rsid w:val="004B2F4B"/>
    <w:rsid w:val="004B3C3B"/>
    <w:rsid w:val="004B5C2E"/>
    <w:rsid w:val="004C233C"/>
    <w:rsid w:val="004C61C4"/>
    <w:rsid w:val="004D16B5"/>
    <w:rsid w:val="004D1BA6"/>
    <w:rsid w:val="004E180D"/>
    <w:rsid w:val="004F0795"/>
    <w:rsid w:val="00502574"/>
    <w:rsid w:val="00506913"/>
    <w:rsid w:val="00512F93"/>
    <w:rsid w:val="00514F36"/>
    <w:rsid w:val="005177D7"/>
    <w:rsid w:val="00517AA1"/>
    <w:rsid w:val="0052632D"/>
    <w:rsid w:val="00526B89"/>
    <w:rsid w:val="00530F8A"/>
    <w:rsid w:val="0053108C"/>
    <w:rsid w:val="0053230C"/>
    <w:rsid w:val="005361EB"/>
    <w:rsid w:val="0054192F"/>
    <w:rsid w:val="00543424"/>
    <w:rsid w:val="00551B8E"/>
    <w:rsid w:val="005573E9"/>
    <w:rsid w:val="0055757D"/>
    <w:rsid w:val="005614BE"/>
    <w:rsid w:val="0056681C"/>
    <w:rsid w:val="005676E8"/>
    <w:rsid w:val="005701B6"/>
    <w:rsid w:val="00571B36"/>
    <w:rsid w:val="00580354"/>
    <w:rsid w:val="005873C7"/>
    <w:rsid w:val="00593AEB"/>
    <w:rsid w:val="005A0F19"/>
    <w:rsid w:val="005A16BF"/>
    <w:rsid w:val="005A3BCB"/>
    <w:rsid w:val="005B2692"/>
    <w:rsid w:val="005B29D9"/>
    <w:rsid w:val="005B2D76"/>
    <w:rsid w:val="005B3F62"/>
    <w:rsid w:val="005B5C1D"/>
    <w:rsid w:val="005B6E26"/>
    <w:rsid w:val="005C1160"/>
    <w:rsid w:val="005C475D"/>
    <w:rsid w:val="005D0DE5"/>
    <w:rsid w:val="005D0F4A"/>
    <w:rsid w:val="005D5813"/>
    <w:rsid w:val="005E1CEE"/>
    <w:rsid w:val="005E5457"/>
    <w:rsid w:val="005E61DB"/>
    <w:rsid w:val="005F0B93"/>
    <w:rsid w:val="005F1199"/>
    <w:rsid w:val="005F14F4"/>
    <w:rsid w:val="005F494C"/>
    <w:rsid w:val="005F7F86"/>
    <w:rsid w:val="006024ED"/>
    <w:rsid w:val="00602EB6"/>
    <w:rsid w:val="0060407F"/>
    <w:rsid w:val="0060519E"/>
    <w:rsid w:val="00611FC0"/>
    <w:rsid w:val="006134C9"/>
    <w:rsid w:val="00616097"/>
    <w:rsid w:val="006167CF"/>
    <w:rsid w:val="0062098B"/>
    <w:rsid w:val="00624E8E"/>
    <w:rsid w:val="00625AD4"/>
    <w:rsid w:val="00631368"/>
    <w:rsid w:val="00632FD6"/>
    <w:rsid w:val="0063719F"/>
    <w:rsid w:val="00641462"/>
    <w:rsid w:val="00641661"/>
    <w:rsid w:val="006429B7"/>
    <w:rsid w:val="006455F6"/>
    <w:rsid w:val="00645E87"/>
    <w:rsid w:val="00653D3C"/>
    <w:rsid w:val="00654081"/>
    <w:rsid w:val="00657963"/>
    <w:rsid w:val="00661C21"/>
    <w:rsid w:val="0066276C"/>
    <w:rsid w:val="00663C73"/>
    <w:rsid w:val="00664F71"/>
    <w:rsid w:val="00674225"/>
    <w:rsid w:val="00683A30"/>
    <w:rsid w:val="00685FD2"/>
    <w:rsid w:val="00692C47"/>
    <w:rsid w:val="00693D03"/>
    <w:rsid w:val="00693F84"/>
    <w:rsid w:val="0069678D"/>
    <w:rsid w:val="00696D2D"/>
    <w:rsid w:val="00697120"/>
    <w:rsid w:val="006977DE"/>
    <w:rsid w:val="006A530C"/>
    <w:rsid w:val="006A6F17"/>
    <w:rsid w:val="006A72A2"/>
    <w:rsid w:val="006B3BAE"/>
    <w:rsid w:val="006C427D"/>
    <w:rsid w:val="006E0780"/>
    <w:rsid w:val="006E3248"/>
    <w:rsid w:val="006E48C2"/>
    <w:rsid w:val="006E5F1F"/>
    <w:rsid w:val="006F2588"/>
    <w:rsid w:val="006F4E7D"/>
    <w:rsid w:val="006F62AF"/>
    <w:rsid w:val="00701233"/>
    <w:rsid w:val="00706249"/>
    <w:rsid w:val="007142C5"/>
    <w:rsid w:val="00714CF6"/>
    <w:rsid w:val="00714D9F"/>
    <w:rsid w:val="00720EFB"/>
    <w:rsid w:val="0072108A"/>
    <w:rsid w:val="00722C4A"/>
    <w:rsid w:val="00726E78"/>
    <w:rsid w:val="00732EF9"/>
    <w:rsid w:val="00733505"/>
    <w:rsid w:val="00734AD1"/>
    <w:rsid w:val="00737A8A"/>
    <w:rsid w:val="00740A99"/>
    <w:rsid w:val="00741A75"/>
    <w:rsid w:val="00742CB7"/>
    <w:rsid w:val="007459D4"/>
    <w:rsid w:val="00745B11"/>
    <w:rsid w:val="00752144"/>
    <w:rsid w:val="0075301B"/>
    <w:rsid w:val="00762FB3"/>
    <w:rsid w:val="007670D0"/>
    <w:rsid w:val="00770C0D"/>
    <w:rsid w:val="0078127F"/>
    <w:rsid w:val="00782F6A"/>
    <w:rsid w:val="00787300"/>
    <w:rsid w:val="0079141E"/>
    <w:rsid w:val="00796B84"/>
    <w:rsid w:val="00796CBC"/>
    <w:rsid w:val="007A0821"/>
    <w:rsid w:val="007A1558"/>
    <w:rsid w:val="007A1674"/>
    <w:rsid w:val="007A5330"/>
    <w:rsid w:val="007A7856"/>
    <w:rsid w:val="007B0768"/>
    <w:rsid w:val="007B27B5"/>
    <w:rsid w:val="007C102E"/>
    <w:rsid w:val="007C2B2E"/>
    <w:rsid w:val="007C4E04"/>
    <w:rsid w:val="007C63CA"/>
    <w:rsid w:val="007C6E59"/>
    <w:rsid w:val="007C7E34"/>
    <w:rsid w:val="007D3A5A"/>
    <w:rsid w:val="007D3F19"/>
    <w:rsid w:val="007D4DA0"/>
    <w:rsid w:val="007D7ACA"/>
    <w:rsid w:val="007F580B"/>
    <w:rsid w:val="007F7A4A"/>
    <w:rsid w:val="00802815"/>
    <w:rsid w:val="00802AEC"/>
    <w:rsid w:val="0080457F"/>
    <w:rsid w:val="008065CB"/>
    <w:rsid w:val="00813575"/>
    <w:rsid w:val="00823504"/>
    <w:rsid w:val="00825302"/>
    <w:rsid w:val="0082592B"/>
    <w:rsid w:val="00832059"/>
    <w:rsid w:val="008337C7"/>
    <w:rsid w:val="00833BF7"/>
    <w:rsid w:val="00836E32"/>
    <w:rsid w:val="00843AD2"/>
    <w:rsid w:val="008472E6"/>
    <w:rsid w:val="00851983"/>
    <w:rsid w:val="00853838"/>
    <w:rsid w:val="008551C2"/>
    <w:rsid w:val="00861574"/>
    <w:rsid w:val="008615DC"/>
    <w:rsid w:val="00866466"/>
    <w:rsid w:val="00866A34"/>
    <w:rsid w:val="00866D3A"/>
    <w:rsid w:val="0087606F"/>
    <w:rsid w:val="00880C25"/>
    <w:rsid w:val="0088536E"/>
    <w:rsid w:val="0089126F"/>
    <w:rsid w:val="0089275B"/>
    <w:rsid w:val="0089401A"/>
    <w:rsid w:val="008943C7"/>
    <w:rsid w:val="008955EB"/>
    <w:rsid w:val="008A2EE3"/>
    <w:rsid w:val="008A6990"/>
    <w:rsid w:val="008B1FB0"/>
    <w:rsid w:val="008B242E"/>
    <w:rsid w:val="008B3DB2"/>
    <w:rsid w:val="008B402C"/>
    <w:rsid w:val="008C0B85"/>
    <w:rsid w:val="008C0BCC"/>
    <w:rsid w:val="008C7F54"/>
    <w:rsid w:val="008E2E0A"/>
    <w:rsid w:val="008F0003"/>
    <w:rsid w:val="008F0839"/>
    <w:rsid w:val="008F4D40"/>
    <w:rsid w:val="008F6599"/>
    <w:rsid w:val="009008F7"/>
    <w:rsid w:val="00906553"/>
    <w:rsid w:val="009107F7"/>
    <w:rsid w:val="00912230"/>
    <w:rsid w:val="00913012"/>
    <w:rsid w:val="00924450"/>
    <w:rsid w:val="00925BD4"/>
    <w:rsid w:val="00926353"/>
    <w:rsid w:val="009274DD"/>
    <w:rsid w:val="00933B7D"/>
    <w:rsid w:val="00935BAD"/>
    <w:rsid w:val="0094134F"/>
    <w:rsid w:val="00943266"/>
    <w:rsid w:val="0094451C"/>
    <w:rsid w:val="00950622"/>
    <w:rsid w:val="009527A3"/>
    <w:rsid w:val="00956724"/>
    <w:rsid w:val="009611E2"/>
    <w:rsid w:val="00962D4D"/>
    <w:rsid w:val="00966E5B"/>
    <w:rsid w:val="00984E94"/>
    <w:rsid w:val="009906BC"/>
    <w:rsid w:val="00990B8A"/>
    <w:rsid w:val="0099395A"/>
    <w:rsid w:val="009B0134"/>
    <w:rsid w:val="009B1A66"/>
    <w:rsid w:val="009B67AA"/>
    <w:rsid w:val="009C248B"/>
    <w:rsid w:val="009C39DD"/>
    <w:rsid w:val="009C3C90"/>
    <w:rsid w:val="009C4B57"/>
    <w:rsid w:val="009C732B"/>
    <w:rsid w:val="009C7FDD"/>
    <w:rsid w:val="009D3E5B"/>
    <w:rsid w:val="009E0A88"/>
    <w:rsid w:val="009E428A"/>
    <w:rsid w:val="009E6187"/>
    <w:rsid w:val="009F371D"/>
    <w:rsid w:val="00A03B68"/>
    <w:rsid w:val="00A047A8"/>
    <w:rsid w:val="00A0618C"/>
    <w:rsid w:val="00A116C1"/>
    <w:rsid w:val="00A131EC"/>
    <w:rsid w:val="00A16520"/>
    <w:rsid w:val="00A16F0B"/>
    <w:rsid w:val="00A2118F"/>
    <w:rsid w:val="00A21CE3"/>
    <w:rsid w:val="00A2779D"/>
    <w:rsid w:val="00A27B45"/>
    <w:rsid w:val="00A30D3F"/>
    <w:rsid w:val="00A32921"/>
    <w:rsid w:val="00A361B0"/>
    <w:rsid w:val="00A3680B"/>
    <w:rsid w:val="00A3704E"/>
    <w:rsid w:val="00A375A6"/>
    <w:rsid w:val="00A4094D"/>
    <w:rsid w:val="00A4152B"/>
    <w:rsid w:val="00A47466"/>
    <w:rsid w:val="00A47846"/>
    <w:rsid w:val="00A51B1B"/>
    <w:rsid w:val="00A57E67"/>
    <w:rsid w:val="00A609EA"/>
    <w:rsid w:val="00A62E1E"/>
    <w:rsid w:val="00A65CE5"/>
    <w:rsid w:val="00A67926"/>
    <w:rsid w:val="00A7009E"/>
    <w:rsid w:val="00A73F4F"/>
    <w:rsid w:val="00A745E1"/>
    <w:rsid w:val="00A75D1B"/>
    <w:rsid w:val="00A819C2"/>
    <w:rsid w:val="00A81E43"/>
    <w:rsid w:val="00A82AF5"/>
    <w:rsid w:val="00A86E35"/>
    <w:rsid w:val="00A90E50"/>
    <w:rsid w:val="00A91F8B"/>
    <w:rsid w:val="00A92C39"/>
    <w:rsid w:val="00A934B0"/>
    <w:rsid w:val="00A944EA"/>
    <w:rsid w:val="00A970B9"/>
    <w:rsid w:val="00AA0B63"/>
    <w:rsid w:val="00AA2455"/>
    <w:rsid w:val="00AA2DD7"/>
    <w:rsid w:val="00AA570E"/>
    <w:rsid w:val="00AA65A1"/>
    <w:rsid w:val="00AB0887"/>
    <w:rsid w:val="00AB2683"/>
    <w:rsid w:val="00AB48F6"/>
    <w:rsid w:val="00AB61B5"/>
    <w:rsid w:val="00AB7516"/>
    <w:rsid w:val="00AC52C5"/>
    <w:rsid w:val="00AC71B9"/>
    <w:rsid w:val="00AD1759"/>
    <w:rsid w:val="00AD27D1"/>
    <w:rsid w:val="00AD5461"/>
    <w:rsid w:val="00AD76F9"/>
    <w:rsid w:val="00AE62C8"/>
    <w:rsid w:val="00AE6AF5"/>
    <w:rsid w:val="00AE7E74"/>
    <w:rsid w:val="00AF14F5"/>
    <w:rsid w:val="00AF1AEB"/>
    <w:rsid w:val="00AF27C6"/>
    <w:rsid w:val="00AF5590"/>
    <w:rsid w:val="00AF7CBC"/>
    <w:rsid w:val="00B01C18"/>
    <w:rsid w:val="00B06C08"/>
    <w:rsid w:val="00B117C6"/>
    <w:rsid w:val="00B12C6A"/>
    <w:rsid w:val="00B167FA"/>
    <w:rsid w:val="00B21927"/>
    <w:rsid w:val="00B21CC2"/>
    <w:rsid w:val="00B225F8"/>
    <w:rsid w:val="00B23805"/>
    <w:rsid w:val="00B25EB7"/>
    <w:rsid w:val="00B2625B"/>
    <w:rsid w:val="00B26DE8"/>
    <w:rsid w:val="00B30EBB"/>
    <w:rsid w:val="00B313E6"/>
    <w:rsid w:val="00B4191E"/>
    <w:rsid w:val="00B41C94"/>
    <w:rsid w:val="00B52052"/>
    <w:rsid w:val="00B5353B"/>
    <w:rsid w:val="00B60F7F"/>
    <w:rsid w:val="00B64B04"/>
    <w:rsid w:val="00B65262"/>
    <w:rsid w:val="00B660AD"/>
    <w:rsid w:val="00B673CB"/>
    <w:rsid w:val="00B679B0"/>
    <w:rsid w:val="00B7514F"/>
    <w:rsid w:val="00B76DA8"/>
    <w:rsid w:val="00B841E6"/>
    <w:rsid w:val="00B86E25"/>
    <w:rsid w:val="00B870D6"/>
    <w:rsid w:val="00B90B99"/>
    <w:rsid w:val="00B950C3"/>
    <w:rsid w:val="00B962C7"/>
    <w:rsid w:val="00B97156"/>
    <w:rsid w:val="00BA131F"/>
    <w:rsid w:val="00BA322F"/>
    <w:rsid w:val="00BA42D8"/>
    <w:rsid w:val="00BA6FC9"/>
    <w:rsid w:val="00BB5B40"/>
    <w:rsid w:val="00BC33EA"/>
    <w:rsid w:val="00BD2980"/>
    <w:rsid w:val="00BD4026"/>
    <w:rsid w:val="00BF0233"/>
    <w:rsid w:val="00BF136C"/>
    <w:rsid w:val="00BF4452"/>
    <w:rsid w:val="00BF65AD"/>
    <w:rsid w:val="00BF6FCE"/>
    <w:rsid w:val="00C04533"/>
    <w:rsid w:val="00C065CC"/>
    <w:rsid w:val="00C14502"/>
    <w:rsid w:val="00C14B7C"/>
    <w:rsid w:val="00C14F7D"/>
    <w:rsid w:val="00C16838"/>
    <w:rsid w:val="00C2201C"/>
    <w:rsid w:val="00C22414"/>
    <w:rsid w:val="00C24B00"/>
    <w:rsid w:val="00C33EAA"/>
    <w:rsid w:val="00C37458"/>
    <w:rsid w:val="00C378CF"/>
    <w:rsid w:val="00C37CAE"/>
    <w:rsid w:val="00C45941"/>
    <w:rsid w:val="00C46A6E"/>
    <w:rsid w:val="00C471F4"/>
    <w:rsid w:val="00C47262"/>
    <w:rsid w:val="00C5143F"/>
    <w:rsid w:val="00C51818"/>
    <w:rsid w:val="00C5783C"/>
    <w:rsid w:val="00C629C7"/>
    <w:rsid w:val="00C62F9D"/>
    <w:rsid w:val="00C65291"/>
    <w:rsid w:val="00C677BC"/>
    <w:rsid w:val="00C8291E"/>
    <w:rsid w:val="00C8337F"/>
    <w:rsid w:val="00C93D38"/>
    <w:rsid w:val="00C945C3"/>
    <w:rsid w:val="00C974D9"/>
    <w:rsid w:val="00CA3B9F"/>
    <w:rsid w:val="00CA70CF"/>
    <w:rsid w:val="00CA7A18"/>
    <w:rsid w:val="00CB4283"/>
    <w:rsid w:val="00CB7085"/>
    <w:rsid w:val="00CB7ADC"/>
    <w:rsid w:val="00CC220A"/>
    <w:rsid w:val="00CD0C7E"/>
    <w:rsid w:val="00CD4BD9"/>
    <w:rsid w:val="00CD4E9F"/>
    <w:rsid w:val="00CD5CFB"/>
    <w:rsid w:val="00CD7816"/>
    <w:rsid w:val="00CE0C07"/>
    <w:rsid w:val="00CE6A74"/>
    <w:rsid w:val="00CE7245"/>
    <w:rsid w:val="00D056FC"/>
    <w:rsid w:val="00D07013"/>
    <w:rsid w:val="00D12D62"/>
    <w:rsid w:val="00D1580A"/>
    <w:rsid w:val="00D15C1B"/>
    <w:rsid w:val="00D20D26"/>
    <w:rsid w:val="00D21D7A"/>
    <w:rsid w:val="00D22079"/>
    <w:rsid w:val="00D36EC0"/>
    <w:rsid w:val="00D43971"/>
    <w:rsid w:val="00D511D0"/>
    <w:rsid w:val="00D529B0"/>
    <w:rsid w:val="00D53D41"/>
    <w:rsid w:val="00D619B5"/>
    <w:rsid w:val="00D622CA"/>
    <w:rsid w:val="00D62D53"/>
    <w:rsid w:val="00D6342C"/>
    <w:rsid w:val="00D66EF1"/>
    <w:rsid w:val="00D758A1"/>
    <w:rsid w:val="00D75951"/>
    <w:rsid w:val="00D75E6A"/>
    <w:rsid w:val="00D76859"/>
    <w:rsid w:val="00D77586"/>
    <w:rsid w:val="00D816DD"/>
    <w:rsid w:val="00D81C16"/>
    <w:rsid w:val="00D83326"/>
    <w:rsid w:val="00D8383D"/>
    <w:rsid w:val="00D84E4F"/>
    <w:rsid w:val="00D85B11"/>
    <w:rsid w:val="00D91A81"/>
    <w:rsid w:val="00D92752"/>
    <w:rsid w:val="00D92A28"/>
    <w:rsid w:val="00D93E94"/>
    <w:rsid w:val="00DA0193"/>
    <w:rsid w:val="00DA58EC"/>
    <w:rsid w:val="00DB21D1"/>
    <w:rsid w:val="00DB260C"/>
    <w:rsid w:val="00DB2E93"/>
    <w:rsid w:val="00DB3640"/>
    <w:rsid w:val="00DB4F1E"/>
    <w:rsid w:val="00DC38F8"/>
    <w:rsid w:val="00DC76B7"/>
    <w:rsid w:val="00DD0C30"/>
    <w:rsid w:val="00DD73B1"/>
    <w:rsid w:val="00DE3536"/>
    <w:rsid w:val="00DE593C"/>
    <w:rsid w:val="00DF0112"/>
    <w:rsid w:val="00DF1D75"/>
    <w:rsid w:val="00DF2367"/>
    <w:rsid w:val="00DF2A3D"/>
    <w:rsid w:val="00DF3844"/>
    <w:rsid w:val="00DF4079"/>
    <w:rsid w:val="00DF608B"/>
    <w:rsid w:val="00E044C0"/>
    <w:rsid w:val="00E04BF9"/>
    <w:rsid w:val="00E1191C"/>
    <w:rsid w:val="00E1646B"/>
    <w:rsid w:val="00E167F6"/>
    <w:rsid w:val="00E1717F"/>
    <w:rsid w:val="00E17504"/>
    <w:rsid w:val="00E17D78"/>
    <w:rsid w:val="00E20B0C"/>
    <w:rsid w:val="00E214C5"/>
    <w:rsid w:val="00E2152E"/>
    <w:rsid w:val="00E2304E"/>
    <w:rsid w:val="00E24E87"/>
    <w:rsid w:val="00E26B73"/>
    <w:rsid w:val="00E3397A"/>
    <w:rsid w:val="00E400AD"/>
    <w:rsid w:val="00E44A8E"/>
    <w:rsid w:val="00E47DB0"/>
    <w:rsid w:val="00E57465"/>
    <w:rsid w:val="00E638E1"/>
    <w:rsid w:val="00E63C4F"/>
    <w:rsid w:val="00E758B3"/>
    <w:rsid w:val="00E76A39"/>
    <w:rsid w:val="00E817CD"/>
    <w:rsid w:val="00E820D4"/>
    <w:rsid w:val="00E848D5"/>
    <w:rsid w:val="00E87160"/>
    <w:rsid w:val="00E9239C"/>
    <w:rsid w:val="00E94446"/>
    <w:rsid w:val="00E94B6C"/>
    <w:rsid w:val="00E94E62"/>
    <w:rsid w:val="00E96947"/>
    <w:rsid w:val="00EA0FAD"/>
    <w:rsid w:val="00EA364A"/>
    <w:rsid w:val="00EB478C"/>
    <w:rsid w:val="00EB4826"/>
    <w:rsid w:val="00EB4F49"/>
    <w:rsid w:val="00EB6EEF"/>
    <w:rsid w:val="00ED473E"/>
    <w:rsid w:val="00ED7A19"/>
    <w:rsid w:val="00EE179A"/>
    <w:rsid w:val="00EE23EF"/>
    <w:rsid w:val="00EE2563"/>
    <w:rsid w:val="00EE4AAC"/>
    <w:rsid w:val="00EF4151"/>
    <w:rsid w:val="00F00A06"/>
    <w:rsid w:val="00F059A4"/>
    <w:rsid w:val="00F06FE4"/>
    <w:rsid w:val="00F07506"/>
    <w:rsid w:val="00F11F9C"/>
    <w:rsid w:val="00F122E0"/>
    <w:rsid w:val="00F21E9B"/>
    <w:rsid w:val="00F23F8D"/>
    <w:rsid w:val="00F27901"/>
    <w:rsid w:val="00F33911"/>
    <w:rsid w:val="00F35906"/>
    <w:rsid w:val="00F42239"/>
    <w:rsid w:val="00F43387"/>
    <w:rsid w:val="00F526FD"/>
    <w:rsid w:val="00F5609D"/>
    <w:rsid w:val="00F62A09"/>
    <w:rsid w:val="00F663FB"/>
    <w:rsid w:val="00F66780"/>
    <w:rsid w:val="00F70E22"/>
    <w:rsid w:val="00F850F7"/>
    <w:rsid w:val="00F852D0"/>
    <w:rsid w:val="00F9251C"/>
    <w:rsid w:val="00F96FD5"/>
    <w:rsid w:val="00FA06C4"/>
    <w:rsid w:val="00FA68DA"/>
    <w:rsid w:val="00FB1720"/>
    <w:rsid w:val="00FB259C"/>
    <w:rsid w:val="00FB2D2C"/>
    <w:rsid w:val="00FB5502"/>
    <w:rsid w:val="00FC1467"/>
    <w:rsid w:val="00FC4E29"/>
    <w:rsid w:val="00FD1053"/>
    <w:rsid w:val="00FD2685"/>
    <w:rsid w:val="00FD439B"/>
    <w:rsid w:val="00FD7B69"/>
    <w:rsid w:val="00FE1210"/>
    <w:rsid w:val="00FE4CE0"/>
    <w:rsid w:val="00FE6059"/>
    <w:rsid w:val="00FF0EC7"/>
    <w:rsid w:val="00FF5B46"/>
    <w:rsid w:val="00FF75E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BC5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CA" w:eastAsia="fr-CA"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uiPriority="14"/>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0A05"/>
    <w:rPr>
      <w:lang w:val="en-AU"/>
    </w:rPr>
  </w:style>
  <w:style w:type="paragraph" w:styleId="Heading1">
    <w:name w:val="heading 1"/>
    <w:basedOn w:val="Normal"/>
    <w:next w:val="Normal"/>
    <w:link w:val="Heading1Char"/>
    <w:qFormat/>
    <w:rsid w:val="00CD0C7E"/>
    <w:pPr>
      <w:keepNext/>
      <w:pBdr>
        <w:top w:val="single" w:sz="6" w:space="6" w:color="73892B"/>
      </w:pBdr>
      <w:spacing w:before="360" w:after="120" w:line="240" w:lineRule="auto"/>
      <w:outlineLvl w:val="0"/>
    </w:pPr>
    <w:rPr>
      <w:b/>
      <w:sz w:val="28"/>
      <w:szCs w:val="28"/>
    </w:rPr>
  </w:style>
  <w:style w:type="paragraph" w:styleId="Heading2">
    <w:name w:val="heading 2"/>
    <w:basedOn w:val="Normal"/>
    <w:next w:val="Normal"/>
    <w:link w:val="Heading2Char"/>
    <w:qFormat/>
    <w:rsid w:val="00D77586"/>
    <w:pPr>
      <w:keepNext/>
      <w:spacing w:before="180" w:after="120" w:line="240" w:lineRule="auto"/>
      <w:outlineLvl w:val="1"/>
    </w:pPr>
    <w:rPr>
      <w:rFonts w:ascii="Gentium Basic" w:hAnsi="Gentium Basic" w:cs="Arial"/>
      <w:b/>
      <w:color w:val="000000" w:themeColor="text1"/>
      <w:sz w:val="24"/>
    </w:rPr>
  </w:style>
  <w:style w:type="paragraph" w:styleId="Heading3">
    <w:name w:val="heading 3"/>
    <w:basedOn w:val="Normal"/>
    <w:next w:val="Normal"/>
    <w:link w:val="Heading3Char"/>
    <w:qFormat/>
    <w:rsid w:val="00D77586"/>
    <w:pPr>
      <w:keepNext/>
      <w:spacing w:before="90" w:after="120" w:line="240" w:lineRule="auto"/>
      <w:outlineLvl w:val="2"/>
    </w:pPr>
    <w:rPr>
      <w:rFonts w:ascii="Gentium Basic" w:hAnsi="Gentium Basic"/>
      <w:b/>
      <w:sz w:val="22"/>
      <w:szCs w:val="22"/>
    </w:rPr>
  </w:style>
  <w:style w:type="paragraph" w:styleId="Heading4">
    <w:name w:val="heading 4"/>
    <w:basedOn w:val="Normal"/>
    <w:next w:val="Normal"/>
    <w:link w:val="Heading4Char"/>
    <w:qFormat/>
    <w:rsid w:val="007459D4"/>
    <w:pPr>
      <w:spacing w:before="180" w:after="120" w:line="240" w:lineRule="auto"/>
      <w:outlineLvl w:val="3"/>
    </w:pPr>
    <w:rPr>
      <w:rFonts w:asciiTheme="majorHAnsi" w:hAnsiTheme="majorHAnsi"/>
      <w:b/>
      <w:color w:val="F9423A" w:themeColor="text2"/>
      <w:sz w:val="18"/>
    </w:rPr>
  </w:style>
  <w:style w:type="paragraph" w:styleId="Heading5">
    <w:name w:val="heading 5"/>
    <w:basedOn w:val="Normal"/>
    <w:next w:val="Normal"/>
    <w:link w:val="Heading5Char"/>
    <w:rsid w:val="00722C4A"/>
    <w:pPr>
      <w:keepNext/>
      <w:keepLines/>
      <w:spacing w:before="120" w:after="120"/>
      <w:outlineLvl w:val="4"/>
    </w:pPr>
    <w:rPr>
      <w:rFonts w:ascii="Arial" w:eastAsiaTheme="majorEastAsia" w:hAnsi="Arial"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BodyText"/>
    <w:link w:val="HeaderChar"/>
    <w:rsid w:val="001A0A05"/>
    <w:pPr>
      <w:spacing w:before="0" w:line="240" w:lineRule="auto"/>
    </w:pPr>
    <w:rPr>
      <w:rFonts w:ascii="Montserrat Medium" w:hAnsi="Montserrat Medium"/>
      <w:color w:val="F9423A" w:themeColor="text2"/>
      <w:sz w:val="18"/>
    </w:rPr>
  </w:style>
  <w:style w:type="character" w:customStyle="1" w:styleId="HeaderChar">
    <w:name w:val="Header Char"/>
    <w:basedOn w:val="DefaultParagraphFont"/>
    <w:link w:val="Header"/>
    <w:rsid w:val="001A0A05"/>
    <w:rPr>
      <w:rFonts w:ascii="Montserrat Medium" w:hAnsi="Montserrat Medium"/>
      <w:color w:val="F9423A" w:themeColor="text2"/>
      <w:sz w:val="18"/>
      <w:lang w:val="en-AU"/>
    </w:rPr>
  </w:style>
  <w:style w:type="paragraph" w:styleId="Footer">
    <w:name w:val="footer"/>
    <w:basedOn w:val="Normal"/>
    <w:link w:val="FooterChar"/>
    <w:uiPriority w:val="99"/>
    <w:rsid w:val="001A0A05"/>
    <w:pPr>
      <w:tabs>
        <w:tab w:val="right" w:pos="10149"/>
      </w:tabs>
      <w:spacing w:before="40" w:line="240" w:lineRule="auto"/>
      <w:ind w:right="57"/>
      <w:jc w:val="right"/>
    </w:pPr>
    <w:rPr>
      <w:rFonts w:asciiTheme="majorHAnsi" w:eastAsia="Arial" w:hAnsiTheme="majorHAnsi" w:cs="Times New Roman"/>
      <w:color w:val="F9423A" w:themeColor="text2"/>
      <w:sz w:val="14"/>
      <w:szCs w:val="22"/>
      <w:lang w:eastAsia="en-US"/>
    </w:rPr>
  </w:style>
  <w:style w:type="character" w:customStyle="1" w:styleId="FooterChar">
    <w:name w:val="Footer Char"/>
    <w:basedOn w:val="DefaultParagraphFont"/>
    <w:link w:val="Footer"/>
    <w:uiPriority w:val="99"/>
    <w:rsid w:val="001A0A05"/>
    <w:rPr>
      <w:rFonts w:asciiTheme="majorHAnsi" w:eastAsia="Arial" w:hAnsiTheme="majorHAnsi" w:cs="Times New Roman"/>
      <w:color w:val="F9423A" w:themeColor="text2"/>
      <w:sz w:val="14"/>
      <w:szCs w:val="22"/>
      <w:lang w:val="en-AU" w:eastAsia="en-US"/>
    </w:rPr>
  </w:style>
  <w:style w:type="paragraph" w:styleId="ListParagraph">
    <w:name w:val="List Paragraph"/>
    <w:basedOn w:val="Normal"/>
    <w:uiPriority w:val="34"/>
    <w:qFormat/>
    <w:rsid w:val="000D41C9"/>
    <w:pPr>
      <w:ind w:left="720"/>
      <w:contextualSpacing/>
    </w:pPr>
  </w:style>
  <w:style w:type="character" w:customStyle="1" w:styleId="Heading1Char">
    <w:name w:val="Heading 1 Char"/>
    <w:basedOn w:val="DefaultParagraphFont"/>
    <w:link w:val="Heading1"/>
    <w:rsid w:val="00CD0C7E"/>
    <w:rPr>
      <w:b/>
      <w:sz w:val="28"/>
      <w:szCs w:val="28"/>
      <w:lang w:val="en-AU"/>
    </w:rPr>
  </w:style>
  <w:style w:type="paragraph" w:styleId="Subtitle">
    <w:name w:val="Subtitle"/>
    <w:basedOn w:val="Normal"/>
    <w:next w:val="Normal"/>
    <w:link w:val="SubtitleChar"/>
    <w:rsid w:val="00593AEB"/>
    <w:pPr>
      <w:ind w:left="17"/>
    </w:pPr>
    <w:rPr>
      <w:rFonts w:asciiTheme="majorHAnsi" w:hAnsiTheme="majorHAnsi"/>
      <w:b/>
      <w:caps/>
      <w:color w:val="000000" w:themeColor="text1"/>
      <w:sz w:val="24"/>
      <w:szCs w:val="24"/>
    </w:rPr>
  </w:style>
  <w:style w:type="paragraph" w:styleId="Title">
    <w:name w:val="Title"/>
    <w:basedOn w:val="Normal"/>
    <w:next w:val="Normal"/>
    <w:link w:val="TitleChar"/>
    <w:rsid w:val="00F23F8D"/>
    <w:pPr>
      <w:spacing w:before="600" w:after="200"/>
      <w:ind w:left="17"/>
    </w:pPr>
    <w:rPr>
      <w:rFonts w:cs="Arial"/>
      <w:b/>
      <w:color w:val="000000" w:themeColor="text1"/>
      <w:sz w:val="60"/>
    </w:rPr>
  </w:style>
  <w:style w:type="character" w:customStyle="1" w:styleId="TitleChar">
    <w:name w:val="Title Char"/>
    <w:basedOn w:val="DefaultParagraphFont"/>
    <w:link w:val="Title"/>
    <w:rsid w:val="00F23F8D"/>
    <w:rPr>
      <w:rFonts w:cs="Arial"/>
      <w:b/>
      <w:color w:val="000000" w:themeColor="text1"/>
      <w:sz w:val="60"/>
      <w:lang w:val="en-AU"/>
    </w:rPr>
  </w:style>
  <w:style w:type="character" w:customStyle="1" w:styleId="Heading2Char">
    <w:name w:val="Heading 2 Char"/>
    <w:basedOn w:val="DefaultParagraphFont"/>
    <w:link w:val="Heading2"/>
    <w:rsid w:val="00D77586"/>
    <w:rPr>
      <w:rFonts w:ascii="Gentium Basic" w:hAnsi="Gentium Basic" w:cs="Arial"/>
      <w:b/>
      <w:color w:val="000000" w:themeColor="text1"/>
      <w:sz w:val="24"/>
      <w:lang w:val="en-AU"/>
    </w:rPr>
  </w:style>
  <w:style w:type="character" w:customStyle="1" w:styleId="Heading3Char">
    <w:name w:val="Heading 3 Char"/>
    <w:basedOn w:val="DefaultParagraphFont"/>
    <w:link w:val="Heading3"/>
    <w:rsid w:val="00D77586"/>
    <w:rPr>
      <w:rFonts w:ascii="Gentium Basic" w:hAnsi="Gentium Basic"/>
      <w:b/>
      <w:sz w:val="22"/>
      <w:szCs w:val="22"/>
      <w:lang w:val="en-AU"/>
    </w:rPr>
  </w:style>
  <w:style w:type="paragraph" w:styleId="BalloonText">
    <w:name w:val="Balloon Text"/>
    <w:basedOn w:val="Normal"/>
    <w:link w:val="BalloonTextChar"/>
    <w:semiHidden/>
    <w:rsid w:val="00157A1C"/>
    <w:rPr>
      <w:rFonts w:ascii="Tahoma" w:hAnsi="Tahoma" w:cs="Tahoma"/>
      <w:sz w:val="16"/>
      <w:szCs w:val="16"/>
    </w:rPr>
  </w:style>
  <w:style w:type="character" w:customStyle="1" w:styleId="BalloonTextChar">
    <w:name w:val="Balloon Text Char"/>
    <w:basedOn w:val="DefaultParagraphFont"/>
    <w:link w:val="BalloonText"/>
    <w:semiHidden/>
    <w:rsid w:val="004F0795"/>
    <w:rPr>
      <w:rFonts w:ascii="Tahoma" w:hAnsi="Tahoma" w:cs="Tahoma"/>
      <w:sz w:val="16"/>
      <w:szCs w:val="16"/>
      <w:lang w:val="en-AU"/>
    </w:rPr>
  </w:style>
  <w:style w:type="table" w:styleId="TableGrid">
    <w:name w:val="Table Grid"/>
    <w:basedOn w:val="TableNormal"/>
    <w:uiPriority w:val="59"/>
    <w:rsid w:val="007C10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rsid w:val="00593AEB"/>
    <w:rPr>
      <w:rFonts w:asciiTheme="majorHAnsi" w:hAnsiTheme="majorHAnsi"/>
      <w:b/>
      <w:caps/>
      <w:color w:val="000000" w:themeColor="text1"/>
      <w:sz w:val="24"/>
      <w:szCs w:val="24"/>
      <w:lang w:val="en-AU"/>
    </w:rPr>
  </w:style>
  <w:style w:type="paragraph" w:styleId="BodyText">
    <w:name w:val="Body Text"/>
    <w:basedOn w:val="Normal"/>
    <w:link w:val="BodyTextChar"/>
    <w:qFormat/>
    <w:rsid w:val="00593AEB"/>
    <w:pPr>
      <w:spacing w:before="120" w:after="120" w:line="264" w:lineRule="auto"/>
    </w:pPr>
  </w:style>
  <w:style w:type="character" w:customStyle="1" w:styleId="BodyTextChar">
    <w:name w:val="Body Text Char"/>
    <w:basedOn w:val="DefaultParagraphFont"/>
    <w:link w:val="BodyText"/>
    <w:rsid w:val="00593AEB"/>
    <w:rPr>
      <w:lang w:val="en-AU"/>
    </w:rPr>
  </w:style>
  <w:style w:type="character" w:customStyle="1" w:styleId="Heading4Char">
    <w:name w:val="Heading 4 Char"/>
    <w:basedOn w:val="DefaultParagraphFont"/>
    <w:link w:val="Heading4"/>
    <w:rsid w:val="007459D4"/>
    <w:rPr>
      <w:rFonts w:asciiTheme="majorHAnsi" w:hAnsiTheme="majorHAnsi"/>
      <w:b/>
      <w:color w:val="F9423A" w:themeColor="text2"/>
      <w:sz w:val="18"/>
      <w:lang w:val="en-AU"/>
    </w:rPr>
  </w:style>
  <w:style w:type="paragraph" w:styleId="BodyText3">
    <w:name w:val="Body Text 3"/>
    <w:basedOn w:val="BodyText"/>
    <w:link w:val="BodyText3Char"/>
    <w:semiHidden/>
    <w:rsid w:val="00C5783C"/>
    <w:pPr>
      <w:spacing w:before="0"/>
    </w:pPr>
  </w:style>
  <w:style w:type="character" w:customStyle="1" w:styleId="BodyText3Char">
    <w:name w:val="Body Text 3 Char"/>
    <w:basedOn w:val="DefaultParagraphFont"/>
    <w:link w:val="BodyText3"/>
    <w:semiHidden/>
    <w:rsid w:val="004F0795"/>
    <w:rPr>
      <w:color w:val="EFECEA" w:themeColor="accent6"/>
      <w:sz w:val="20"/>
      <w:lang w:val="en-AU"/>
    </w:rPr>
  </w:style>
  <w:style w:type="paragraph" w:styleId="ListBullet">
    <w:name w:val="List Bullet"/>
    <w:basedOn w:val="BodyText"/>
    <w:qFormat/>
    <w:rsid w:val="00471040"/>
    <w:pPr>
      <w:tabs>
        <w:tab w:val="left" w:pos="227"/>
      </w:tabs>
      <w:spacing w:line="240" w:lineRule="auto"/>
    </w:pPr>
    <w:rPr>
      <w:rFonts w:eastAsia="Times New Roman" w:cs="Times New Roman"/>
      <w:lang w:eastAsia="en-AU"/>
    </w:rPr>
  </w:style>
  <w:style w:type="character" w:styleId="IntenseEmphasis">
    <w:name w:val="Intense Emphasis"/>
    <w:basedOn w:val="DefaultParagraphFont"/>
    <w:semiHidden/>
    <w:rsid w:val="00E817CD"/>
    <w:rPr>
      <w:b/>
      <w:bCs/>
      <w:i w:val="0"/>
      <w:iCs/>
      <w:color w:val="FFFFFF" w:themeColor="background2"/>
    </w:rPr>
  </w:style>
  <w:style w:type="character" w:customStyle="1" w:styleId="Heading5Char">
    <w:name w:val="Heading 5 Char"/>
    <w:basedOn w:val="DefaultParagraphFont"/>
    <w:link w:val="Heading5"/>
    <w:rsid w:val="004F0795"/>
    <w:rPr>
      <w:rFonts w:ascii="Arial" w:eastAsiaTheme="majorEastAsia" w:hAnsi="Arial" w:cstheme="majorBidi"/>
      <w:color w:val="000000" w:themeColor="text1"/>
      <w:sz w:val="20"/>
      <w:lang w:val="en-AU"/>
    </w:rPr>
  </w:style>
  <w:style w:type="paragraph" w:styleId="Quote">
    <w:name w:val="Quote"/>
    <w:basedOn w:val="Normal"/>
    <w:next w:val="Normal"/>
    <w:link w:val="QuoteChar"/>
    <w:rsid w:val="00E94446"/>
    <w:pPr>
      <w:pBdr>
        <w:top w:val="single" w:sz="4" w:space="6" w:color="F9423A" w:themeColor="text2"/>
        <w:bottom w:val="single" w:sz="4" w:space="6" w:color="F9423A" w:themeColor="text2"/>
      </w:pBdr>
      <w:tabs>
        <w:tab w:val="right" w:pos="9639"/>
      </w:tabs>
      <w:spacing w:before="120" w:after="120" w:line="264" w:lineRule="auto"/>
    </w:pPr>
    <w:rPr>
      <w:rFonts w:asciiTheme="majorHAnsi" w:eastAsia="Times New Roman" w:hAnsiTheme="majorHAnsi" w:cs="Times New Roman"/>
      <w:iCs/>
      <w:color w:val="F9423A" w:themeColor="text2"/>
      <w:lang w:eastAsia="en-US"/>
    </w:rPr>
  </w:style>
  <w:style w:type="character" w:customStyle="1" w:styleId="QuoteChar">
    <w:name w:val="Quote Char"/>
    <w:basedOn w:val="DefaultParagraphFont"/>
    <w:link w:val="Quote"/>
    <w:rsid w:val="00E94446"/>
    <w:rPr>
      <w:rFonts w:asciiTheme="majorHAnsi" w:eastAsia="Times New Roman" w:hAnsiTheme="majorHAnsi" w:cs="Times New Roman"/>
      <w:iCs/>
      <w:color w:val="F9423A" w:themeColor="text2"/>
      <w:lang w:val="en-AU" w:eastAsia="en-US"/>
    </w:rPr>
  </w:style>
  <w:style w:type="paragraph" w:styleId="CommentText">
    <w:name w:val="annotation text"/>
    <w:basedOn w:val="Normal"/>
    <w:link w:val="CommentTextChar"/>
    <w:semiHidden/>
    <w:rsid w:val="0008229A"/>
  </w:style>
  <w:style w:type="character" w:customStyle="1" w:styleId="CommentTextChar">
    <w:name w:val="Comment Text Char"/>
    <w:basedOn w:val="DefaultParagraphFont"/>
    <w:link w:val="CommentText"/>
    <w:semiHidden/>
    <w:rsid w:val="004F0795"/>
    <w:rPr>
      <w:sz w:val="20"/>
      <w:szCs w:val="20"/>
      <w:lang w:val="en-AU"/>
    </w:rPr>
  </w:style>
  <w:style w:type="character" w:styleId="CommentReference">
    <w:name w:val="annotation reference"/>
    <w:basedOn w:val="DefaultParagraphFont"/>
    <w:semiHidden/>
    <w:rsid w:val="0008229A"/>
    <w:rPr>
      <w:sz w:val="16"/>
      <w:szCs w:val="16"/>
    </w:rPr>
  </w:style>
  <w:style w:type="character" w:styleId="Emphasis">
    <w:name w:val="Emphasis"/>
    <w:basedOn w:val="DefaultParagraphFont"/>
    <w:semiHidden/>
    <w:rsid w:val="002900BF"/>
    <w:rPr>
      <w:b/>
      <w:i w:val="0"/>
      <w:iCs/>
      <w:color w:val="F9423A" w:themeColor="text2"/>
    </w:rPr>
  </w:style>
  <w:style w:type="table" w:customStyle="1" w:styleId="TableGrid1">
    <w:name w:val="Table Grid1"/>
    <w:basedOn w:val="TableNormal"/>
    <w:next w:val="TableGrid"/>
    <w:uiPriority w:val="59"/>
    <w:rsid w:val="009008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AA0B63"/>
    <w:rPr>
      <w:color w:val="808080"/>
    </w:rPr>
  </w:style>
  <w:style w:type="table" w:customStyle="1" w:styleId="PlaceholderTable">
    <w:name w:val="Placeholder Table"/>
    <w:basedOn w:val="TableNormal"/>
    <w:uiPriority w:val="99"/>
    <w:rsid w:val="00ED473E"/>
    <w:pPr>
      <w:spacing w:line="240" w:lineRule="auto"/>
    </w:pPr>
    <w:rPr>
      <w:rFonts w:eastAsia="Times New Roman" w:cs="Times New Roman"/>
      <w:lang w:val="en-AU" w:eastAsia="en-AU"/>
    </w:rPr>
    <w:tblPr>
      <w:tblCellMar>
        <w:top w:w="68" w:type="dxa"/>
        <w:left w:w="0" w:type="dxa"/>
        <w:bottom w:w="74" w:type="dxa"/>
        <w:right w:w="0" w:type="dxa"/>
      </w:tblCellMar>
    </w:tblPr>
    <w:tblStylePr w:type="firstRow">
      <w:pPr>
        <w:wordWrap/>
        <w:spacing w:beforeLines="0" w:afterLines="0" w:after="60" w:afterAutospacing="0"/>
      </w:pPr>
      <w:rPr>
        <w:rFonts w:asciiTheme="minorHAnsi" w:hAnsiTheme="minorHAnsi"/>
        <w:b w:val="0"/>
        <w:i w:val="0"/>
        <w:caps w:val="0"/>
        <w:smallCaps w:val="0"/>
        <w:color w:val="auto"/>
        <w:sz w:val="18"/>
      </w:rPr>
      <w:tblPr/>
      <w:tcPr>
        <w:tcBorders>
          <w:top w:val="nil"/>
          <w:left w:val="nil"/>
          <w:bottom w:val="nil"/>
          <w:right w:val="nil"/>
          <w:insideH w:val="nil"/>
          <w:insideV w:val="nil"/>
          <w:tl2br w:val="nil"/>
          <w:tr2bl w:val="nil"/>
        </w:tcBorders>
      </w:tcPr>
    </w:tblStylePr>
  </w:style>
  <w:style w:type="character" w:customStyle="1" w:styleId="Qualifications">
    <w:name w:val="Qualifications"/>
    <w:basedOn w:val="DefaultParagraphFont"/>
    <w:rsid w:val="00371F2E"/>
    <w:rPr>
      <w:sz w:val="24"/>
    </w:rPr>
  </w:style>
  <w:style w:type="paragraph" w:styleId="ListBullet2">
    <w:name w:val="List Bullet 2"/>
    <w:basedOn w:val="ListBullet"/>
    <w:qFormat/>
    <w:rsid w:val="00471040"/>
    <w:pPr>
      <w:numPr>
        <w:ilvl w:val="1"/>
      </w:numPr>
    </w:pPr>
  </w:style>
  <w:style w:type="paragraph" w:styleId="ListBullet3">
    <w:name w:val="List Bullet 3"/>
    <w:basedOn w:val="ListBullet2"/>
    <w:rsid w:val="00471040"/>
    <w:pPr>
      <w:numPr>
        <w:ilvl w:val="2"/>
      </w:numPr>
    </w:pPr>
  </w:style>
  <w:style w:type="character" w:customStyle="1" w:styleId="HiddenText">
    <w:name w:val="Hidden Text"/>
    <w:basedOn w:val="DefaultParagraphFont"/>
    <w:uiPriority w:val="1"/>
    <w:rsid w:val="007459D4"/>
    <w:rPr>
      <w:rFonts w:asciiTheme="majorHAnsi" w:hAnsiTheme="majorHAnsi"/>
      <w:b w:val="0"/>
      <w:caps/>
      <w:smallCaps w:val="0"/>
      <w:vanish/>
      <w:color w:val="F9423A" w:themeColor="text2"/>
      <w:sz w:val="16"/>
      <w:szCs w:val="18"/>
    </w:rPr>
  </w:style>
  <w:style w:type="paragraph" w:styleId="ListContinue">
    <w:name w:val="List Continue"/>
    <w:basedOn w:val="Normal"/>
    <w:qFormat/>
    <w:rsid w:val="004E180D"/>
    <w:pPr>
      <w:spacing w:before="120" w:after="120"/>
      <w:ind w:left="357"/>
    </w:pPr>
    <w:rPr>
      <w:rFonts w:eastAsia="Times New Roman" w:cs="Times New Roman"/>
      <w:lang w:eastAsia="en-AU"/>
    </w:rPr>
  </w:style>
  <w:style w:type="paragraph" w:styleId="ListContinue2">
    <w:name w:val="List Continue 2"/>
    <w:basedOn w:val="Normal"/>
    <w:qFormat/>
    <w:rsid w:val="004E180D"/>
    <w:pPr>
      <w:spacing w:before="120" w:after="120"/>
      <w:ind w:left="714"/>
    </w:pPr>
    <w:rPr>
      <w:rFonts w:eastAsia="Times New Roman" w:cs="Times New Roman"/>
      <w:lang w:eastAsia="en-AU"/>
    </w:rPr>
  </w:style>
  <w:style w:type="paragraph" w:styleId="ListContinue3">
    <w:name w:val="List Continue 3"/>
    <w:basedOn w:val="Normal"/>
    <w:rsid w:val="004E180D"/>
    <w:pPr>
      <w:spacing w:before="120" w:after="120"/>
      <w:ind w:left="1072"/>
    </w:pPr>
    <w:rPr>
      <w:rFonts w:eastAsia="Times New Roman" w:cs="Times New Roman"/>
      <w:lang w:eastAsia="en-AU"/>
    </w:rPr>
  </w:style>
  <w:style w:type="paragraph" w:styleId="ListContinue4">
    <w:name w:val="List Continue 4"/>
    <w:basedOn w:val="Normal"/>
    <w:rsid w:val="004E180D"/>
    <w:pPr>
      <w:spacing w:after="120"/>
      <w:ind w:left="1429"/>
      <w:contextualSpacing/>
    </w:pPr>
    <w:rPr>
      <w:rFonts w:eastAsia="Times New Roman" w:cs="Times New Roman"/>
      <w:lang w:eastAsia="en-AU"/>
    </w:rPr>
  </w:style>
  <w:style w:type="paragraph" w:styleId="ListContinue5">
    <w:name w:val="List Continue 5"/>
    <w:basedOn w:val="Normal"/>
    <w:rsid w:val="004E180D"/>
    <w:pPr>
      <w:spacing w:after="120"/>
      <w:ind w:left="1786"/>
      <w:contextualSpacing/>
    </w:pPr>
    <w:rPr>
      <w:rFonts w:eastAsia="Times New Roman" w:cs="Times New Roman"/>
      <w:lang w:eastAsia="en-AU"/>
    </w:rPr>
  </w:style>
  <w:style w:type="paragraph" w:styleId="CommentSubject">
    <w:name w:val="annotation subject"/>
    <w:basedOn w:val="CommentText"/>
    <w:next w:val="CommentText"/>
    <w:link w:val="CommentSubjectChar"/>
    <w:semiHidden/>
    <w:unhideWhenUsed/>
    <w:rsid w:val="00624E8E"/>
    <w:rPr>
      <w:b/>
      <w:bCs/>
    </w:rPr>
  </w:style>
  <w:style w:type="character" w:customStyle="1" w:styleId="CommentSubjectChar">
    <w:name w:val="Comment Subject Char"/>
    <w:basedOn w:val="CommentTextChar"/>
    <w:link w:val="CommentSubject"/>
    <w:semiHidden/>
    <w:rsid w:val="00624E8E"/>
    <w:rPr>
      <w:b/>
      <w:bCs/>
      <w:sz w:val="20"/>
      <w:szCs w:val="20"/>
      <w:lang w:val="en-AU"/>
    </w:rPr>
  </w:style>
  <w:style w:type="paragraph" w:customStyle="1" w:styleId="Source">
    <w:name w:val="Source"/>
    <w:basedOn w:val="Normal"/>
    <w:next w:val="BodyText"/>
    <w:rsid w:val="00453B2D"/>
    <w:pPr>
      <w:tabs>
        <w:tab w:val="left" w:pos="851"/>
      </w:tabs>
      <w:spacing w:before="40" w:after="80" w:line="180" w:lineRule="atLeast"/>
      <w:ind w:left="851" w:hanging="851"/>
    </w:pPr>
    <w:rPr>
      <w:rFonts w:ascii="Arial" w:eastAsia="Times New Roman" w:hAnsi="Arial" w:cs="Arial"/>
      <w:i/>
      <w:sz w:val="18"/>
    </w:rPr>
  </w:style>
  <w:style w:type="paragraph" w:customStyle="1" w:styleId="Footnotes">
    <w:name w:val="Footnotes"/>
    <w:basedOn w:val="Normal"/>
    <w:rsid w:val="003944A9"/>
    <w:pPr>
      <w:numPr>
        <w:ilvl w:val="1"/>
        <w:numId w:val="1"/>
      </w:numPr>
      <w:spacing w:before="240" w:after="60" w:line="240" w:lineRule="auto"/>
      <w:contextualSpacing/>
    </w:pPr>
    <w:rPr>
      <w:rFonts w:eastAsia="Times New Roman" w:cs="Arial"/>
      <w:sz w:val="16"/>
      <w:lang w:eastAsia="en-AU"/>
    </w:rPr>
  </w:style>
  <w:style w:type="paragraph" w:customStyle="1" w:styleId="Notes">
    <w:name w:val="Notes"/>
    <w:basedOn w:val="BodyText"/>
    <w:rsid w:val="00273FD8"/>
    <w:pPr>
      <w:tabs>
        <w:tab w:val="left" w:pos="2268"/>
        <w:tab w:val="left" w:pos="4536"/>
        <w:tab w:val="left" w:pos="6804"/>
        <w:tab w:val="right" w:pos="9638"/>
      </w:tabs>
      <w:spacing w:before="60" w:after="60"/>
    </w:pPr>
    <w:rPr>
      <w:rFonts w:eastAsia="Times New Roman" w:cs="Times New Roman"/>
      <w:sz w:val="18"/>
      <w:lang w:eastAsia="en-AU"/>
    </w:rPr>
  </w:style>
  <w:style w:type="paragraph" w:styleId="Caption">
    <w:name w:val="caption"/>
    <w:basedOn w:val="Normal"/>
    <w:next w:val="BodyText"/>
    <w:rsid w:val="00C62F9D"/>
    <w:pPr>
      <w:keepNext/>
      <w:keepLines/>
      <w:tabs>
        <w:tab w:val="left" w:pos="1134"/>
      </w:tabs>
      <w:spacing w:before="80" w:after="80"/>
      <w:ind w:left="1134" w:hanging="1134"/>
    </w:pPr>
    <w:rPr>
      <w:b/>
      <w:bCs/>
      <w:color w:val="F9423A" w:themeColor="text2"/>
      <w:sz w:val="18"/>
    </w:rPr>
  </w:style>
  <w:style w:type="paragraph" w:styleId="ListBullet4">
    <w:name w:val="List Bullet 4"/>
    <w:basedOn w:val="Normal"/>
    <w:semiHidden/>
    <w:rsid w:val="00484A2C"/>
    <w:pPr>
      <w:numPr>
        <w:ilvl w:val="3"/>
        <w:numId w:val="2"/>
      </w:numPr>
      <w:tabs>
        <w:tab w:val="clear" w:pos="907"/>
        <w:tab w:val="num" w:pos="1700"/>
      </w:tabs>
      <w:spacing w:before="120" w:after="120"/>
      <w:ind w:left="1700" w:hanging="425"/>
    </w:pPr>
    <w:rPr>
      <w:rFonts w:eastAsia="Times New Roman" w:cs="Times New Roman"/>
      <w:lang w:eastAsia="en-AU"/>
    </w:rPr>
  </w:style>
  <w:style w:type="paragraph" w:styleId="ListBullet5">
    <w:name w:val="List Bullet 5"/>
    <w:basedOn w:val="Normal"/>
    <w:semiHidden/>
    <w:rsid w:val="00A91F8B"/>
    <w:pPr>
      <w:numPr>
        <w:ilvl w:val="4"/>
        <w:numId w:val="2"/>
      </w:numPr>
      <w:tabs>
        <w:tab w:val="clear" w:pos="1134"/>
        <w:tab w:val="num" w:pos="2125"/>
      </w:tabs>
      <w:ind w:left="2125" w:hanging="425"/>
      <w:contextualSpacing/>
    </w:pPr>
    <w:rPr>
      <w:rFonts w:eastAsia="Times New Roman" w:cs="Times New Roman"/>
      <w:lang w:eastAsia="en-AU"/>
    </w:rPr>
  </w:style>
  <w:style w:type="paragraph" w:customStyle="1" w:styleId="FooterRevDate">
    <w:name w:val="Footer Rev. Date"/>
    <w:basedOn w:val="Footer"/>
    <w:rsid w:val="00943266"/>
    <w:rPr>
      <w:i/>
      <w:color w:val="auto"/>
    </w:rPr>
  </w:style>
  <w:style w:type="paragraph" w:customStyle="1" w:styleId="Line">
    <w:name w:val="Line"/>
    <w:basedOn w:val="BodyText"/>
    <w:next w:val="BodyText"/>
    <w:rsid w:val="003944A9"/>
    <w:pPr>
      <w:pBdr>
        <w:bottom w:val="single" w:sz="4" w:space="1" w:color="F9423A" w:themeColor="text2"/>
      </w:pBdr>
      <w:tabs>
        <w:tab w:val="left" w:pos="2268"/>
        <w:tab w:val="left" w:pos="4536"/>
        <w:tab w:val="left" w:pos="6804"/>
        <w:tab w:val="right" w:pos="9638"/>
      </w:tabs>
      <w:spacing w:before="0" w:after="0" w:line="240" w:lineRule="auto"/>
    </w:pPr>
    <w:rPr>
      <w:rFonts w:eastAsia="Times New Roman" w:cs="Times New Roman"/>
      <w:sz w:val="12"/>
      <w:lang w:eastAsia="en-US"/>
    </w:rPr>
  </w:style>
  <w:style w:type="paragraph" w:styleId="TOCHeading">
    <w:name w:val="TOC Heading"/>
    <w:basedOn w:val="Heading1"/>
    <w:next w:val="Normal"/>
    <w:semiHidden/>
    <w:unhideWhenUsed/>
    <w:qFormat/>
    <w:rsid w:val="003944A9"/>
    <w:pPr>
      <w:keepLines/>
      <w:spacing w:before="240" w:after="0"/>
      <w:outlineLvl w:val="9"/>
    </w:pPr>
    <w:rPr>
      <w:rFonts w:eastAsiaTheme="majorEastAsia" w:cstheme="majorBidi"/>
      <w:i/>
      <w:caps/>
      <w:sz w:val="32"/>
      <w:szCs w:val="32"/>
    </w:rPr>
  </w:style>
  <w:style w:type="table" w:customStyle="1" w:styleId="Table1">
    <w:name w:val="Table 1"/>
    <w:basedOn w:val="TableNormal"/>
    <w:uiPriority w:val="5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b w:val="0"/>
        <w:caps/>
        <w:smallCaps w:val="0"/>
        <w:color w:val="auto"/>
        <w:sz w:val="18"/>
      </w:rPr>
      <w:tblPr/>
      <w:tcPr>
        <w:tcBorders>
          <w:top w:val="nil"/>
          <w:left w:val="nil"/>
          <w:bottom w:val="nil"/>
          <w:right w:val="nil"/>
          <w:insideH w:val="nil"/>
          <w:insideV w:val="nil"/>
          <w:tl2br w:val="nil"/>
          <w:tr2bl w:val="nil"/>
        </w:tcBorders>
        <w:shd w:val="clear" w:color="auto" w:fill="FFFFFF"/>
      </w:tcPr>
    </w:tblStylePr>
    <w:tblStylePr w:type="lastRow">
      <w:rPr>
        <w:b/>
      </w:rPr>
    </w:tblStylePr>
    <w:tblStylePr w:type="firstCol">
      <w:tblPr/>
      <w:tcPr>
        <w:shd w:val="clear" w:color="auto" w:fill="B7D1E3" w:themeFill="accent2" w:themeFillShade="E6"/>
      </w:tcPr>
    </w:tblStylePr>
    <w:tblStylePr w:type="lastCol">
      <w:rPr>
        <w:b/>
      </w:rPr>
    </w:tblStylePr>
    <w:tblStylePr w:type="band2Vert">
      <w:tblPr/>
      <w:tcPr>
        <w:shd w:val="clear" w:color="auto" w:fill="E4E8EC" w:themeFill="accent3" w:themeFillTint="1A"/>
      </w:tcPr>
    </w:tblStylePr>
  </w:style>
  <w:style w:type="table" w:customStyle="1" w:styleId="Table2">
    <w:name w:val="Table 2"/>
    <w:basedOn w:val="TableNormal"/>
    <w:uiPriority w:val="99"/>
    <w:rsid w:val="0001620F"/>
    <w:pPr>
      <w:spacing w:before="90" w:after="40" w:line="288" w:lineRule="auto"/>
    </w:pPr>
    <w:rPr>
      <w:rFonts w:eastAsia="Times New Roman" w:cs="Times New Roman"/>
      <w:lang w:val="en-AU" w:eastAsia="en-AU"/>
    </w:rPr>
    <w:tblPr>
      <w:tblStyleColBandSize w:val="1"/>
      <w:tblBorders>
        <w:top w:val="dotted" w:sz="4" w:space="0" w:color="000000" w:themeColor="text1"/>
        <w:bottom w:val="dotted" w:sz="4" w:space="0" w:color="000000" w:themeColor="text1"/>
        <w:insideH w:val="dotted" w:sz="4" w:space="0" w:color="000000" w:themeColor="text1"/>
        <w:insideV w:val="dotted" w:sz="4" w:space="0" w:color="000000" w:themeColor="text1"/>
      </w:tblBorders>
      <w:tblCellMar>
        <w:left w:w="45" w:type="dxa"/>
        <w:right w:w="45" w:type="dxa"/>
      </w:tblCellMar>
    </w:tblPr>
    <w:tblStylePr w:type="firstRow">
      <w:rPr>
        <w:rFonts w:asciiTheme="majorHAnsi" w:hAnsiTheme="majorHAnsi"/>
        <w:caps/>
        <w:smallCaps w:val="0"/>
      </w:rPr>
      <w:tblPr/>
      <w:tcPr>
        <w:tcBorders>
          <w:top w:val="single" w:sz="4" w:space="0" w:color="000000" w:themeColor="text1"/>
          <w:left w:val="nil"/>
          <w:bottom w:val="single" w:sz="4" w:space="0" w:color="000000" w:themeColor="text1"/>
          <w:right w:val="nil"/>
          <w:insideH w:val="dotted" w:sz="4" w:space="0" w:color="000000" w:themeColor="text1"/>
          <w:insideV w:val="dotted" w:sz="4" w:space="0" w:color="000000" w:themeColor="text1"/>
          <w:tl2br w:val="nil"/>
          <w:tr2bl w:val="nil"/>
        </w:tcBorders>
        <w:shd w:val="clear" w:color="auto" w:fill="FFFFFF"/>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table" w:customStyle="1" w:styleId="Table3">
    <w:name w:val="Table 3"/>
    <w:basedOn w:val="TableNormal"/>
    <w:uiPriority w:val="99"/>
    <w:rsid w:val="00144B98"/>
    <w:pPr>
      <w:spacing w:before="110" w:after="40" w:line="288" w:lineRule="auto"/>
    </w:pPr>
    <w:rPr>
      <w:rFonts w:eastAsia="Times New Roman" w:cs="Times New Roman"/>
      <w:sz w:val="18"/>
      <w:lang w:val="en-AU" w:eastAsia="en-AU"/>
    </w:rPr>
    <w:tblPr>
      <w:tblStyleColBandSize w:val="1"/>
      <w:tblBorders>
        <w:top w:val="single" w:sz="4" w:space="0" w:color="F9423A" w:themeColor="text2"/>
        <w:left w:val="single" w:sz="4" w:space="0" w:color="F9423A" w:themeColor="text2"/>
        <w:bottom w:val="single" w:sz="4" w:space="0" w:color="F9423A" w:themeColor="text2"/>
        <w:right w:val="single" w:sz="4" w:space="0" w:color="F9423A" w:themeColor="text2"/>
        <w:insideH w:val="single" w:sz="4" w:space="0" w:color="F9423A" w:themeColor="text2"/>
        <w:insideV w:val="single" w:sz="4" w:space="0" w:color="F9423A" w:themeColor="text2"/>
      </w:tblBorders>
      <w:tblCellMar>
        <w:left w:w="45" w:type="dxa"/>
        <w:right w:w="45" w:type="dxa"/>
      </w:tblCellMar>
    </w:tblPr>
    <w:tblStylePr w:type="firstRow">
      <w:rPr>
        <w:rFonts w:asciiTheme="majorHAnsi" w:hAnsiTheme="majorHAnsi"/>
        <w:caps/>
        <w:smallCaps w:val="0"/>
      </w:rPr>
      <w:tblPr/>
      <w:tcPr>
        <w:tcBorders>
          <w:top w:val="single" w:sz="4" w:space="0" w:color="333E48" w:themeColor="accent4"/>
          <w:left w:val="single" w:sz="4" w:space="0" w:color="333E48" w:themeColor="accent4"/>
          <w:bottom w:val="single" w:sz="4" w:space="0" w:color="333E48" w:themeColor="accent4"/>
          <w:right w:val="single" w:sz="4" w:space="0" w:color="333E48" w:themeColor="accent4"/>
          <w:insideH w:val="single" w:sz="4" w:space="0" w:color="333E48" w:themeColor="accent4"/>
          <w:insideV w:val="single" w:sz="4" w:space="0" w:color="333E48" w:themeColor="accent4"/>
          <w:tl2br w:val="nil"/>
          <w:tr2bl w:val="nil"/>
        </w:tcBorders>
        <w:shd w:val="clear" w:color="auto" w:fill="D1D8DE" w:themeFill="accent4" w:themeFillTint="33"/>
      </w:tcPr>
    </w:tblStylePr>
    <w:tblStylePr w:type="firstCol">
      <w:tblPr/>
      <w:tcPr>
        <w:shd w:val="clear" w:color="auto" w:fill="B7D1E3" w:themeFill="accent2" w:themeFillShade="E6"/>
      </w:tcPr>
    </w:tblStylePr>
    <w:tblStylePr w:type="band2Vert">
      <w:tblPr/>
      <w:tcPr>
        <w:shd w:val="clear" w:color="auto" w:fill="E4E8EC" w:themeFill="accent3" w:themeFillTint="1A"/>
      </w:tcPr>
    </w:tblStylePr>
  </w:style>
  <w:style w:type="paragraph" w:customStyle="1" w:styleId="StaffName">
    <w:name w:val="Staff Name"/>
    <w:basedOn w:val="Normal"/>
    <w:link w:val="StaffNameChar"/>
    <w:qFormat/>
    <w:rsid w:val="0062098B"/>
    <w:pPr>
      <w:spacing w:line="240" w:lineRule="auto"/>
    </w:pPr>
    <w:rPr>
      <w:rFonts w:ascii="Century Gothic" w:hAnsi="Century Gothic"/>
      <w:color w:val="000000" w:themeColor="text1"/>
      <w:sz w:val="32"/>
      <w:szCs w:val="40"/>
      <w:lang w:val="en-NZ" w:eastAsia="en-US"/>
    </w:rPr>
  </w:style>
  <w:style w:type="character" w:customStyle="1" w:styleId="StaffNameChar">
    <w:name w:val="Staff Name Char"/>
    <w:basedOn w:val="DefaultParagraphFont"/>
    <w:link w:val="StaffName"/>
    <w:rsid w:val="0062098B"/>
    <w:rPr>
      <w:rFonts w:ascii="Century Gothic" w:hAnsi="Century Gothic"/>
      <w:color w:val="000000" w:themeColor="text1"/>
      <w:sz w:val="32"/>
      <w:szCs w:val="40"/>
      <w:lang w:val="en-NZ" w:eastAsia="en-US"/>
    </w:rPr>
  </w:style>
  <w:style w:type="character" w:customStyle="1" w:styleId="fStyleGeneral">
    <w:name w:val="fStyleGeneral"/>
    <w:rsid w:val="002A0668"/>
    <w:rPr>
      <w:rFonts w:ascii="Times New Roman" w:eastAsia="Times New Roman" w:hAnsi="Times New Roman" w:cs="Times New Roman"/>
      <w:sz w:val="20"/>
      <w:szCs w:val="20"/>
    </w:rPr>
  </w:style>
  <w:style w:type="paragraph" w:customStyle="1" w:styleId="pStyleGeneralBullet">
    <w:name w:val="pStyleGeneralBullet"/>
    <w:basedOn w:val="Normal"/>
    <w:rsid w:val="002A0668"/>
    <w:pPr>
      <w:spacing w:after="120" w:line="259" w:lineRule="auto"/>
      <w:ind w:left="288"/>
    </w:pPr>
    <w:rPr>
      <w:rFonts w:ascii="Arial" w:eastAsia="Arial" w:hAnsi="Arial" w:cs="Arial"/>
      <w:lang w:eastAsia="en-AU"/>
    </w:rPr>
  </w:style>
  <w:style w:type="character" w:styleId="Hyperlink">
    <w:name w:val="Hyperlink"/>
    <w:basedOn w:val="DefaultParagraphFont"/>
    <w:uiPriority w:val="99"/>
    <w:unhideWhenUsed/>
    <w:rsid w:val="00FE6059"/>
    <w:rPr>
      <w:color w:val="0563C1"/>
      <w:u w:val="single"/>
    </w:rPr>
  </w:style>
  <w:style w:type="character" w:styleId="UnresolvedMention">
    <w:name w:val="Unresolved Mention"/>
    <w:basedOn w:val="DefaultParagraphFont"/>
    <w:uiPriority w:val="99"/>
    <w:semiHidden/>
    <w:unhideWhenUsed/>
    <w:rsid w:val="0075301B"/>
    <w:rPr>
      <w:color w:val="605E5C"/>
      <w:shd w:val="clear" w:color="auto" w:fill="E1DFDD"/>
    </w:rPr>
  </w:style>
  <w:style w:type="character" w:customStyle="1" w:styleId="fStyleGeneralBold">
    <w:name w:val="fStyleGeneralBold"/>
    <w:rsid w:val="0079141E"/>
    <w:rPr>
      <w:rFonts w:ascii="Times New Roman" w:eastAsia="Times New Roman" w:hAnsi="Times New Roman" w:cs="Times New Roman"/>
      <w:b/>
      <w:bCs/>
      <w:sz w:val="20"/>
      <w:szCs w:val="20"/>
    </w:rPr>
  </w:style>
  <w:style w:type="paragraph" w:customStyle="1" w:styleId="pStyleGeneral">
    <w:name w:val="pStyleGeneral"/>
    <w:basedOn w:val="Normal"/>
    <w:rsid w:val="00074EAF"/>
    <w:pPr>
      <w:spacing w:after="120" w:line="256" w:lineRule="auto"/>
    </w:pPr>
    <w:rPr>
      <w:rFonts w:ascii="Arial" w:eastAsia="Arial" w:hAnsi="Arial" w:cs="Arial"/>
      <w:lang w:eastAsia="en-AU"/>
    </w:rPr>
  </w:style>
  <w:style w:type="character" w:customStyle="1" w:styleId="fStyleGeneralItalic">
    <w:name w:val="fStyleGeneralItalic"/>
    <w:rsid w:val="00074EAF"/>
    <w:rPr>
      <w:rFonts w:ascii="Times New Roman" w:eastAsia="Times New Roman" w:hAnsi="Times New Roman" w:cs="Times New Roman" w:hint="default"/>
      <w:i/>
      <w:iCs/>
      <w:sz w:val="20"/>
      <w:szCs w:val="20"/>
    </w:rPr>
  </w:style>
  <w:style w:type="paragraph" w:customStyle="1" w:styleId="pStyleSectionHeading">
    <w:name w:val="pStyleSectionHeading"/>
    <w:basedOn w:val="Normal"/>
    <w:rsid w:val="00074EAF"/>
    <w:pPr>
      <w:keepNext/>
      <w:spacing w:before="240" w:after="120" w:line="256" w:lineRule="auto"/>
    </w:pPr>
    <w:rPr>
      <w:rFonts w:ascii="Arial" w:eastAsia="Arial" w:hAnsi="Arial" w:cs="Arial"/>
      <w:lang w:eastAsia="en-AU"/>
    </w:rPr>
  </w:style>
  <w:style w:type="character" w:customStyle="1" w:styleId="fStylePlainHeading">
    <w:name w:val="fStylePlainHeading"/>
    <w:rsid w:val="00074EAF"/>
    <w:rPr>
      <w:rFonts w:ascii="Arial" w:eastAsia="Arial" w:hAnsi="Arial" w:cs="Arial" w:hint="default"/>
      <w:color w:val="FF372F"/>
      <w:sz w:val="18"/>
      <w:szCs w:val="18"/>
    </w:rPr>
  </w:style>
  <w:style w:type="character" w:styleId="FollowedHyperlink">
    <w:name w:val="FollowedHyperlink"/>
    <w:basedOn w:val="DefaultParagraphFont"/>
    <w:semiHidden/>
    <w:unhideWhenUsed/>
    <w:rsid w:val="00740A99"/>
    <w:rPr>
      <w:color w:val="0098D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1892">
      <w:bodyDiv w:val="1"/>
      <w:marLeft w:val="0"/>
      <w:marRight w:val="0"/>
      <w:marTop w:val="0"/>
      <w:marBottom w:val="0"/>
      <w:divBdr>
        <w:top w:val="none" w:sz="0" w:space="0" w:color="auto"/>
        <w:left w:val="none" w:sz="0" w:space="0" w:color="auto"/>
        <w:bottom w:val="none" w:sz="0" w:space="0" w:color="auto"/>
        <w:right w:val="none" w:sz="0" w:space="0" w:color="auto"/>
      </w:divBdr>
    </w:div>
    <w:div w:id="151259330">
      <w:bodyDiv w:val="1"/>
      <w:marLeft w:val="0"/>
      <w:marRight w:val="0"/>
      <w:marTop w:val="0"/>
      <w:marBottom w:val="0"/>
      <w:divBdr>
        <w:top w:val="none" w:sz="0" w:space="0" w:color="auto"/>
        <w:left w:val="none" w:sz="0" w:space="0" w:color="auto"/>
        <w:bottom w:val="none" w:sz="0" w:space="0" w:color="auto"/>
        <w:right w:val="none" w:sz="0" w:space="0" w:color="auto"/>
      </w:divBdr>
    </w:div>
    <w:div w:id="182214150">
      <w:bodyDiv w:val="1"/>
      <w:marLeft w:val="0"/>
      <w:marRight w:val="0"/>
      <w:marTop w:val="0"/>
      <w:marBottom w:val="0"/>
      <w:divBdr>
        <w:top w:val="none" w:sz="0" w:space="0" w:color="auto"/>
        <w:left w:val="none" w:sz="0" w:space="0" w:color="auto"/>
        <w:bottom w:val="none" w:sz="0" w:space="0" w:color="auto"/>
        <w:right w:val="none" w:sz="0" w:space="0" w:color="auto"/>
      </w:divBdr>
    </w:div>
    <w:div w:id="309019396">
      <w:bodyDiv w:val="1"/>
      <w:marLeft w:val="0"/>
      <w:marRight w:val="0"/>
      <w:marTop w:val="0"/>
      <w:marBottom w:val="0"/>
      <w:divBdr>
        <w:top w:val="none" w:sz="0" w:space="0" w:color="auto"/>
        <w:left w:val="none" w:sz="0" w:space="0" w:color="auto"/>
        <w:bottom w:val="none" w:sz="0" w:space="0" w:color="auto"/>
        <w:right w:val="none" w:sz="0" w:space="0" w:color="auto"/>
      </w:divBdr>
    </w:div>
    <w:div w:id="344094251">
      <w:bodyDiv w:val="1"/>
      <w:marLeft w:val="0"/>
      <w:marRight w:val="0"/>
      <w:marTop w:val="0"/>
      <w:marBottom w:val="0"/>
      <w:divBdr>
        <w:top w:val="none" w:sz="0" w:space="0" w:color="auto"/>
        <w:left w:val="none" w:sz="0" w:space="0" w:color="auto"/>
        <w:bottom w:val="none" w:sz="0" w:space="0" w:color="auto"/>
        <w:right w:val="none" w:sz="0" w:space="0" w:color="auto"/>
      </w:divBdr>
    </w:div>
    <w:div w:id="786658912">
      <w:bodyDiv w:val="1"/>
      <w:marLeft w:val="0"/>
      <w:marRight w:val="0"/>
      <w:marTop w:val="0"/>
      <w:marBottom w:val="0"/>
      <w:divBdr>
        <w:top w:val="none" w:sz="0" w:space="0" w:color="auto"/>
        <w:left w:val="none" w:sz="0" w:space="0" w:color="auto"/>
        <w:bottom w:val="none" w:sz="0" w:space="0" w:color="auto"/>
        <w:right w:val="none" w:sz="0" w:space="0" w:color="auto"/>
      </w:divBdr>
    </w:div>
    <w:div w:id="798186675">
      <w:bodyDiv w:val="1"/>
      <w:marLeft w:val="0"/>
      <w:marRight w:val="0"/>
      <w:marTop w:val="0"/>
      <w:marBottom w:val="0"/>
      <w:divBdr>
        <w:top w:val="none" w:sz="0" w:space="0" w:color="auto"/>
        <w:left w:val="none" w:sz="0" w:space="0" w:color="auto"/>
        <w:bottom w:val="none" w:sz="0" w:space="0" w:color="auto"/>
        <w:right w:val="none" w:sz="0" w:space="0" w:color="auto"/>
      </w:divBdr>
    </w:div>
    <w:div w:id="806514435">
      <w:bodyDiv w:val="1"/>
      <w:marLeft w:val="0"/>
      <w:marRight w:val="0"/>
      <w:marTop w:val="0"/>
      <w:marBottom w:val="0"/>
      <w:divBdr>
        <w:top w:val="none" w:sz="0" w:space="0" w:color="auto"/>
        <w:left w:val="none" w:sz="0" w:space="0" w:color="auto"/>
        <w:bottom w:val="none" w:sz="0" w:space="0" w:color="auto"/>
        <w:right w:val="none" w:sz="0" w:space="0" w:color="auto"/>
      </w:divBdr>
    </w:div>
    <w:div w:id="808941269">
      <w:bodyDiv w:val="1"/>
      <w:marLeft w:val="0"/>
      <w:marRight w:val="0"/>
      <w:marTop w:val="0"/>
      <w:marBottom w:val="0"/>
      <w:divBdr>
        <w:top w:val="none" w:sz="0" w:space="0" w:color="auto"/>
        <w:left w:val="none" w:sz="0" w:space="0" w:color="auto"/>
        <w:bottom w:val="none" w:sz="0" w:space="0" w:color="auto"/>
        <w:right w:val="none" w:sz="0" w:space="0" w:color="auto"/>
      </w:divBdr>
    </w:div>
    <w:div w:id="857737775">
      <w:bodyDiv w:val="1"/>
      <w:marLeft w:val="0"/>
      <w:marRight w:val="0"/>
      <w:marTop w:val="0"/>
      <w:marBottom w:val="0"/>
      <w:divBdr>
        <w:top w:val="none" w:sz="0" w:space="0" w:color="auto"/>
        <w:left w:val="none" w:sz="0" w:space="0" w:color="auto"/>
        <w:bottom w:val="none" w:sz="0" w:space="0" w:color="auto"/>
        <w:right w:val="none" w:sz="0" w:space="0" w:color="auto"/>
      </w:divBdr>
    </w:div>
    <w:div w:id="890729499">
      <w:bodyDiv w:val="1"/>
      <w:marLeft w:val="0"/>
      <w:marRight w:val="0"/>
      <w:marTop w:val="0"/>
      <w:marBottom w:val="0"/>
      <w:divBdr>
        <w:top w:val="none" w:sz="0" w:space="0" w:color="auto"/>
        <w:left w:val="none" w:sz="0" w:space="0" w:color="auto"/>
        <w:bottom w:val="none" w:sz="0" w:space="0" w:color="auto"/>
        <w:right w:val="none" w:sz="0" w:space="0" w:color="auto"/>
      </w:divBdr>
    </w:div>
    <w:div w:id="910384266">
      <w:bodyDiv w:val="1"/>
      <w:marLeft w:val="0"/>
      <w:marRight w:val="0"/>
      <w:marTop w:val="0"/>
      <w:marBottom w:val="0"/>
      <w:divBdr>
        <w:top w:val="none" w:sz="0" w:space="0" w:color="auto"/>
        <w:left w:val="none" w:sz="0" w:space="0" w:color="auto"/>
        <w:bottom w:val="none" w:sz="0" w:space="0" w:color="auto"/>
        <w:right w:val="none" w:sz="0" w:space="0" w:color="auto"/>
      </w:divBdr>
    </w:div>
    <w:div w:id="950671967">
      <w:bodyDiv w:val="1"/>
      <w:marLeft w:val="0"/>
      <w:marRight w:val="0"/>
      <w:marTop w:val="0"/>
      <w:marBottom w:val="0"/>
      <w:divBdr>
        <w:top w:val="none" w:sz="0" w:space="0" w:color="auto"/>
        <w:left w:val="none" w:sz="0" w:space="0" w:color="auto"/>
        <w:bottom w:val="none" w:sz="0" w:space="0" w:color="auto"/>
        <w:right w:val="none" w:sz="0" w:space="0" w:color="auto"/>
      </w:divBdr>
    </w:div>
    <w:div w:id="1061563349">
      <w:bodyDiv w:val="1"/>
      <w:marLeft w:val="0"/>
      <w:marRight w:val="0"/>
      <w:marTop w:val="0"/>
      <w:marBottom w:val="0"/>
      <w:divBdr>
        <w:top w:val="none" w:sz="0" w:space="0" w:color="auto"/>
        <w:left w:val="none" w:sz="0" w:space="0" w:color="auto"/>
        <w:bottom w:val="none" w:sz="0" w:space="0" w:color="auto"/>
        <w:right w:val="none" w:sz="0" w:space="0" w:color="auto"/>
      </w:divBdr>
    </w:div>
    <w:div w:id="1129126008">
      <w:bodyDiv w:val="1"/>
      <w:marLeft w:val="0"/>
      <w:marRight w:val="0"/>
      <w:marTop w:val="0"/>
      <w:marBottom w:val="0"/>
      <w:divBdr>
        <w:top w:val="none" w:sz="0" w:space="0" w:color="auto"/>
        <w:left w:val="none" w:sz="0" w:space="0" w:color="auto"/>
        <w:bottom w:val="none" w:sz="0" w:space="0" w:color="auto"/>
        <w:right w:val="none" w:sz="0" w:space="0" w:color="auto"/>
      </w:divBdr>
      <w:divsChild>
        <w:div w:id="49771531">
          <w:marLeft w:val="0"/>
          <w:marRight w:val="0"/>
          <w:marTop w:val="0"/>
          <w:marBottom w:val="0"/>
          <w:divBdr>
            <w:top w:val="single" w:sz="2" w:space="0" w:color="D9D9E3"/>
            <w:left w:val="single" w:sz="2" w:space="0" w:color="D9D9E3"/>
            <w:bottom w:val="single" w:sz="2" w:space="0" w:color="D9D9E3"/>
            <w:right w:val="single" w:sz="2" w:space="0" w:color="D9D9E3"/>
          </w:divBdr>
          <w:divsChild>
            <w:div w:id="953361340">
              <w:marLeft w:val="0"/>
              <w:marRight w:val="0"/>
              <w:marTop w:val="0"/>
              <w:marBottom w:val="0"/>
              <w:divBdr>
                <w:top w:val="single" w:sz="2" w:space="0" w:color="D9D9E3"/>
                <w:left w:val="single" w:sz="2" w:space="0" w:color="D9D9E3"/>
                <w:bottom w:val="single" w:sz="2" w:space="0" w:color="D9D9E3"/>
                <w:right w:val="single" w:sz="2" w:space="0" w:color="D9D9E3"/>
              </w:divBdr>
              <w:divsChild>
                <w:div w:id="977565382">
                  <w:marLeft w:val="0"/>
                  <w:marRight w:val="0"/>
                  <w:marTop w:val="0"/>
                  <w:marBottom w:val="0"/>
                  <w:divBdr>
                    <w:top w:val="single" w:sz="2" w:space="0" w:color="D9D9E3"/>
                    <w:left w:val="single" w:sz="2" w:space="0" w:color="D9D9E3"/>
                    <w:bottom w:val="single" w:sz="2" w:space="0" w:color="D9D9E3"/>
                    <w:right w:val="single" w:sz="2" w:space="0" w:color="D9D9E3"/>
                  </w:divBdr>
                  <w:divsChild>
                    <w:div w:id="433788614">
                      <w:marLeft w:val="0"/>
                      <w:marRight w:val="0"/>
                      <w:marTop w:val="0"/>
                      <w:marBottom w:val="0"/>
                      <w:divBdr>
                        <w:top w:val="single" w:sz="2" w:space="0" w:color="D9D9E3"/>
                        <w:left w:val="single" w:sz="2" w:space="0" w:color="D9D9E3"/>
                        <w:bottom w:val="single" w:sz="2" w:space="0" w:color="D9D9E3"/>
                        <w:right w:val="single" w:sz="2" w:space="0" w:color="D9D9E3"/>
                      </w:divBdr>
                      <w:divsChild>
                        <w:div w:id="1676683174">
                          <w:marLeft w:val="0"/>
                          <w:marRight w:val="0"/>
                          <w:marTop w:val="0"/>
                          <w:marBottom w:val="0"/>
                          <w:divBdr>
                            <w:top w:val="single" w:sz="2" w:space="0" w:color="auto"/>
                            <w:left w:val="single" w:sz="2" w:space="0" w:color="auto"/>
                            <w:bottom w:val="single" w:sz="6" w:space="0" w:color="auto"/>
                            <w:right w:val="single" w:sz="2" w:space="0" w:color="auto"/>
                          </w:divBdr>
                          <w:divsChild>
                            <w:div w:id="1288706099">
                              <w:marLeft w:val="0"/>
                              <w:marRight w:val="0"/>
                              <w:marTop w:val="100"/>
                              <w:marBottom w:val="100"/>
                              <w:divBdr>
                                <w:top w:val="single" w:sz="2" w:space="0" w:color="D9D9E3"/>
                                <w:left w:val="single" w:sz="2" w:space="0" w:color="D9D9E3"/>
                                <w:bottom w:val="single" w:sz="2" w:space="0" w:color="D9D9E3"/>
                                <w:right w:val="single" w:sz="2" w:space="0" w:color="D9D9E3"/>
                              </w:divBdr>
                              <w:divsChild>
                                <w:div w:id="843712588">
                                  <w:marLeft w:val="0"/>
                                  <w:marRight w:val="0"/>
                                  <w:marTop w:val="0"/>
                                  <w:marBottom w:val="0"/>
                                  <w:divBdr>
                                    <w:top w:val="single" w:sz="2" w:space="0" w:color="D9D9E3"/>
                                    <w:left w:val="single" w:sz="2" w:space="0" w:color="D9D9E3"/>
                                    <w:bottom w:val="single" w:sz="2" w:space="0" w:color="D9D9E3"/>
                                    <w:right w:val="single" w:sz="2" w:space="0" w:color="D9D9E3"/>
                                  </w:divBdr>
                                  <w:divsChild>
                                    <w:div w:id="1192959109">
                                      <w:marLeft w:val="0"/>
                                      <w:marRight w:val="0"/>
                                      <w:marTop w:val="0"/>
                                      <w:marBottom w:val="0"/>
                                      <w:divBdr>
                                        <w:top w:val="single" w:sz="2" w:space="0" w:color="D9D9E3"/>
                                        <w:left w:val="single" w:sz="2" w:space="0" w:color="D9D9E3"/>
                                        <w:bottom w:val="single" w:sz="2" w:space="0" w:color="D9D9E3"/>
                                        <w:right w:val="single" w:sz="2" w:space="0" w:color="D9D9E3"/>
                                      </w:divBdr>
                                      <w:divsChild>
                                        <w:div w:id="1734310449">
                                          <w:marLeft w:val="0"/>
                                          <w:marRight w:val="0"/>
                                          <w:marTop w:val="0"/>
                                          <w:marBottom w:val="0"/>
                                          <w:divBdr>
                                            <w:top w:val="single" w:sz="2" w:space="0" w:color="D9D9E3"/>
                                            <w:left w:val="single" w:sz="2" w:space="0" w:color="D9D9E3"/>
                                            <w:bottom w:val="single" w:sz="2" w:space="0" w:color="D9D9E3"/>
                                            <w:right w:val="single" w:sz="2" w:space="0" w:color="D9D9E3"/>
                                          </w:divBdr>
                                          <w:divsChild>
                                            <w:div w:id="1335914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02361830">
          <w:marLeft w:val="0"/>
          <w:marRight w:val="0"/>
          <w:marTop w:val="0"/>
          <w:marBottom w:val="0"/>
          <w:divBdr>
            <w:top w:val="none" w:sz="0" w:space="0" w:color="auto"/>
            <w:left w:val="none" w:sz="0" w:space="0" w:color="auto"/>
            <w:bottom w:val="none" w:sz="0" w:space="0" w:color="auto"/>
            <w:right w:val="none" w:sz="0" w:space="0" w:color="auto"/>
          </w:divBdr>
        </w:div>
      </w:divsChild>
    </w:div>
    <w:div w:id="1130049016">
      <w:bodyDiv w:val="1"/>
      <w:marLeft w:val="0"/>
      <w:marRight w:val="0"/>
      <w:marTop w:val="0"/>
      <w:marBottom w:val="0"/>
      <w:divBdr>
        <w:top w:val="none" w:sz="0" w:space="0" w:color="auto"/>
        <w:left w:val="none" w:sz="0" w:space="0" w:color="auto"/>
        <w:bottom w:val="none" w:sz="0" w:space="0" w:color="auto"/>
        <w:right w:val="none" w:sz="0" w:space="0" w:color="auto"/>
      </w:divBdr>
    </w:div>
    <w:div w:id="1205364241">
      <w:bodyDiv w:val="1"/>
      <w:marLeft w:val="0"/>
      <w:marRight w:val="0"/>
      <w:marTop w:val="0"/>
      <w:marBottom w:val="0"/>
      <w:divBdr>
        <w:top w:val="none" w:sz="0" w:space="0" w:color="auto"/>
        <w:left w:val="none" w:sz="0" w:space="0" w:color="auto"/>
        <w:bottom w:val="none" w:sz="0" w:space="0" w:color="auto"/>
        <w:right w:val="none" w:sz="0" w:space="0" w:color="auto"/>
      </w:divBdr>
    </w:div>
    <w:div w:id="1211379021">
      <w:bodyDiv w:val="1"/>
      <w:marLeft w:val="0"/>
      <w:marRight w:val="0"/>
      <w:marTop w:val="0"/>
      <w:marBottom w:val="0"/>
      <w:divBdr>
        <w:top w:val="none" w:sz="0" w:space="0" w:color="auto"/>
        <w:left w:val="none" w:sz="0" w:space="0" w:color="auto"/>
        <w:bottom w:val="none" w:sz="0" w:space="0" w:color="auto"/>
        <w:right w:val="none" w:sz="0" w:space="0" w:color="auto"/>
      </w:divBdr>
    </w:div>
    <w:div w:id="1510178524">
      <w:bodyDiv w:val="1"/>
      <w:marLeft w:val="0"/>
      <w:marRight w:val="0"/>
      <w:marTop w:val="0"/>
      <w:marBottom w:val="0"/>
      <w:divBdr>
        <w:top w:val="none" w:sz="0" w:space="0" w:color="auto"/>
        <w:left w:val="none" w:sz="0" w:space="0" w:color="auto"/>
        <w:bottom w:val="none" w:sz="0" w:space="0" w:color="auto"/>
        <w:right w:val="none" w:sz="0" w:space="0" w:color="auto"/>
      </w:divBdr>
    </w:div>
    <w:div w:id="1526944374">
      <w:bodyDiv w:val="1"/>
      <w:marLeft w:val="0"/>
      <w:marRight w:val="0"/>
      <w:marTop w:val="0"/>
      <w:marBottom w:val="0"/>
      <w:divBdr>
        <w:top w:val="none" w:sz="0" w:space="0" w:color="auto"/>
        <w:left w:val="none" w:sz="0" w:space="0" w:color="auto"/>
        <w:bottom w:val="none" w:sz="0" w:space="0" w:color="auto"/>
        <w:right w:val="none" w:sz="0" w:space="0" w:color="auto"/>
      </w:divBdr>
    </w:div>
    <w:div w:id="1576697314">
      <w:bodyDiv w:val="1"/>
      <w:marLeft w:val="0"/>
      <w:marRight w:val="0"/>
      <w:marTop w:val="0"/>
      <w:marBottom w:val="0"/>
      <w:divBdr>
        <w:top w:val="none" w:sz="0" w:space="0" w:color="auto"/>
        <w:left w:val="none" w:sz="0" w:space="0" w:color="auto"/>
        <w:bottom w:val="none" w:sz="0" w:space="0" w:color="auto"/>
        <w:right w:val="none" w:sz="0" w:space="0" w:color="auto"/>
      </w:divBdr>
      <w:divsChild>
        <w:div w:id="154494889">
          <w:marLeft w:val="0"/>
          <w:marRight w:val="0"/>
          <w:marTop w:val="0"/>
          <w:marBottom w:val="0"/>
          <w:divBdr>
            <w:top w:val="none" w:sz="0" w:space="0" w:color="auto"/>
            <w:left w:val="none" w:sz="0" w:space="0" w:color="auto"/>
            <w:bottom w:val="none" w:sz="0" w:space="0" w:color="auto"/>
            <w:right w:val="none" w:sz="0" w:space="0" w:color="auto"/>
          </w:divBdr>
          <w:divsChild>
            <w:div w:id="1907912548">
              <w:marLeft w:val="0"/>
              <w:marRight w:val="0"/>
              <w:marTop w:val="0"/>
              <w:marBottom w:val="0"/>
              <w:divBdr>
                <w:top w:val="none" w:sz="0" w:space="0" w:color="auto"/>
                <w:left w:val="none" w:sz="0" w:space="0" w:color="auto"/>
                <w:bottom w:val="none" w:sz="0" w:space="0" w:color="auto"/>
                <w:right w:val="none" w:sz="0" w:space="0" w:color="auto"/>
              </w:divBdr>
            </w:div>
            <w:div w:id="1898391503">
              <w:marLeft w:val="0"/>
              <w:marRight w:val="0"/>
              <w:marTop w:val="0"/>
              <w:marBottom w:val="0"/>
              <w:divBdr>
                <w:top w:val="none" w:sz="0" w:space="0" w:color="auto"/>
                <w:left w:val="none" w:sz="0" w:space="0" w:color="auto"/>
                <w:bottom w:val="none" w:sz="0" w:space="0" w:color="auto"/>
                <w:right w:val="none" w:sz="0" w:space="0" w:color="auto"/>
              </w:divBdr>
            </w:div>
            <w:div w:id="912467359">
              <w:marLeft w:val="0"/>
              <w:marRight w:val="0"/>
              <w:marTop w:val="0"/>
              <w:marBottom w:val="0"/>
              <w:divBdr>
                <w:top w:val="none" w:sz="0" w:space="0" w:color="auto"/>
                <w:left w:val="none" w:sz="0" w:space="0" w:color="auto"/>
                <w:bottom w:val="none" w:sz="0" w:space="0" w:color="auto"/>
                <w:right w:val="none" w:sz="0" w:space="0" w:color="auto"/>
              </w:divBdr>
            </w:div>
            <w:div w:id="1373726538">
              <w:marLeft w:val="0"/>
              <w:marRight w:val="0"/>
              <w:marTop w:val="0"/>
              <w:marBottom w:val="0"/>
              <w:divBdr>
                <w:top w:val="none" w:sz="0" w:space="0" w:color="auto"/>
                <w:left w:val="none" w:sz="0" w:space="0" w:color="auto"/>
                <w:bottom w:val="none" w:sz="0" w:space="0" w:color="auto"/>
                <w:right w:val="none" w:sz="0" w:space="0" w:color="auto"/>
              </w:divBdr>
            </w:div>
            <w:div w:id="94295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8867">
      <w:bodyDiv w:val="1"/>
      <w:marLeft w:val="0"/>
      <w:marRight w:val="0"/>
      <w:marTop w:val="0"/>
      <w:marBottom w:val="0"/>
      <w:divBdr>
        <w:top w:val="none" w:sz="0" w:space="0" w:color="auto"/>
        <w:left w:val="none" w:sz="0" w:space="0" w:color="auto"/>
        <w:bottom w:val="none" w:sz="0" w:space="0" w:color="auto"/>
        <w:right w:val="none" w:sz="0" w:space="0" w:color="auto"/>
      </w:divBdr>
    </w:div>
    <w:div w:id="1708293395">
      <w:bodyDiv w:val="1"/>
      <w:marLeft w:val="0"/>
      <w:marRight w:val="0"/>
      <w:marTop w:val="0"/>
      <w:marBottom w:val="0"/>
      <w:divBdr>
        <w:top w:val="none" w:sz="0" w:space="0" w:color="auto"/>
        <w:left w:val="none" w:sz="0" w:space="0" w:color="auto"/>
        <w:bottom w:val="none" w:sz="0" w:space="0" w:color="auto"/>
        <w:right w:val="none" w:sz="0" w:space="0" w:color="auto"/>
      </w:divBdr>
    </w:div>
    <w:div w:id="1745294464">
      <w:bodyDiv w:val="1"/>
      <w:marLeft w:val="0"/>
      <w:marRight w:val="0"/>
      <w:marTop w:val="0"/>
      <w:marBottom w:val="0"/>
      <w:divBdr>
        <w:top w:val="none" w:sz="0" w:space="0" w:color="auto"/>
        <w:left w:val="none" w:sz="0" w:space="0" w:color="auto"/>
        <w:bottom w:val="none" w:sz="0" w:space="0" w:color="auto"/>
        <w:right w:val="none" w:sz="0" w:space="0" w:color="auto"/>
      </w:divBdr>
    </w:div>
    <w:div w:id="208679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wang291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ctionData\Transport\Clients%20&amp;%20Markets\PropTemplate\TPT%20CV%20Template.dotm" TargetMode="External"/></Relationships>
</file>

<file path=word/theme/theme1.xml><?xml version="1.0" encoding="utf-8"?>
<a:theme xmlns:a="http://schemas.openxmlformats.org/drawingml/2006/main" name="Genivar">
  <a:themeElements>
    <a:clrScheme name="WSP Corporate">
      <a:dk1>
        <a:sysClr val="windowText" lastClr="000000"/>
      </a:dk1>
      <a:lt1>
        <a:srgbClr val="FFFFFF"/>
      </a:lt1>
      <a:dk2>
        <a:srgbClr val="F9423A"/>
      </a:dk2>
      <a:lt2>
        <a:srgbClr val="FFFFFF"/>
      </a:lt2>
      <a:accent1>
        <a:srgbClr val="F9423A"/>
      </a:accent1>
      <a:accent2>
        <a:srgbClr val="D8E6F0"/>
      </a:accent2>
      <a:accent3>
        <a:srgbClr val="1E252B"/>
      </a:accent3>
      <a:accent4>
        <a:srgbClr val="333E48"/>
      </a:accent4>
      <a:accent5>
        <a:srgbClr val="D9D9D6"/>
      </a:accent5>
      <a:accent6>
        <a:srgbClr val="EFECEA"/>
      </a:accent6>
      <a:hlink>
        <a:srgbClr val="0046AD"/>
      </a:hlink>
      <a:folHlink>
        <a:srgbClr val="0098DB"/>
      </a:folHlink>
    </a:clrScheme>
    <a:fontScheme name="WSP Marketing">
      <a:majorFont>
        <a:latin typeface="Montserrat"/>
        <a:ea typeface=""/>
        <a:cs typeface=""/>
      </a:majorFont>
      <a:minorFont>
        <a:latin typeface="Gentium Basi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3CBC4-9947-49E1-83EF-3CBFD0574B4E}">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TPT CV Template</Template>
  <TotalTime>0</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2024-02-05T01:10:00Z</dcterms:created>
  <dcterms:modified xsi:type="dcterms:W3CDTF">2025-06-16T01:55:00Z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obalDocType">
    <vt:lpwstr>CV</vt:lpwstr>
  </property>
  <property fmtid="{D5CDD505-2E9C-101B-9397-08002B2CF9AE}" pid="3" name="GlobalVersion">
    <vt:lpwstr>3.1</vt:lpwstr>
  </property>
  <property fmtid="{D5CDD505-2E9C-101B-9397-08002B2CF9AE}" pid="4" name="GlobalLanguage">
    <vt:lpwstr>English</vt:lpwstr>
  </property>
  <property fmtid="{D5CDD505-2E9C-101B-9397-08002B2CF9AE}" pid="5" name="GlobalRegion">
    <vt:lpwstr>AU</vt:lpwstr>
  </property>
  <property fmtid="{D5CDD505-2E9C-101B-9397-08002B2CF9AE}" pid="6" name="xSenderName">
    <vt:lpwstr/>
  </property>
  <property fmtid="{D5CDD505-2E9C-101B-9397-08002B2CF9AE}" pid="7" name="xSenderPosition">
    <vt:lpwstr/>
  </property>
  <property fmtid="{D5CDD505-2E9C-101B-9397-08002B2CF9AE}" pid="8" name="xSenderPhone">
    <vt:lpwstr/>
  </property>
  <property fmtid="{D5CDD505-2E9C-101B-9397-08002B2CF9AE}" pid="9" name="xSenderEmail">
    <vt:lpwstr/>
  </property>
  <property fmtid="{D5CDD505-2E9C-101B-9397-08002B2CF9AE}" pid="10" name="xSignature2NotRequired">
    <vt:lpwstr>T</vt:lpwstr>
  </property>
  <property fmtid="{D5CDD505-2E9C-101B-9397-08002B2CF9AE}" pid="11" name="xSenderName2">
    <vt:lpwstr/>
  </property>
  <property fmtid="{D5CDD505-2E9C-101B-9397-08002B2CF9AE}" pid="12" name="xSenderPosition2">
    <vt:lpwstr/>
  </property>
  <property fmtid="{D5CDD505-2E9C-101B-9397-08002B2CF9AE}" pid="13" name="xSenderPhone2">
    <vt:lpwstr/>
  </property>
  <property fmtid="{D5CDD505-2E9C-101B-9397-08002B2CF9AE}" pid="14" name="xSenderEmail2">
    <vt:lpwstr/>
  </property>
  <property fmtid="{D5CDD505-2E9C-101B-9397-08002B2CF9AE}" pid="15" name="xSubtitle">
    <vt:lpwstr/>
  </property>
  <property fmtid="{D5CDD505-2E9C-101B-9397-08002B2CF9AE}" pid="16" name="xProposalNo">
    <vt:lpwstr/>
  </property>
</Properties>
</file>