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105"/>
      </w:tblGrid>
      <w:tr w:rsidR="00610123" w14:paraId="101B37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18E63B4" w14:textId="77777777" w:rsidR="00610123" w:rsidRDefault="00E138DA">
            <w:r>
              <w:pict w14:anchorId="4C597AA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129.75pt;height:162.2pt;mso-position-horizontal:left;mso-position-horizontal-relative:char;mso-position-vertical:top;mso-position-vertical-relative:line">
                  <v:imagedata r:id="rId7" o:title=""/>
                </v:shape>
              </w:pict>
            </w:r>
          </w:p>
          <w:p w14:paraId="4FB620AC" w14:textId="77777777" w:rsidR="00610123" w:rsidRDefault="00E138DA">
            <w:pPr>
              <w:pStyle w:val="pStyleSectionHeading"/>
            </w:pPr>
            <w:r>
              <w:rPr>
                <w:rStyle w:val="fStyleSidebarCategoryHeading"/>
              </w:rPr>
              <w:t>Location</w:t>
            </w:r>
          </w:p>
          <w:p w14:paraId="191041D3" w14:textId="77777777" w:rsidR="00610123" w:rsidRDefault="00E138DA">
            <w:pPr>
              <w:pStyle w:val="pStyleGeneral"/>
            </w:pPr>
            <w:r>
              <w:rPr>
                <w:rStyle w:val="fStyleGeneralItalic"/>
                <w:rFonts w:eastAsia="Arial"/>
              </w:rPr>
              <w:t>Sydney (George St), Australia</w:t>
            </w:r>
          </w:p>
          <w:p w14:paraId="1FB9FF3D" w14:textId="77777777" w:rsidR="00610123" w:rsidRDefault="00E138DA">
            <w:pPr>
              <w:pStyle w:val="pStyleSectionHeading"/>
            </w:pPr>
            <w:r>
              <w:rPr>
                <w:rStyle w:val="fStyleSidebarCategoryHeading"/>
              </w:rPr>
              <w:t>Relevant Training</w:t>
            </w:r>
          </w:p>
          <w:p w14:paraId="3D819ADB" w14:textId="77777777" w:rsidR="00610123" w:rsidRDefault="00E138DA">
            <w:pPr>
              <w:pStyle w:val="pStyleGeneral"/>
            </w:pPr>
            <w:r>
              <w:rPr>
                <w:rStyle w:val="fStyleGeneralItalic"/>
                <w:rFonts w:eastAsia="Arial"/>
              </w:rPr>
              <w:t>Green Star Associate</w:t>
            </w:r>
          </w:p>
        </w:tc>
        <w:tc>
          <w:tcPr>
            <w:tcW w:w="0" w:type="auto"/>
          </w:tcPr>
          <w:p w14:paraId="301E9947" w14:textId="77777777" w:rsidR="00610123" w:rsidRDefault="00E138DA">
            <w:pPr>
              <w:pStyle w:val="pStyleSectionHeading"/>
            </w:pPr>
            <w:r>
              <w:rPr>
                <w:rStyle w:val="fStyleSectionHeading"/>
              </w:rPr>
              <w:t>Profile</w:t>
            </w:r>
          </w:p>
          <w:p w14:paraId="20EB0AD7" w14:textId="6CA2B4C0" w:rsidR="00610123" w:rsidRDefault="00E138DA">
            <w:pPr>
              <w:pStyle w:val="pStyleGeneral"/>
            </w:pPr>
            <w:r>
              <w:rPr>
                <w:rStyle w:val="fStyleGeneral"/>
                <w:rFonts w:eastAsia="Arial"/>
              </w:rPr>
              <w:t xml:space="preserve">Christopher holds a Bachelor of Engineering (Honours Class 1) majoring in Civil Engineering with Architecture from the University of New South Wales. He is </w:t>
            </w:r>
            <w:r w:rsidR="00E27416">
              <w:rPr>
                <w:rStyle w:val="fStyleGeneral"/>
                <w:rFonts w:eastAsia="Arial"/>
              </w:rPr>
              <w:t>a sustainability</w:t>
            </w:r>
            <w:r>
              <w:rPr>
                <w:rStyle w:val="fStyleGeneral"/>
                <w:rFonts w:eastAsia="Arial"/>
              </w:rPr>
              <w:t xml:space="preserve"> consultant that is passionate about contributing to the continual improvement and </w:t>
            </w:r>
            <w:r>
              <w:rPr>
                <w:rStyle w:val="fStyleGeneral"/>
                <w:rFonts w:eastAsia="Arial"/>
              </w:rPr>
              <w:t>innovations in the built environment. He has developed a client centric approach to the planning and delivery of capital infrastructure projects from performing as an assistant project officer at the Department of Defence</w:t>
            </w:r>
            <w:r w:rsidR="00E27416">
              <w:rPr>
                <w:rStyle w:val="fStyleGeneral"/>
                <w:rFonts w:eastAsia="Arial"/>
              </w:rPr>
              <w:t xml:space="preserve">. </w:t>
            </w:r>
            <w:r>
              <w:rPr>
                <w:rStyle w:val="fStyleGeneral"/>
                <w:rFonts w:eastAsia="Arial"/>
              </w:rPr>
              <w:t>Chris</w:t>
            </w:r>
            <w:r>
              <w:rPr>
                <w:rStyle w:val="fStyleGeneral"/>
                <w:rFonts w:eastAsia="Arial"/>
              </w:rPr>
              <w:t xml:space="preserve"> is motivated by a desire to improve our social infrastructure for existing and future communities.</w:t>
            </w:r>
          </w:p>
          <w:p w14:paraId="740BAFF8" w14:textId="77777777" w:rsidR="00610123" w:rsidRDefault="00E138DA">
            <w:pPr>
              <w:pStyle w:val="pStyleSectionHeading"/>
            </w:pPr>
            <w:r>
              <w:rPr>
                <w:rStyle w:val="fStyleSectionHeading"/>
              </w:rPr>
              <w:t>Education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660"/>
              <w:gridCol w:w="1425"/>
            </w:tblGrid>
            <w:tr w:rsidR="00610123" w14:paraId="38A914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0" w:type="dxa"/>
                </w:tcPr>
                <w:p w14:paraId="7F6AC370" w14:textId="77777777" w:rsidR="00610123" w:rsidRDefault="00E138DA">
                  <w:pPr>
                    <w:pStyle w:val="pStyleGeneral"/>
                  </w:pPr>
                  <w:r>
                    <w:rPr>
                      <w:rStyle w:val="fStyleGeneral"/>
                      <w:rFonts w:eastAsia="Arial"/>
                    </w:rPr>
                    <w:t>Bachelor of Engineering (Honours Class 1) Civil Engineering with Architecture, University of New South Wales</w:t>
                  </w:r>
                </w:p>
              </w:tc>
              <w:tc>
                <w:tcPr>
                  <w:tcW w:w="1500" w:type="dxa"/>
                </w:tcPr>
                <w:p w14:paraId="3DD893C0" w14:textId="31D6EC24" w:rsidR="00610123" w:rsidRDefault="00FA1409">
                  <w:pPr>
                    <w:pStyle w:val="pStyleGeneralRightAlign"/>
                  </w:pPr>
                  <w:r>
                    <w:rPr>
                      <w:rStyle w:val="fStyleGeneral"/>
                      <w:rFonts w:eastAsia="Arial"/>
                    </w:rPr>
                    <w:t>2022</w:t>
                  </w:r>
                </w:p>
              </w:tc>
            </w:tr>
          </w:tbl>
          <w:p w14:paraId="49854879" w14:textId="77777777" w:rsidR="00610123" w:rsidRDefault="00E138DA">
            <w:pPr>
              <w:pStyle w:val="pStyleSectionHeading"/>
            </w:pPr>
            <w:r>
              <w:rPr>
                <w:rStyle w:val="fStyleSectionHeading"/>
              </w:rPr>
              <w:t>Professional Experience</w:t>
            </w:r>
          </w:p>
          <w:p w14:paraId="25D53D5F" w14:textId="77777777" w:rsidR="00E27416" w:rsidRDefault="00E27416" w:rsidP="00E27416">
            <w:pPr>
              <w:pStyle w:val="pStyleSectionHeading"/>
            </w:pPr>
            <w:r>
              <w:rPr>
                <w:rStyle w:val="fStylePlainHeading"/>
              </w:rPr>
              <w:t>Healthcare</w:t>
            </w:r>
          </w:p>
          <w:p w14:paraId="00A02248" w14:textId="3E577363" w:rsidR="00E27416" w:rsidRDefault="00E27416" w:rsidP="00E2741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 xml:space="preserve">St George Hospital Stage 3 Redevelopment, </w:t>
            </w:r>
            <w:r w:rsidR="00A34F4C">
              <w:rPr>
                <w:rStyle w:val="fStyleGeneralBold"/>
                <w:rFonts w:eastAsia="Arial"/>
              </w:rPr>
              <w:t>NSW</w:t>
            </w:r>
            <w:r>
              <w:rPr>
                <w:rStyle w:val="fStyleGeneralBold"/>
                <w:rFonts w:eastAsia="Arial"/>
              </w:rPr>
              <w:t xml:space="preserve"> (2022): Health Infrastructure</w:t>
            </w:r>
          </w:p>
          <w:p w14:paraId="05D93EF7" w14:textId="7FEF929F" w:rsidR="00E27416" w:rsidRDefault="00E27416" w:rsidP="00E2741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 xml:space="preserve">Shoalhaven Hospital, </w:t>
            </w:r>
            <w:r w:rsidR="00A34F4C">
              <w:rPr>
                <w:rStyle w:val="fStyleGeneralBold"/>
                <w:rFonts w:eastAsia="Arial"/>
              </w:rPr>
              <w:t>NSW</w:t>
            </w:r>
            <w:r>
              <w:rPr>
                <w:rStyle w:val="fStyleGeneralBold"/>
                <w:rFonts w:eastAsia="Arial"/>
              </w:rPr>
              <w:t>: Conrad Gargett</w:t>
            </w:r>
          </w:p>
          <w:p w14:paraId="78943CC7" w14:textId="77777777" w:rsidR="00E27416" w:rsidRDefault="00E27416" w:rsidP="00E27416">
            <w:pPr>
              <w:pStyle w:val="pStyleSectionHeading"/>
            </w:pPr>
            <w:r>
              <w:rPr>
                <w:rStyle w:val="fStylePlainHeading"/>
              </w:rPr>
              <w:t>Education</w:t>
            </w:r>
          </w:p>
          <w:p w14:paraId="69ECA815" w14:textId="24D8E9F4" w:rsidR="00E27416" w:rsidRDefault="00E27416" w:rsidP="00E2741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 xml:space="preserve">Porters Creek Public School, </w:t>
            </w:r>
            <w:r w:rsidR="00A34F4C">
              <w:rPr>
                <w:rStyle w:val="fStyleGeneralBold"/>
                <w:rFonts w:eastAsia="Arial"/>
              </w:rPr>
              <w:t>NSW</w:t>
            </w:r>
            <w:r>
              <w:rPr>
                <w:rStyle w:val="fStyleGeneralBold"/>
                <w:rFonts w:eastAsia="Arial"/>
              </w:rPr>
              <w:t>: Stantec</w:t>
            </w:r>
          </w:p>
          <w:p w14:paraId="64E43FF8" w14:textId="41C4F5A2" w:rsidR="00E27416" w:rsidRDefault="00E27416" w:rsidP="00E27416">
            <w:pPr>
              <w:pStyle w:val="pStyleSectionHeading"/>
            </w:pPr>
            <w:r>
              <w:rPr>
                <w:rStyle w:val="fStylePlainHeading"/>
              </w:rPr>
              <w:t>Climate</w:t>
            </w:r>
            <w:r>
              <w:rPr>
                <w:rStyle w:val="fStylePlainHeading"/>
              </w:rPr>
              <w:t xml:space="preserve"> Resilience</w:t>
            </w:r>
          </w:p>
          <w:p w14:paraId="09A0CAE4" w14:textId="56D5B942" w:rsidR="00E27416" w:rsidRDefault="00E27416" w:rsidP="00E2741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 xml:space="preserve">Tamworth Regional Drought Resilience Plan, </w:t>
            </w:r>
            <w:r w:rsidR="00A34F4C">
              <w:rPr>
                <w:rStyle w:val="fStyleGeneralBold"/>
                <w:rFonts w:eastAsia="Arial"/>
              </w:rPr>
              <w:t>NSW</w:t>
            </w:r>
            <w:r>
              <w:rPr>
                <w:rStyle w:val="fStyleGeneralBold"/>
                <w:rFonts w:eastAsia="Arial"/>
              </w:rPr>
              <w:t>: Tamworth Council</w:t>
            </w:r>
          </w:p>
          <w:p w14:paraId="4CBAD19A" w14:textId="26ECE7CA" w:rsidR="00E27416" w:rsidRDefault="00E27416" w:rsidP="00E27416">
            <w:pPr>
              <w:pStyle w:val="pStyleSectionHeading"/>
            </w:pPr>
            <w:r>
              <w:rPr>
                <w:rStyle w:val="fStylePlainHeading"/>
              </w:rPr>
              <w:t>Mobility Infrastructure</w:t>
            </w:r>
          </w:p>
          <w:p w14:paraId="3607D8E9" w14:textId="24F314DE" w:rsidR="00E27416" w:rsidRDefault="00E27416" w:rsidP="00E2741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SMWSA SSTOM Stations, Systems, Trains, Operations &amp; Maintenance</w:t>
            </w:r>
            <w:r w:rsidR="00A34F4C">
              <w:rPr>
                <w:rStyle w:val="fStyleGeneralBold"/>
                <w:rFonts w:eastAsia="Arial"/>
              </w:rPr>
              <w:t xml:space="preserve"> Tender</w:t>
            </w:r>
            <w:r>
              <w:rPr>
                <w:rStyle w:val="fStyleGeneralBold"/>
                <w:rFonts w:eastAsia="Arial"/>
              </w:rPr>
              <w:t xml:space="preserve">, </w:t>
            </w:r>
            <w:r w:rsidR="00A34F4C">
              <w:rPr>
                <w:rStyle w:val="fStyleGeneralBold"/>
                <w:rFonts w:eastAsia="Arial"/>
              </w:rPr>
              <w:t>NSW</w:t>
            </w:r>
            <w:r>
              <w:rPr>
                <w:rStyle w:val="fStyleGeneralBold"/>
                <w:rFonts w:eastAsia="Arial"/>
              </w:rPr>
              <w:t>: TfNSW</w:t>
            </w:r>
          </w:p>
          <w:p w14:paraId="66879A43" w14:textId="321CF48A" w:rsidR="00610123" w:rsidRDefault="00E138DA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 xml:space="preserve">North Rocks Commuter Car Park, </w:t>
            </w:r>
            <w:r>
              <w:rPr>
                <w:rStyle w:val="fStyleGeneralBold"/>
                <w:rFonts w:eastAsia="Arial"/>
              </w:rPr>
              <w:t>NSW</w:t>
            </w:r>
            <w:r>
              <w:rPr>
                <w:rStyle w:val="fStyleGeneralBold"/>
                <w:rFonts w:eastAsia="Arial"/>
              </w:rPr>
              <w:t>: ADCO</w:t>
            </w:r>
          </w:p>
          <w:p w14:paraId="2299346D" w14:textId="77777777" w:rsidR="00E27416" w:rsidRDefault="00E27416" w:rsidP="00E27416">
            <w:pPr>
              <w:pStyle w:val="pStyleSectionHeading"/>
            </w:pPr>
            <w:r>
              <w:rPr>
                <w:rStyle w:val="fStylePlainHeading"/>
              </w:rPr>
              <w:t>Commercial</w:t>
            </w:r>
          </w:p>
          <w:p w14:paraId="6A7D0366" w14:textId="750727B9" w:rsidR="00E27416" w:rsidRDefault="00E27416" w:rsidP="00E2741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New Sydney Fish Market</w:t>
            </w:r>
            <w:r w:rsidR="00A34F4C">
              <w:rPr>
                <w:rStyle w:val="fStyleGeneralBold"/>
                <w:rFonts w:eastAsia="Arial"/>
              </w:rPr>
              <w:t>, NSW</w:t>
            </w:r>
            <w:r>
              <w:rPr>
                <w:rStyle w:val="fStyleGeneralBold"/>
                <w:rFonts w:eastAsia="Arial"/>
              </w:rPr>
              <w:t>: Sydney Fish Market</w:t>
            </w:r>
          </w:p>
          <w:p w14:paraId="74E547C8" w14:textId="77777777" w:rsidR="00610123" w:rsidRDefault="00E138DA">
            <w:pPr>
              <w:pStyle w:val="pStyleSectionHeading"/>
            </w:pPr>
            <w:r>
              <w:rPr>
                <w:rStyle w:val="fStylePlainHeading"/>
              </w:rPr>
              <w:t>Precinct</w:t>
            </w:r>
          </w:p>
          <w:p w14:paraId="1AFFC4D6" w14:textId="7E3377C7" w:rsidR="00610123" w:rsidRDefault="00E138DA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 xml:space="preserve">Low Carbon Precinct Study, </w:t>
            </w:r>
            <w:r w:rsidR="00A34F4C">
              <w:rPr>
                <w:rStyle w:val="fStyleGeneralBold"/>
                <w:rFonts w:eastAsia="Arial"/>
              </w:rPr>
              <w:t>NSW</w:t>
            </w:r>
            <w:r>
              <w:rPr>
                <w:rStyle w:val="fStyleGeneralBold"/>
                <w:rFonts w:eastAsia="Arial"/>
              </w:rPr>
              <w:t>: Inner West Council</w:t>
            </w:r>
          </w:p>
          <w:p w14:paraId="62F6212F" w14:textId="49A4BFE3" w:rsidR="00610123" w:rsidRPr="00CC4174" w:rsidRDefault="00E138DA">
            <w:pPr>
              <w:pStyle w:val="pStyleGeneralBullet"/>
              <w:numPr>
                <w:ilvl w:val="0"/>
                <w:numId w:val="1"/>
              </w:numPr>
              <w:rPr>
                <w:rStyle w:val="fStyleGeneralBold"/>
                <w:rFonts w:ascii="Arial" w:eastAsia="Arial" w:hAnsi="Arial" w:cs="Arial"/>
                <w:b w:val="0"/>
                <w:bCs w:val="0"/>
              </w:rPr>
            </w:pPr>
            <w:r>
              <w:rPr>
                <w:rStyle w:val="fStyleGeneralBold"/>
                <w:rFonts w:eastAsia="Arial"/>
              </w:rPr>
              <w:t xml:space="preserve">BaptistCare Macquarie Park Master Plan, </w:t>
            </w:r>
            <w:r w:rsidR="00A34F4C">
              <w:rPr>
                <w:rStyle w:val="fStyleGeneralBold"/>
                <w:rFonts w:eastAsia="Arial"/>
              </w:rPr>
              <w:t>NSW</w:t>
            </w:r>
            <w:r w:rsidR="00CC4174">
              <w:rPr>
                <w:rStyle w:val="fStyleGeneralBold"/>
                <w:rFonts w:eastAsia="Arial"/>
              </w:rPr>
              <w:softHyphen/>
            </w:r>
            <w:r w:rsidR="00CC4174">
              <w:rPr>
                <w:rStyle w:val="fStyleGeneralBold"/>
                <w:rFonts w:eastAsia="Arial"/>
              </w:rPr>
              <w:softHyphen/>
            </w:r>
            <w:r>
              <w:rPr>
                <w:rStyle w:val="fStyleGeneralBold"/>
                <w:rFonts w:eastAsia="Arial"/>
              </w:rPr>
              <w:t>: BaptistCare</w:t>
            </w:r>
          </w:p>
          <w:p w14:paraId="3483E4E5" w14:textId="13CC388A" w:rsidR="00CC4174" w:rsidRDefault="00CC4174" w:rsidP="00CC4174">
            <w:pPr>
              <w:pStyle w:val="pStyleSectionHeading"/>
            </w:pPr>
            <w:r>
              <w:rPr>
                <w:rStyle w:val="fStylePlainHeading"/>
              </w:rPr>
              <w:t>Aged Care</w:t>
            </w:r>
          </w:p>
          <w:p w14:paraId="2FDF8553" w14:textId="01387E6E" w:rsidR="00CC4174" w:rsidRDefault="00CC4174" w:rsidP="00CC4174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 xml:space="preserve">BaptistCare Macquarie Park </w:t>
            </w:r>
            <w:r>
              <w:rPr>
                <w:rStyle w:val="fStyleGeneralBold"/>
                <w:rFonts w:eastAsia="Arial"/>
              </w:rPr>
              <w:t>Vertical Village</w:t>
            </w:r>
            <w:r>
              <w:rPr>
                <w:rStyle w:val="fStyleGeneralBold"/>
                <w:rFonts w:eastAsia="Arial"/>
              </w:rPr>
              <w:t>, NSW</w:t>
            </w:r>
            <w:r>
              <w:rPr>
                <w:rStyle w:val="fStyleGeneralBold"/>
                <w:rFonts w:eastAsia="Arial"/>
              </w:rPr>
              <w:softHyphen/>
            </w:r>
            <w:r>
              <w:rPr>
                <w:rStyle w:val="fStyleGeneralBold"/>
                <w:rFonts w:eastAsia="Arial"/>
              </w:rPr>
              <w:softHyphen/>
              <w:t>: BaptistCare</w:t>
            </w:r>
          </w:p>
          <w:p w14:paraId="4D185648" w14:textId="70E77363" w:rsidR="000C6574" w:rsidRDefault="000C6574" w:rsidP="000C6574">
            <w:pPr>
              <w:pStyle w:val="pStyleSectionHeading"/>
            </w:pPr>
            <w:r>
              <w:rPr>
                <w:rStyle w:val="fStylePlainHeading"/>
              </w:rPr>
              <w:t>A</w:t>
            </w:r>
            <w:r>
              <w:rPr>
                <w:rStyle w:val="fStylePlainHeading"/>
              </w:rPr>
              <w:t>dvisory</w:t>
            </w:r>
          </w:p>
          <w:p w14:paraId="45F3C972" w14:textId="18F07DEC" w:rsidR="00CC4174" w:rsidRDefault="000C6574" w:rsidP="000C6574">
            <w:pPr>
              <w:pStyle w:val="pStyleGeneralBullet"/>
              <w:numPr>
                <w:ilvl w:val="0"/>
                <w:numId w:val="1"/>
              </w:numPr>
            </w:pPr>
            <w:r w:rsidRPr="000C6574">
              <w:rPr>
                <w:rStyle w:val="fStyleGeneralBold"/>
                <w:rFonts w:eastAsia="Arial"/>
              </w:rPr>
              <w:t xml:space="preserve">Ausgrid </w:t>
            </w:r>
            <w:r>
              <w:rPr>
                <w:rStyle w:val="fStyleGeneralBold"/>
                <w:rFonts w:eastAsia="Arial"/>
              </w:rPr>
              <w:t xml:space="preserve">2022 </w:t>
            </w:r>
            <w:r w:rsidRPr="000C6574">
              <w:rPr>
                <w:rStyle w:val="fStyleGeneralBold"/>
                <w:rFonts w:eastAsia="Arial"/>
              </w:rPr>
              <w:t>GRESB Asset Assessment</w:t>
            </w:r>
            <w:r>
              <w:rPr>
                <w:rStyle w:val="fStyleGeneralBold"/>
                <w:rFonts w:eastAsia="Arial"/>
              </w:rPr>
              <w:t xml:space="preserve">: </w:t>
            </w:r>
            <w:r>
              <w:rPr>
                <w:rStyle w:val="fStyleGeneralBold"/>
                <w:rFonts w:eastAsia="Arial"/>
              </w:rPr>
              <w:t>Ausgrid</w:t>
            </w:r>
          </w:p>
          <w:p w14:paraId="2663CC23" w14:textId="77777777" w:rsidR="00610123" w:rsidRDefault="00E138DA">
            <w:pPr>
              <w:pStyle w:val="pStyleSectionHeading"/>
            </w:pPr>
            <w:r>
              <w:rPr>
                <w:rStyle w:val="fStyleSectionHeading"/>
              </w:rPr>
              <w:t>Professional History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658"/>
              <w:gridCol w:w="1427"/>
            </w:tblGrid>
            <w:tr w:rsidR="00610123" w14:paraId="52EE49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0" w:type="dxa"/>
                </w:tcPr>
                <w:p w14:paraId="5D9B2D0F" w14:textId="77777777" w:rsidR="00610123" w:rsidRDefault="00E138DA">
                  <w:pPr>
                    <w:pStyle w:val="pStyleGeneral"/>
                  </w:pPr>
                  <w:r>
                    <w:rPr>
                      <w:rStyle w:val="fStyleGeneral"/>
                      <w:rFonts w:eastAsia="Arial"/>
                    </w:rPr>
                    <w:t>Department of Defence, Assistant Project Officer</w:t>
                  </w:r>
                </w:p>
              </w:tc>
              <w:tc>
                <w:tcPr>
                  <w:tcW w:w="1500" w:type="dxa"/>
                </w:tcPr>
                <w:p w14:paraId="251C8A31" w14:textId="77777777" w:rsidR="00610123" w:rsidRDefault="00E138DA">
                  <w:pPr>
                    <w:pStyle w:val="pStyleGeneralRightAlign"/>
                  </w:pPr>
                  <w:r>
                    <w:rPr>
                      <w:rStyle w:val="fStyleGeneral"/>
                      <w:rFonts w:eastAsia="Arial"/>
                    </w:rPr>
                    <w:t>2020 - 2022</w:t>
                  </w:r>
                </w:p>
              </w:tc>
            </w:tr>
          </w:tbl>
          <w:p w14:paraId="1A7EDE19" w14:textId="77777777" w:rsidR="00610123" w:rsidRDefault="00610123"/>
        </w:tc>
      </w:tr>
    </w:tbl>
    <w:p w14:paraId="7F35C1D1" w14:textId="77777777" w:rsidR="00E138DA" w:rsidRDefault="00E138DA"/>
    <w:sectPr w:rsidR="00E138DA">
      <w:headerReference w:type="default" r:id="rId8"/>
      <w:pgSz w:w="11905" w:h="16837"/>
      <w:pgMar w:top="1000" w:right="800" w:bottom="100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C4F9B" w14:textId="77777777" w:rsidR="00E138DA" w:rsidRDefault="00E138DA">
      <w:pPr>
        <w:spacing w:after="0" w:line="240" w:lineRule="auto"/>
      </w:pPr>
      <w:r>
        <w:separator/>
      </w:r>
    </w:p>
  </w:endnote>
  <w:endnote w:type="continuationSeparator" w:id="0">
    <w:p w14:paraId="580AFC1C" w14:textId="77777777" w:rsidR="00E138DA" w:rsidRDefault="00E13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F32C3" w14:textId="77777777" w:rsidR="00E138DA" w:rsidRDefault="00E138DA">
      <w:pPr>
        <w:spacing w:after="0" w:line="240" w:lineRule="auto"/>
      </w:pPr>
      <w:r>
        <w:separator/>
      </w:r>
    </w:p>
  </w:footnote>
  <w:footnote w:type="continuationSeparator" w:id="0">
    <w:p w14:paraId="2DAC8C8F" w14:textId="77777777" w:rsidR="00E138DA" w:rsidRDefault="00E13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StyleHeader"/>
      <w:tblW w:w="0" w:type="auto"/>
      <w:tblInd w:w="0" w:type="dxa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2672"/>
      <w:gridCol w:w="7433"/>
    </w:tblGrid>
    <w:tr w:rsidR="00610123" w14:paraId="70B4AF5A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3000" w:type="dxa"/>
        </w:tcPr>
        <w:p w14:paraId="35D26701" w14:textId="77777777" w:rsidR="00610123" w:rsidRDefault="00E138DA">
          <w:r>
            <w:pict w14:anchorId="3301FF6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75.15pt;height:36.4pt;mso-position-horizontal:left;mso-position-horizontal-relative:char;mso-position-vertical:top;mso-position-vertical-relative:line">
                <v:imagedata r:id="rId1" o:title=""/>
              </v:shape>
            </w:pict>
          </w:r>
        </w:p>
      </w:tc>
      <w:tc>
        <w:tcPr>
          <w:tcW w:w="10000" w:type="dxa"/>
        </w:tcPr>
        <w:p w14:paraId="63C66129" w14:textId="77777777" w:rsidR="00610123" w:rsidRDefault="00E138DA">
          <w:pPr>
            <w:pStyle w:val="pStyleHeader"/>
          </w:pPr>
          <w:r>
            <w:rPr>
              <w:rStyle w:val="fStyleHeaderTitle"/>
            </w:rPr>
            <w:t>Christopher Wang</w:t>
          </w:r>
        </w:p>
        <w:p w14:paraId="4C8A4CE4" w14:textId="77777777" w:rsidR="00610123" w:rsidRDefault="00E138DA">
          <w:pPr>
            <w:pStyle w:val="pStyleHeaderSubtitle"/>
          </w:pPr>
          <w:r>
            <w:rPr>
              <w:rStyle w:val="fStyleHeaderSubtitle"/>
            </w:rPr>
            <w:t>Sustainability Consultant</w:t>
          </w:r>
        </w:p>
      </w:tc>
    </w:tr>
  </w:tbl>
  <w:p w14:paraId="5EB7F872" w14:textId="77777777" w:rsidR="00610123" w:rsidRDefault="00610123">
    <w:pPr>
      <w:pStyle w:val="pStyleHeaderSubtit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7E7E0B8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599CD9FA"/>
    <w:multiLevelType w:val="singleLevel"/>
    <w:tmpl w:val="4D10B354"/>
    <w:lvl w:ilvl="0">
      <w:start w:val="1"/>
      <w:numFmt w:val="bullet"/>
      <w:lvlText w:val=""/>
      <w:lvlJc w:val="left"/>
      <w:pPr>
        <w:tabs>
          <w:tab w:val="num" w:pos="300"/>
        </w:tabs>
        <w:ind w:left="300" w:hanging="30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123"/>
    <w:rsid w:val="000C6574"/>
    <w:rsid w:val="00610123"/>
    <w:rsid w:val="00A34F4C"/>
    <w:rsid w:val="00CC4174"/>
    <w:rsid w:val="00E138DA"/>
    <w:rsid w:val="00E27416"/>
    <w:rsid w:val="00FA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FD75F4"/>
  <w15:docId w15:val="{D4BE5AE7-093D-4660-B0C7-B0C0CECB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fStyleHeaderTitle">
    <w:name w:val="fStyleHeaderTitle"/>
    <w:rPr>
      <w:rFonts w:ascii="Arial" w:eastAsia="Arial" w:hAnsi="Arial" w:cs="Arial"/>
      <w:caps/>
      <w:smallCaps w:val="0"/>
      <w:color w:val="FF372F"/>
      <w:sz w:val="26"/>
      <w:szCs w:val="26"/>
    </w:rPr>
  </w:style>
  <w:style w:type="character" w:customStyle="1" w:styleId="fStyleHeaderSubtitle">
    <w:name w:val="fStyleHeaderSubtitle"/>
    <w:rPr>
      <w:rFonts w:ascii="Arial" w:eastAsia="Arial" w:hAnsi="Arial" w:cs="Arial"/>
      <w:i/>
      <w:iCs/>
      <w:color w:val="FF372F"/>
      <w:sz w:val="24"/>
      <w:szCs w:val="24"/>
    </w:rPr>
  </w:style>
  <w:style w:type="character" w:customStyle="1" w:styleId="fStyleSectionHeading">
    <w:name w:val="fStyleSectionHeading"/>
    <w:rPr>
      <w:rFonts w:ascii="Arial" w:eastAsia="Arial" w:hAnsi="Arial" w:cs="Arial"/>
      <w:b/>
      <w:bCs/>
      <w:i/>
      <w:iCs/>
      <w:caps/>
      <w:smallCaps w:val="0"/>
      <w:color w:val="FF372F"/>
      <w:sz w:val="18"/>
      <w:szCs w:val="18"/>
    </w:rPr>
  </w:style>
  <w:style w:type="character" w:customStyle="1" w:styleId="fStyleSidebarHeading">
    <w:name w:val="fStyleSidebarHeading"/>
    <w:rPr>
      <w:rFonts w:ascii="Arial" w:eastAsia="Arial" w:hAnsi="Arial" w:cs="Arial"/>
      <w:b/>
      <w:bCs/>
      <w:color w:val="FF372F"/>
      <w:sz w:val="18"/>
      <w:szCs w:val="18"/>
    </w:rPr>
  </w:style>
  <w:style w:type="character" w:customStyle="1" w:styleId="fStyleSidebarCategoryHeading">
    <w:name w:val="fStyleSidebarCategoryHeading"/>
    <w:rPr>
      <w:rFonts w:ascii="Arial" w:eastAsia="Arial" w:hAnsi="Arial" w:cs="Arial"/>
      <w:b/>
      <w:bCs/>
      <w:caps/>
      <w:smallCaps w:val="0"/>
      <w:color w:val="FF372F"/>
      <w:sz w:val="18"/>
      <w:szCs w:val="18"/>
    </w:rPr>
  </w:style>
  <w:style w:type="character" w:customStyle="1" w:styleId="fStylePlainHeading">
    <w:name w:val="fStylePlainHeading"/>
    <w:rPr>
      <w:rFonts w:ascii="Arial" w:eastAsia="Arial" w:hAnsi="Arial" w:cs="Arial"/>
      <w:color w:val="FF372F"/>
      <w:sz w:val="18"/>
      <w:szCs w:val="18"/>
    </w:rPr>
  </w:style>
  <w:style w:type="character" w:customStyle="1" w:styleId="fStyleGeneral">
    <w:name w:val="fStyleGeneral"/>
    <w:rPr>
      <w:rFonts w:ascii="Times New Roman" w:eastAsia="Times New Roman" w:hAnsi="Times New Roman" w:cs="Times New Roman"/>
      <w:sz w:val="20"/>
      <w:szCs w:val="20"/>
    </w:rPr>
  </w:style>
  <w:style w:type="character" w:customStyle="1" w:styleId="fStyleGeneralBold">
    <w:name w:val="fStyleGeneralBol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fStyleGeneralItalic">
    <w:name w:val="fStyleGeneralItalic"/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pStyleHeader">
    <w:name w:val="pStyleHeader"/>
    <w:basedOn w:val="Normal"/>
    <w:pPr>
      <w:spacing w:after="120"/>
    </w:pPr>
  </w:style>
  <w:style w:type="paragraph" w:customStyle="1" w:styleId="pStyleHeaderSubtitle">
    <w:name w:val="pStyleHeaderSubtitle"/>
    <w:basedOn w:val="Normal"/>
    <w:pPr>
      <w:spacing w:after="0"/>
    </w:pPr>
  </w:style>
  <w:style w:type="paragraph" w:customStyle="1" w:styleId="pStyleSectionHeading">
    <w:name w:val="pStyleSectionHeading"/>
    <w:basedOn w:val="Normal"/>
    <w:pPr>
      <w:keepNext/>
      <w:spacing w:before="240" w:after="120"/>
    </w:pPr>
  </w:style>
  <w:style w:type="paragraph" w:customStyle="1" w:styleId="pStyleGeneral">
    <w:name w:val="pStyleGeneral"/>
    <w:basedOn w:val="Normal"/>
    <w:pPr>
      <w:spacing w:after="120"/>
    </w:pPr>
  </w:style>
  <w:style w:type="paragraph" w:customStyle="1" w:styleId="pStyleGeneralBullet">
    <w:name w:val="pStyleGeneralBullet"/>
    <w:basedOn w:val="Normal"/>
    <w:pPr>
      <w:spacing w:after="120"/>
      <w:ind w:left="288"/>
    </w:pPr>
  </w:style>
  <w:style w:type="paragraph" w:customStyle="1" w:styleId="pStyleGeneralCompactHeading">
    <w:name w:val="pStyleGeneralCompactHeading"/>
    <w:basedOn w:val="Normal"/>
    <w:pPr>
      <w:spacing w:before="120" w:after="0"/>
    </w:pPr>
  </w:style>
  <w:style w:type="paragraph" w:customStyle="1" w:styleId="pStyleGeneralCompact">
    <w:name w:val="pStyleGeneralCompact"/>
    <w:basedOn w:val="Normal"/>
    <w:pPr>
      <w:spacing w:after="0"/>
    </w:pPr>
  </w:style>
  <w:style w:type="paragraph" w:customStyle="1" w:styleId="pStyleGeneralCompactHeadingRightAlign">
    <w:name w:val="pStyleGeneralCompactHeadingRightAlign"/>
    <w:basedOn w:val="Normal"/>
    <w:pPr>
      <w:spacing w:before="120" w:after="0"/>
      <w:jc w:val="right"/>
    </w:pPr>
  </w:style>
  <w:style w:type="paragraph" w:customStyle="1" w:styleId="pStyleGeneralRightAlign">
    <w:name w:val="pStyleGeneralRightAlign"/>
    <w:basedOn w:val="Normal"/>
    <w:pPr>
      <w:spacing w:after="120"/>
      <w:jc w:val="right"/>
    </w:pPr>
  </w:style>
  <w:style w:type="table" w:customStyle="1" w:styleId="tStyleHeader">
    <w:name w:val="tStyleHeader"/>
    <w:uiPriority w:val="99"/>
    <w:tblPr>
      <w:tblCellSpacing w:w="60" w:type="dxa"/>
      <w:tblBorders>
        <w:bottom w:val="single" w:sz="10" w:space="0" w:color="FF372F"/>
      </w:tblBorders>
      <w:tblCellMar>
        <w:top w:w="0" w:type="dxa"/>
        <w:left w:w="0" w:type="dxa"/>
        <w:bottom w:w="0" w:type="dxa"/>
        <w:right w:w="0" w:type="dxa"/>
      </w:tblCellMar>
    </w:tblPr>
    <w:trPr>
      <w:tblCellSpacing w:w="60" w:type="dxa"/>
    </w:trPr>
  </w:style>
  <w:style w:type="paragraph" w:styleId="Header">
    <w:name w:val="header"/>
    <w:basedOn w:val="Normal"/>
    <w:link w:val="HeaderChar"/>
    <w:uiPriority w:val="99"/>
    <w:unhideWhenUsed/>
    <w:rsid w:val="00E274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416"/>
  </w:style>
  <w:style w:type="paragraph" w:styleId="Footer">
    <w:name w:val="footer"/>
    <w:basedOn w:val="Normal"/>
    <w:link w:val="FooterChar"/>
    <w:uiPriority w:val="99"/>
    <w:unhideWhenUsed/>
    <w:rsid w:val="00E274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416"/>
  </w:style>
  <w:style w:type="paragraph" w:styleId="ListNumber3">
    <w:name w:val="List Number 3"/>
    <w:basedOn w:val="Normal"/>
    <w:uiPriority w:val="99"/>
    <w:unhideWhenUsed/>
    <w:rsid w:val="00E27416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Christopher Wang</cp:lastModifiedBy>
  <cp:revision>5</cp:revision>
  <cp:lastPrinted>2022-08-22T03:53:00Z</cp:lastPrinted>
  <dcterms:created xsi:type="dcterms:W3CDTF">2022-08-22T03:41:00Z</dcterms:created>
  <dcterms:modified xsi:type="dcterms:W3CDTF">2022-08-22T03:53:00Z</dcterms:modified>
  <cp:category/>
</cp:coreProperties>
</file>