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AABD" w14:textId="297093E5" w:rsidR="00C53FDD" w:rsidRDefault="00F03F8B" w:rsidP="00F03F8B">
      <w:pPr>
        <w:jc w:val="center"/>
        <w:rPr>
          <w:b/>
          <w:bCs/>
          <w:sz w:val="36"/>
          <w:szCs w:val="36"/>
        </w:rPr>
      </w:pPr>
      <w:r w:rsidRPr="00F03F8B">
        <w:rPr>
          <w:rFonts w:hint="eastAsia"/>
          <w:b/>
          <w:bCs/>
          <w:sz w:val="36"/>
          <w:szCs w:val="36"/>
        </w:rPr>
        <w:t>A</w:t>
      </w:r>
      <w:r w:rsidRPr="00F03F8B">
        <w:rPr>
          <w:b/>
          <w:bCs/>
          <w:sz w:val="36"/>
          <w:szCs w:val="36"/>
        </w:rPr>
        <w:t>ssignment Report</w:t>
      </w:r>
    </w:p>
    <w:p w14:paraId="40D68C87" w14:textId="431D6B3A" w:rsidR="00B23573" w:rsidRDefault="00687CBA" w:rsidP="005C44B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Three trees will be built up</w:t>
      </w:r>
      <w:r w:rsidR="007757C1">
        <w:rPr>
          <w:sz w:val="28"/>
          <w:szCs w:val="28"/>
        </w:rPr>
        <w:t>.</w:t>
      </w:r>
      <w:r w:rsidR="00484A43" w:rsidRPr="000C3178">
        <w:rPr>
          <w:sz w:val="28"/>
          <w:szCs w:val="28"/>
        </w:rPr>
        <w:t xml:space="preserve"> </w:t>
      </w:r>
      <w:r w:rsidR="007757C1">
        <w:rPr>
          <w:sz w:val="28"/>
          <w:szCs w:val="28"/>
        </w:rPr>
        <w:t>T</w:t>
      </w:r>
      <w:r w:rsidR="00877328" w:rsidRPr="000C3178">
        <w:rPr>
          <w:sz w:val="28"/>
          <w:szCs w:val="28"/>
        </w:rPr>
        <w:t>he dataset</w:t>
      </w:r>
      <w:r w:rsidR="00FE2EEA" w:rsidRPr="000C3178">
        <w:rPr>
          <w:sz w:val="28"/>
          <w:szCs w:val="28"/>
        </w:rPr>
        <w:t xml:space="preserve"> is </w:t>
      </w:r>
      <w:r w:rsidR="00665FE2" w:rsidRPr="000C3178">
        <w:rPr>
          <w:sz w:val="28"/>
          <w:szCs w:val="28"/>
        </w:rPr>
        <w:t>split</w:t>
      </w:r>
      <w:r w:rsidR="00877328" w:rsidRPr="000C3178">
        <w:rPr>
          <w:sz w:val="28"/>
          <w:szCs w:val="28"/>
        </w:rPr>
        <w:t xml:space="preserve"> in a ratio of 70:30 between training and testing</w:t>
      </w:r>
      <w:r w:rsidR="000C3178" w:rsidRPr="000C3178">
        <w:rPr>
          <w:sz w:val="28"/>
          <w:szCs w:val="28"/>
        </w:rPr>
        <w:t>.</w:t>
      </w:r>
      <w:r w:rsidR="00482F1B">
        <w:rPr>
          <w:sz w:val="28"/>
          <w:szCs w:val="28"/>
        </w:rPr>
        <w:t xml:space="preserve"> 70% of the dataset will be used for training to build up and decision tree and then 30% of the rest dataset</w:t>
      </w:r>
      <w:r w:rsidR="00267C22">
        <w:rPr>
          <w:sz w:val="28"/>
          <w:szCs w:val="28"/>
        </w:rPr>
        <w:t xml:space="preserve"> which should be enough</w:t>
      </w:r>
      <w:r w:rsidR="00482F1B">
        <w:rPr>
          <w:sz w:val="28"/>
          <w:szCs w:val="28"/>
        </w:rPr>
        <w:t xml:space="preserve"> will be used for validation to evaluate the decision tree’s accuracy.</w:t>
      </w:r>
      <w:r w:rsidR="000C3178" w:rsidRPr="000C3178">
        <w:rPr>
          <w:sz w:val="28"/>
          <w:szCs w:val="28"/>
        </w:rPr>
        <w:t xml:space="preserve"> </w:t>
      </w:r>
      <w:r w:rsidR="003A29E7">
        <w:rPr>
          <w:sz w:val="28"/>
          <w:szCs w:val="28"/>
        </w:rPr>
        <w:t>Therefore, we pass a parameter 0.3 as test_size.</w:t>
      </w:r>
      <w:r w:rsidR="00120E2F">
        <w:rPr>
          <w:sz w:val="28"/>
          <w:szCs w:val="28"/>
        </w:rPr>
        <w:t xml:space="preserve"> </w:t>
      </w:r>
      <w:r w:rsidR="00360E86">
        <w:rPr>
          <w:sz w:val="28"/>
          <w:szCs w:val="28"/>
        </w:rPr>
        <w:t xml:space="preserve">Only </w:t>
      </w:r>
      <w:r w:rsidR="00120E2F">
        <w:rPr>
          <w:sz w:val="28"/>
          <w:szCs w:val="28"/>
        </w:rPr>
        <w:t>entropy will be used as impurity measure</w:t>
      </w:r>
      <w:r w:rsidR="00EC4A6C">
        <w:rPr>
          <w:sz w:val="28"/>
          <w:szCs w:val="28"/>
        </w:rPr>
        <w:t xml:space="preserve"> to test the dataset</w:t>
      </w:r>
      <w:r w:rsidR="00BC314C">
        <w:rPr>
          <w:sz w:val="28"/>
          <w:szCs w:val="28"/>
        </w:rPr>
        <w:t xml:space="preserve"> because we found that it provides a</w:t>
      </w:r>
      <w:r w:rsidR="00D87F5E">
        <w:rPr>
          <w:sz w:val="28"/>
          <w:szCs w:val="28"/>
        </w:rPr>
        <w:t xml:space="preserve"> slightly</w:t>
      </w:r>
      <w:r w:rsidR="00BC314C">
        <w:rPr>
          <w:sz w:val="28"/>
          <w:szCs w:val="28"/>
        </w:rPr>
        <w:t xml:space="preserve"> higher accuracy</w:t>
      </w:r>
      <w:r w:rsidR="00D87F5E">
        <w:rPr>
          <w:sz w:val="28"/>
          <w:szCs w:val="28"/>
        </w:rPr>
        <w:t xml:space="preserve"> than the Gini index</w:t>
      </w:r>
      <w:r w:rsidR="00EC4A6C">
        <w:rPr>
          <w:sz w:val="28"/>
          <w:szCs w:val="28"/>
        </w:rPr>
        <w:t>.</w:t>
      </w:r>
      <w:r w:rsidR="005F57BF">
        <w:rPr>
          <w:sz w:val="28"/>
          <w:szCs w:val="28"/>
        </w:rPr>
        <w:t xml:space="preserve"> Random_state is set to be 100 to ensure that every time the same dataset is tested.</w:t>
      </w:r>
      <w:r w:rsidR="005C44BD">
        <w:rPr>
          <w:sz w:val="28"/>
          <w:szCs w:val="28"/>
        </w:rPr>
        <w:t xml:space="preserve"> The only difference is that the maximum depth for these three trees will be 3, 4 and 5.</w:t>
      </w:r>
      <w:r w:rsidR="00A168BC">
        <w:rPr>
          <w:sz w:val="28"/>
          <w:szCs w:val="28"/>
        </w:rPr>
        <w:t xml:space="preserve"> </w:t>
      </w:r>
      <w:r w:rsidR="005C44BD">
        <w:rPr>
          <w:sz w:val="28"/>
          <w:szCs w:val="28"/>
        </w:rPr>
        <w:t xml:space="preserve"> </w:t>
      </w:r>
    </w:p>
    <w:p w14:paraId="6AEB1C02" w14:textId="7F42F95B" w:rsidR="00096BC8" w:rsidRPr="00E643CE" w:rsidRDefault="00096BC8" w:rsidP="00E643CE">
      <w:pPr>
        <w:rPr>
          <w:rFonts w:hint="eastAsia"/>
          <w:sz w:val="28"/>
          <w:szCs w:val="28"/>
        </w:rPr>
      </w:pPr>
    </w:p>
    <w:p w14:paraId="6648C331" w14:textId="2F93CC18" w:rsidR="00321A3F" w:rsidRDefault="007757C1" w:rsidP="00A80AA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202D3">
        <w:rPr>
          <w:sz w:val="28"/>
          <w:szCs w:val="28"/>
        </w:rPr>
        <w:t xml:space="preserve">For the </w:t>
      </w:r>
      <w:r w:rsidR="00F927BF" w:rsidRPr="00E202D3">
        <w:rPr>
          <w:sz w:val="28"/>
          <w:szCs w:val="28"/>
        </w:rPr>
        <w:t xml:space="preserve">first tree, </w:t>
      </w:r>
      <w:r w:rsidR="007E7602" w:rsidRPr="00E202D3">
        <w:rPr>
          <w:sz w:val="28"/>
          <w:szCs w:val="28"/>
        </w:rPr>
        <w:t>b</w:t>
      </w:r>
      <w:r w:rsidR="007F6FAD" w:rsidRPr="00E202D3">
        <w:rPr>
          <w:sz w:val="28"/>
          <w:szCs w:val="28"/>
        </w:rPr>
        <w:t>y using entropy, the accuracy is about 80%.</w:t>
      </w:r>
      <w:r w:rsidR="00AA16A0" w:rsidRPr="00E202D3">
        <w:rPr>
          <w:sz w:val="28"/>
          <w:szCs w:val="28"/>
        </w:rPr>
        <w:t xml:space="preserve"> It</w:t>
      </w:r>
      <w:r w:rsidR="005F386F" w:rsidRPr="00E202D3">
        <w:rPr>
          <w:sz w:val="28"/>
          <w:szCs w:val="28"/>
        </w:rPr>
        <w:t xml:space="preserve"> </w:t>
      </w:r>
      <w:r w:rsidR="00AA16A0" w:rsidRPr="00E202D3">
        <w:rPr>
          <w:sz w:val="28"/>
          <w:szCs w:val="28"/>
        </w:rPr>
        <w:t>contains a depth of 3.</w:t>
      </w:r>
      <w:r w:rsidR="00DF16D7">
        <w:rPr>
          <w:sz w:val="28"/>
          <w:szCs w:val="28"/>
        </w:rPr>
        <w:t xml:space="preserve"> </w:t>
      </w:r>
      <w:r w:rsidR="00AF235F" w:rsidRPr="00E202D3">
        <w:rPr>
          <w:rFonts w:hint="eastAsia"/>
          <w:sz w:val="28"/>
          <w:szCs w:val="28"/>
        </w:rPr>
        <w:t>F</w:t>
      </w:r>
      <w:r w:rsidR="00AF235F" w:rsidRPr="00E202D3">
        <w:rPr>
          <w:sz w:val="28"/>
          <w:szCs w:val="28"/>
        </w:rPr>
        <w:t>or the second tree,</w:t>
      </w:r>
      <w:r w:rsidR="009653F0" w:rsidRPr="00E202D3">
        <w:rPr>
          <w:sz w:val="28"/>
          <w:szCs w:val="28"/>
        </w:rPr>
        <w:t xml:space="preserve"> </w:t>
      </w:r>
      <w:r w:rsidR="00295CF4" w:rsidRPr="00E202D3">
        <w:rPr>
          <w:sz w:val="28"/>
          <w:szCs w:val="28"/>
        </w:rPr>
        <w:t xml:space="preserve">the classification performance </w:t>
      </w:r>
      <w:r w:rsidR="00A87966" w:rsidRPr="00E202D3">
        <w:rPr>
          <w:sz w:val="28"/>
          <w:szCs w:val="28"/>
        </w:rPr>
        <w:t>using entropy</w:t>
      </w:r>
      <w:r w:rsidR="00437A84" w:rsidRPr="00E202D3">
        <w:rPr>
          <w:sz w:val="28"/>
          <w:szCs w:val="28"/>
        </w:rPr>
        <w:t xml:space="preserve"> is about 85</w:t>
      </w:r>
      <w:r w:rsidR="00394533" w:rsidRPr="00E202D3">
        <w:rPr>
          <w:sz w:val="28"/>
          <w:szCs w:val="28"/>
        </w:rPr>
        <w:t>%</w:t>
      </w:r>
      <w:r w:rsidR="000D2A48" w:rsidRPr="00E202D3">
        <w:rPr>
          <w:sz w:val="28"/>
          <w:szCs w:val="28"/>
        </w:rPr>
        <w:t xml:space="preserve">. </w:t>
      </w:r>
      <w:r w:rsidR="000D2A48" w:rsidRPr="00E202D3">
        <w:rPr>
          <w:sz w:val="28"/>
          <w:szCs w:val="28"/>
        </w:rPr>
        <w:t>It</w:t>
      </w:r>
      <w:r w:rsidR="00C15A1D" w:rsidRPr="00E202D3">
        <w:rPr>
          <w:sz w:val="28"/>
          <w:szCs w:val="28"/>
        </w:rPr>
        <w:t xml:space="preserve"> c</w:t>
      </w:r>
      <w:r w:rsidR="000D2A48" w:rsidRPr="00E202D3">
        <w:rPr>
          <w:sz w:val="28"/>
          <w:szCs w:val="28"/>
        </w:rPr>
        <w:t xml:space="preserve">ontains a depth of </w:t>
      </w:r>
      <w:r w:rsidR="00C15A1D" w:rsidRPr="00E202D3">
        <w:rPr>
          <w:sz w:val="28"/>
          <w:szCs w:val="28"/>
        </w:rPr>
        <w:t>4</w:t>
      </w:r>
      <w:r w:rsidR="000D2A48" w:rsidRPr="00E202D3">
        <w:rPr>
          <w:sz w:val="28"/>
          <w:szCs w:val="28"/>
        </w:rPr>
        <w:t xml:space="preserve">. </w:t>
      </w:r>
      <w:r w:rsidR="00E201A5">
        <w:rPr>
          <w:sz w:val="28"/>
          <w:szCs w:val="28"/>
        </w:rPr>
        <w:t>For the third tree, the classification performance using entropy is about 83%. It contains a depth of 5.</w:t>
      </w:r>
      <w:r w:rsidR="0062172B">
        <w:rPr>
          <w:sz w:val="28"/>
          <w:szCs w:val="28"/>
        </w:rPr>
        <w:t xml:space="preserve"> Therefore, the third tree with a depth of 4 has the highest accuracy.</w:t>
      </w:r>
      <w:r w:rsidR="0065608B">
        <w:rPr>
          <w:sz w:val="28"/>
          <w:szCs w:val="28"/>
        </w:rPr>
        <w:t xml:space="preserve"> When it comes to a depth of 5, overfitting </w:t>
      </w:r>
      <w:r w:rsidR="00DB4F26">
        <w:rPr>
          <w:sz w:val="28"/>
          <w:szCs w:val="28"/>
        </w:rPr>
        <w:t>occurs,</w:t>
      </w:r>
      <w:r w:rsidR="0065608B">
        <w:rPr>
          <w:sz w:val="28"/>
          <w:szCs w:val="28"/>
        </w:rPr>
        <w:t xml:space="preserve"> and the accuracy drops.</w:t>
      </w:r>
      <w:r w:rsidR="00DB4F26">
        <w:rPr>
          <w:sz w:val="28"/>
          <w:szCs w:val="28"/>
        </w:rPr>
        <w:t xml:space="preserve"> However, when the depth is 3, underfitting occurs, the accuracy is not the maximum.</w:t>
      </w:r>
      <w:r w:rsidR="00EC4FBE">
        <w:rPr>
          <w:sz w:val="28"/>
          <w:szCs w:val="28"/>
        </w:rPr>
        <w:t xml:space="preserve"> Therefore, when the tree with a depth of 3, </w:t>
      </w:r>
      <w:r w:rsidR="004E506C">
        <w:rPr>
          <w:sz w:val="28"/>
          <w:szCs w:val="28"/>
        </w:rPr>
        <w:t>it is the most suitable depth and maximize the accuracy.</w:t>
      </w:r>
    </w:p>
    <w:p w14:paraId="095C276A" w14:textId="77777777" w:rsidR="00074649" w:rsidRPr="00074649" w:rsidRDefault="00074649" w:rsidP="00074649">
      <w:pPr>
        <w:pStyle w:val="a3"/>
        <w:rPr>
          <w:rFonts w:hint="eastAsia"/>
          <w:sz w:val="28"/>
          <w:szCs w:val="28"/>
        </w:rPr>
      </w:pPr>
    </w:p>
    <w:p w14:paraId="540971B6" w14:textId="77777777" w:rsidR="00074649" w:rsidRPr="00074649" w:rsidRDefault="00074649" w:rsidP="00074649">
      <w:pPr>
        <w:pStyle w:val="a3"/>
        <w:ind w:leftChars="0" w:left="360"/>
        <w:rPr>
          <w:rFonts w:hint="eastAsia"/>
          <w:sz w:val="28"/>
          <w:szCs w:val="28"/>
        </w:rPr>
      </w:pPr>
    </w:p>
    <w:p w14:paraId="73CB886D" w14:textId="1C390E11" w:rsidR="00FE0CC1" w:rsidRDefault="00864322" w:rsidP="00C945C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C945C2">
        <w:rPr>
          <w:sz w:val="28"/>
          <w:szCs w:val="28"/>
        </w:rPr>
        <w:t xml:space="preserve">For the first selected tree, </w:t>
      </w:r>
      <w:r w:rsidR="00980F56">
        <w:rPr>
          <w:sz w:val="28"/>
          <w:szCs w:val="28"/>
        </w:rPr>
        <w:t>b</w:t>
      </w:r>
      <w:r w:rsidR="00A5352D">
        <w:rPr>
          <w:sz w:val="28"/>
          <w:szCs w:val="28"/>
        </w:rPr>
        <w:t xml:space="preserve">y using entropy, </w:t>
      </w:r>
      <w:r w:rsidR="00C6737C">
        <w:rPr>
          <w:sz w:val="28"/>
          <w:szCs w:val="28"/>
        </w:rPr>
        <w:t xml:space="preserve">the precision of the class DH is 0.5. The precision of the class </w:t>
      </w:r>
      <w:r w:rsidR="007149A1">
        <w:rPr>
          <w:sz w:val="28"/>
          <w:szCs w:val="28"/>
        </w:rPr>
        <w:t>SL</w:t>
      </w:r>
      <w:r w:rsidR="00C6737C">
        <w:rPr>
          <w:sz w:val="28"/>
          <w:szCs w:val="28"/>
        </w:rPr>
        <w:t xml:space="preserve"> and </w:t>
      </w:r>
      <w:r w:rsidR="007149A1">
        <w:rPr>
          <w:sz w:val="28"/>
          <w:szCs w:val="28"/>
        </w:rPr>
        <w:t>NO</w:t>
      </w:r>
      <w:r w:rsidR="00C6737C">
        <w:rPr>
          <w:sz w:val="28"/>
          <w:szCs w:val="28"/>
        </w:rPr>
        <w:t xml:space="preserve"> are 0.81 and 0.98 respectively.</w:t>
      </w:r>
      <w:r w:rsidR="009C3D1C">
        <w:rPr>
          <w:sz w:val="28"/>
          <w:szCs w:val="28"/>
        </w:rPr>
        <w:t xml:space="preserve"> T</w:t>
      </w:r>
      <w:r w:rsidR="009C3D1C">
        <w:rPr>
          <w:sz w:val="28"/>
          <w:szCs w:val="28"/>
        </w:rPr>
        <w:t>he NO class has the highest precision.</w:t>
      </w:r>
      <w:r w:rsidR="00BA28A1">
        <w:rPr>
          <w:sz w:val="28"/>
          <w:szCs w:val="28"/>
        </w:rPr>
        <w:t xml:space="preserve"> </w:t>
      </w:r>
      <w:r w:rsidR="00221FCC">
        <w:rPr>
          <w:sz w:val="28"/>
          <w:szCs w:val="28"/>
        </w:rPr>
        <w:t>From</w:t>
      </w:r>
      <w:r w:rsidR="002740A0">
        <w:rPr>
          <w:sz w:val="28"/>
          <w:szCs w:val="28"/>
        </w:rPr>
        <w:t xml:space="preserve"> the confusion matrix, we can see that 4 of the samples belonging to class DH have been misclassified as class SL. 11 of the samples belonging to class SL are misclassified as class DH and </w:t>
      </w:r>
      <w:r w:rsidR="002968BD">
        <w:rPr>
          <w:sz w:val="28"/>
          <w:szCs w:val="28"/>
        </w:rPr>
        <w:t>1 is misclassified as class NO</w:t>
      </w:r>
      <w:r w:rsidR="002740A0">
        <w:rPr>
          <w:sz w:val="28"/>
          <w:szCs w:val="28"/>
        </w:rPr>
        <w:t>.</w:t>
      </w:r>
      <w:r w:rsidR="00CC0BA3">
        <w:rPr>
          <w:sz w:val="28"/>
          <w:szCs w:val="28"/>
        </w:rPr>
        <w:t xml:space="preserve"> While for the class NO, only 1 is misclassified as class DH and 1 as class SL.</w:t>
      </w:r>
      <w:r w:rsidR="00AB134E">
        <w:rPr>
          <w:sz w:val="28"/>
          <w:szCs w:val="28"/>
        </w:rPr>
        <w:t xml:space="preserve"> </w:t>
      </w:r>
      <w:r w:rsidR="00AB134E">
        <w:rPr>
          <w:sz w:val="28"/>
          <w:szCs w:val="28"/>
        </w:rPr>
        <w:t>The samples are mainly misclassified as class DH or SL.</w:t>
      </w:r>
      <w:r w:rsidR="002740A0">
        <w:rPr>
          <w:sz w:val="28"/>
          <w:szCs w:val="28"/>
        </w:rPr>
        <w:t xml:space="preserve"> </w:t>
      </w:r>
      <w:r w:rsidR="004F602D" w:rsidRPr="00C945C2">
        <w:rPr>
          <w:sz w:val="28"/>
          <w:szCs w:val="28"/>
        </w:rPr>
        <w:t>Therefore, the pairs of class SL and DH are likely to be confused with each other.</w:t>
      </w:r>
      <w:r w:rsidR="00221FCC">
        <w:rPr>
          <w:sz w:val="28"/>
          <w:szCs w:val="28"/>
        </w:rPr>
        <w:t xml:space="preserve"> </w:t>
      </w:r>
      <w:r w:rsidR="00C6737C">
        <w:rPr>
          <w:sz w:val="28"/>
          <w:szCs w:val="28"/>
        </w:rPr>
        <w:t xml:space="preserve"> </w:t>
      </w:r>
    </w:p>
    <w:p w14:paraId="18DAD31C" w14:textId="1DE19471" w:rsidR="00700A08" w:rsidRDefault="00700A08" w:rsidP="00700A08">
      <w:pPr>
        <w:pStyle w:val="a3"/>
        <w:ind w:leftChars="0" w:left="360"/>
        <w:rPr>
          <w:sz w:val="28"/>
          <w:szCs w:val="28"/>
        </w:rPr>
      </w:pPr>
    </w:p>
    <w:p w14:paraId="599A3573" w14:textId="62492413" w:rsidR="007F74B2" w:rsidRDefault="00700A08" w:rsidP="00081C9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 the second selected tree,</w:t>
      </w:r>
      <w:r w:rsidR="00652D08">
        <w:rPr>
          <w:sz w:val="28"/>
          <w:szCs w:val="28"/>
        </w:rPr>
        <w:t xml:space="preserve"> shown</w:t>
      </w:r>
      <w:r w:rsidR="0048230C">
        <w:rPr>
          <w:sz w:val="28"/>
          <w:szCs w:val="28"/>
        </w:rPr>
        <w:t xml:space="preserve"> </w:t>
      </w:r>
      <w:r w:rsidR="00652D08">
        <w:rPr>
          <w:sz w:val="28"/>
          <w:szCs w:val="28"/>
        </w:rPr>
        <w:t>from the classification report</w:t>
      </w:r>
      <w:r w:rsidR="0043450F">
        <w:rPr>
          <w:sz w:val="28"/>
          <w:szCs w:val="28"/>
        </w:rPr>
        <w:t xml:space="preserve"> by using entropy</w:t>
      </w:r>
      <w:r w:rsidR="00652D08">
        <w:rPr>
          <w:sz w:val="28"/>
          <w:szCs w:val="28"/>
        </w:rPr>
        <w:t>, the p</w:t>
      </w:r>
      <w:r w:rsidR="0043450F">
        <w:rPr>
          <w:sz w:val="28"/>
          <w:szCs w:val="28"/>
        </w:rPr>
        <w:t xml:space="preserve">recision </w:t>
      </w:r>
      <w:r w:rsidR="002D54F2">
        <w:rPr>
          <w:sz w:val="28"/>
          <w:szCs w:val="28"/>
        </w:rPr>
        <w:t>of class DH</w:t>
      </w:r>
      <w:r w:rsidR="00F450F7">
        <w:rPr>
          <w:sz w:val="28"/>
          <w:szCs w:val="28"/>
        </w:rPr>
        <w:t>,</w:t>
      </w:r>
      <w:r w:rsidR="00EC4A6B">
        <w:rPr>
          <w:sz w:val="28"/>
          <w:szCs w:val="28"/>
        </w:rPr>
        <w:t xml:space="preserve"> </w:t>
      </w:r>
      <w:r w:rsidR="00F450F7">
        <w:rPr>
          <w:sz w:val="28"/>
          <w:szCs w:val="28"/>
        </w:rPr>
        <w:t>SL</w:t>
      </w:r>
      <w:r w:rsidR="00EC4A6B">
        <w:rPr>
          <w:sz w:val="28"/>
          <w:szCs w:val="28"/>
        </w:rPr>
        <w:t xml:space="preserve"> and NO</w:t>
      </w:r>
      <w:r w:rsidR="002D54F2">
        <w:rPr>
          <w:sz w:val="28"/>
          <w:szCs w:val="28"/>
        </w:rPr>
        <w:t xml:space="preserve"> </w:t>
      </w:r>
      <w:r w:rsidR="00F450F7">
        <w:rPr>
          <w:sz w:val="28"/>
          <w:szCs w:val="28"/>
        </w:rPr>
        <w:t>are</w:t>
      </w:r>
      <w:r w:rsidR="002D54F2">
        <w:rPr>
          <w:sz w:val="28"/>
          <w:szCs w:val="28"/>
        </w:rPr>
        <w:t xml:space="preserve"> 0.63</w:t>
      </w:r>
      <w:r w:rsidR="00F450F7">
        <w:rPr>
          <w:sz w:val="28"/>
          <w:szCs w:val="28"/>
        </w:rPr>
        <w:t xml:space="preserve">, </w:t>
      </w:r>
      <w:r w:rsidR="007C21E7">
        <w:rPr>
          <w:sz w:val="28"/>
          <w:szCs w:val="28"/>
        </w:rPr>
        <w:t xml:space="preserve">0.81 and </w:t>
      </w:r>
      <w:r w:rsidR="00232D99">
        <w:rPr>
          <w:sz w:val="28"/>
          <w:szCs w:val="28"/>
        </w:rPr>
        <w:lastRenderedPageBreak/>
        <w:t>0.98</w:t>
      </w:r>
      <w:r w:rsidR="00DB4076">
        <w:rPr>
          <w:sz w:val="28"/>
          <w:szCs w:val="28"/>
        </w:rPr>
        <w:t xml:space="preserve"> respectively</w:t>
      </w:r>
      <w:r w:rsidR="002D54F2">
        <w:rPr>
          <w:sz w:val="28"/>
          <w:szCs w:val="28"/>
        </w:rPr>
        <w:t>.</w:t>
      </w:r>
      <w:r w:rsidR="008D3EB5">
        <w:rPr>
          <w:sz w:val="28"/>
          <w:szCs w:val="28"/>
        </w:rPr>
        <w:t xml:space="preserve"> </w:t>
      </w:r>
      <w:r w:rsidR="0087366A">
        <w:rPr>
          <w:sz w:val="28"/>
          <w:szCs w:val="28"/>
        </w:rPr>
        <w:t>T</w:t>
      </w:r>
      <w:r w:rsidR="0087366A">
        <w:rPr>
          <w:sz w:val="28"/>
          <w:szCs w:val="28"/>
        </w:rPr>
        <w:t>he NO class has the highest precision.</w:t>
      </w:r>
      <w:r w:rsidR="00292181">
        <w:rPr>
          <w:sz w:val="28"/>
          <w:szCs w:val="28"/>
        </w:rPr>
        <w:t xml:space="preserve"> </w:t>
      </w:r>
      <w:r w:rsidR="00292181">
        <w:rPr>
          <w:sz w:val="28"/>
          <w:szCs w:val="28"/>
        </w:rPr>
        <w:t>From the confusion matrix, we can see that</w:t>
      </w:r>
      <w:r w:rsidR="00393539">
        <w:rPr>
          <w:sz w:val="28"/>
          <w:szCs w:val="28"/>
        </w:rPr>
        <w:t xml:space="preserve"> </w:t>
      </w:r>
      <w:r w:rsidR="006A2EEC">
        <w:rPr>
          <w:sz w:val="28"/>
          <w:szCs w:val="28"/>
        </w:rPr>
        <w:t>4 of the samples belonging to</w:t>
      </w:r>
      <w:r w:rsidR="00450B46">
        <w:rPr>
          <w:sz w:val="28"/>
          <w:szCs w:val="28"/>
        </w:rPr>
        <w:t xml:space="preserve"> the</w:t>
      </w:r>
      <w:r w:rsidR="006A2EEC">
        <w:rPr>
          <w:sz w:val="28"/>
          <w:szCs w:val="28"/>
        </w:rPr>
        <w:t xml:space="preserve"> class DH have been misclassified as class SL.</w:t>
      </w:r>
      <w:r w:rsidR="00207F91">
        <w:rPr>
          <w:sz w:val="28"/>
          <w:szCs w:val="28"/>
        </w:rPr>
        <w:t xml:space="preserve"> </w:t>
      </w:r>
      <w:r w:rsidR="007365DA">
        <w:rPr>
          <w:sz w:val="28"/>
          <w:szCs w:val="28"/>
        </w:rPr>
        <w:t xml:space="preserve">7 </w:t>
      </w:r>
      <w:r w:rsidR="007365DA">
        <w:rPr>
          <w:sz w:val="28"/>
          <w:szCs w:val="28"/>
        </w:rPr>
        <w:t>of the samples belonging to class SL are misclassified as class DH and 1 is misclassified as class NO.</w:t>
      </w:r>
      <w:r w:rsidR="00536D9C">
        <w:rPr>
          <w:sz w:val="28"/>
          <w:szCs w:val="28"/>
        </w:rPr>
        <w:t xml:space="preserve"> </w:t>
      </w:r>
      <w:r w:rsidR="00536D9C">
        <w:rPr>
          <w:sz w:val="28"/>
          <w:szCs w:val="28"/>
        </w:rPr>
        <w:t xml:space="preserve">While for the class NO, only </w:t>
      </w:r>
      <w:r w:rsidR="00536D9C">
        <w:rPr>
          <w:sz w:val="28"/>
          <w:szCs w:val="28"/>
        </w:rPr>
        <w:t>2</w:t>
      </w:r>
      <w:r w:rsidR="00536D9C">
        <w:rPr>
          <w:sz w:val="28"/>
          <w:szCs w:val="28"/>
        </w:rPr>
        <w:t xml:space="preserve"> is misclassified as class </w:t>
      </w:r>
      <w:r w:rsidR="00536D9C">
        <w:rPr>
          <w:sz w:val="28"/>
          <w:szCs w:val="28"/>
        </w:rPr>
        <w:t>SL</w:t>
      </w:r>
      <w:r w:rsidR="00536D9C">
        <w:rPr>
          <w:sz w:val="28"/>
          <w:szCs w:val="28"/>
        </w:rPr>
        <w:t xml:space="preserve">. </w:t>
      </w:r>
      <w:r w:rsidR="00EF75FC">
        <w:rPr>
          <w:sz w:val="28"/>
          <w:szCs w:val="28"/>
        </w:rPr>
        <w:t>The samples are mainly misclassified as class DH or SL.</w:t>
      </w:r>
      <w:r w:rsidR="00724C3C">
        <w:rPr>
          <w:sz w:val="28"/>
          <w:szCs w:val="28"/>
        </w:rPr>
        <w:t xml:space="preserve"> </w:t>
      </w:r>
      <w:r w:rsidR="00536D9C" w:rsidRPr="00C945C2">
        <w:rPr>
          <w:sz w:val="28"/>
          <w:szCs w:val="28"/>
        </w:rPr>
        <w:t>Therefore, the pairs of class SL and DH are likely to be confused with each other.</w:t>
      </w:r>
    </w:p>
    <w:p w14:paraId="2D643A8B" w14:textId="77777777" w:rsidR="007F74B2" w:rsidRDefault="007F74B2" w:rsidP="00081C9D">
      <w:pPr>
        <w:pStyle w:val="a3"/>
        <w:ind w:leftChars="0" w:left="360"/>
        <w:rPr>
          <w:sz w:val="28"/>
          <w:szCs w:val="28"/>
        </w:rPr>
      </w:pPr>
    </w:p>
    <w:p w14:paraId="07406693" w14:textId="07197A0B" w:rsidR="00DF3311" w:rsidRDefault="007F74B2" w:rsidP="00081C9D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 the third selected tree, </w:t>
      </w:r>
      <w:r w:rsidR="00F46F7D">
        <w:rPr>
          <w:sz w:val="28"/>
          <w:szCs w:val="28"/>
        </w:rPr>
        <w:t>shown from the classification report by using entropy, the precision of class DH, SL and NO are 0.6</w:t>
      </w:r>
      <w:r w:rsidR="00046837">
        <w:rPr>
          <w:sz w:val="28"/>
          <w:szCs w:val="28"/>
        </w:rPr>
        <w:t>0</w:t>
      </w:r>
      <w:r w:rsidR="00F46F7D">
        <w:rPr>
          <w:sz w:val="28"/>
          <w:szCs w:val="28"/>
        </w:rPr>
        <w:t>, 0.</w:t>
      </w:r>
      <w:r w:rsidR="00046837">
        <w:rPr>
          <w:sz w:val="28"/>
          <w:szCs w:val="28"/>
        </w:rPr>
        <w:t>75</w:t>
      </w:r>
      <w:r w:rsidR="00F46F7D">
        <w:rPr>
          <w:sz w:val="28"/>
          <w:szCs w:val="28"/>
        </w:rPr>
        <w:t xml:space="preserve"> and 0.98 respectively.</w:t>
      </w:r>
      <w:r w:rsidR="00046837">
        <w:rPr>
          <w:sz w:val="28"/>
          <w:szCs w:val="28"/>
        </w:rPr>
        <w:t xml:space="preserve"> </w:t>
      </w:r>
      <w:r w:rsidR="00550807">
        <w:rPr>
          <w:sz w:val="28"/>
          <w:szCs w:val="28"/>
        </w:rPr>
        <w:t>The NO class has the highest precision. From the confusion matrix, we can see that</w:t>
      </w:r>
      <w:r w:rsidR="00550807">
        <w:rPr>
          <w:sz w:val="28"/>
          <w:szCs w:val="28"/>
        </w:rPr>
        <w:t xml:space="preserve"> </w:t>
      </w:r>
      <w:r w:rsidR="00450B46">
        <w:rPr>
          <w:sz w:val="28"/>
          <w:szCs w:val="28"/>
        </w:rPr>
        <w:t>7 of the samples belonging to the class</w:t>
      </w:r>
      <w:r w:rsidR="009F20A7">
        <w:rPr>
          <w:sz w:val="28"/>
          <w:szCs w:val="28"/>
        </w:rPr>
        <w:t xml:space="preserve"> </w:t>
      </w:r>
      <w:r w:rsidR="001543C7">
        <w:rPr>
          <w:sz w:val="28"/>
          <w:szCs w:val="28"/>
        </w:rPr>
        <w:t>DH</w:t>
      </w:r>
      <w:r w:rsidR="009F20A7">
        <w:rPr>
          <w:sz w:val="28"/>
          <w:szCs w:val="28"/>
        </w:rPr>
        <w:t xml:space="preserve"> are misclassified as class </w:t>
      </w:r>
      <w:r w:rsidR="001543C7">
        <w:rPr>
          <w:sz w:val="28"/>
          <w:szCs w:val="28"/>
        </w:rPr>
        <w:t>SL</w:t>
      </w:r>
      <w:r w:rsidR="009F20A7">
        <w:rPr>
          <w:sz w:val="28"/>
          <w:szCs w:val="28"/>
        </w:rPr>
        <w:t>.</w:t>
      </w:r>
      <w:r w:rsidR="001136CC">
        <w:rPr>
          <w:sz w:val="28"/>
          <w:szCs w:val="28"/>
        </w:rPr>
        <w:t xml:space="preserve"> 6 of the samples belonging to the </w:t>
      </w:r>
      <w:r w:rsidR="00C13BA2">
        <w:rPr>
          <w:sz w:val="28"/>
          <w:szCs w:val="28"/>
        </w:rPr>
        <w:t>SL</w:t>
      </w:r>
      <w:r w:rsidR="001136CC">
        <w:rPr>
          <w:sz w:val="28"/>
          <w:szCs w:val="28"/>
        </w:rPr>
        <w:t xml:space="preserve"> class are misclassified as class </w:t>
      </w:r>
      <w:r w:rsidR="00C13BA2">
        <w:rPr>
          <w:sz w:val="28"/>
          <w:szCs w:val="28"/>
        </w:rPr>
        <w:t>DH</w:t>
      </w:r>
      <w:r w:rsidR="001136CC">
        <w:rPr>
          <w:sz w:val="28"/>
          <w:szCs w:val="28"/>
        </w:rPr>
        <w:t xml:space="preserve">. 1 of the samples belonging to the </w:t>
      </w:r>
      <w:r w:rsidR="005613DC">
        <w:rPr>
          <w:sz w:val="28"/>
          <w:szCs w:val="28"/>
        </w:rPr>
        <w:t>SL</w:t>
      </w:r>
      <w:r w:rsidR="001136CC">
        <w:rPr>
          <w:sz w:val="28"/>
          <w:szCs w:val="28"/>
        </w:rPr>
        <w:t xml:space="preserve"> class is misclassified as class </w:t>
      </w:r>
      <w:r w:rsidR="005613DC">
        <w:rPr>
          <w:sz w:val="28"/>
          <w:szCs w:val="28"/>
        </w:rPr>
        <w:t>NO</w:t>
      </w:r>
      <w:r w:rsidR="001136CC">
        <w:rPr>
          <w:sz w:val="28"/>
          <w:szCs w:val="28"/>
        </w:rPr>
        <w:t xml:space="preserve">. </w:t>
      </w:r>
      <w:r w:rsidR="00FF5DEE">
        <w:rPr>
          <w:sz w:val="28"/>
          <w:szCs w:val="28"/>
        </w:rPr>
        <w:t xml:space="preserve">And 2 of the samples belonging to the class </w:t>
      </w:r>
      <w:r w:rsidR="00006636">
        <w:rPr>
          <w:sz w:val="28"/>
          <w:szCs w:val="28"/>
        </w:rPr>
        <w:t>NO</w:t>
      </w:r>
      <w:r w:rsidR="00FF5DEE">
        <w:rPr>
          <w:sz w:val="28"/>
          <w:szCs w:val="28"/>
        </w:rPr>
        <w:t xml:space="preserve"> are misclassified as class </w:t>
      </w:r>
      <w:r w:rsidR="005136FE">
        <w:rPr>
          <w:sz w:val="28"/>
          <w:szCs w:val="28"/>
        </w:rPr>
        <w:t>SL</w:t>
      </w:r>
      <w:r w:rsidR="00FF5DEE">
        <w:rPr>
          <w:sz w:val="28"/>
          <w:szCs w:val="28"/>
        </w:rPr>
        <w:t>.</w:t>
      </w:r>
      <w:r w:rsidR="00B51DB4">
        <w:rPr>
          <w:sz w:val="28"/>
          <w:szCs w:val="28"/>
        </w:rPr>
        <w:t xml:space="preserve"> The samples are mainly misclassified as class DH or SL.</w:t>
      </w:r>
      <w:r w:rsidR="006D7ECD">
        <w:rPr>
          <w:sz w:val="28"/>
          <w:szCs w:val="28"/>
        </w:rPr>
        <w:t xml:space="preserve"> </w:t>
      </w:r>
      <w:r w:rsidR="006D7ECD" w:rsidRPr="00C945C2">
        <w:rPr>
          <w:sz w:val="28"/>
          <w:szCs w:val="28"/>
        </w:rPr>
        <w:t>Therefore, the pairs of class SL and DH are likely to be confused with each other.</w:t>
      </w:r>
    </w:p>
    <w:p w14:paraId="544C6586" w14:textId="77777777" w:rsidR="00571C9D" w:rsidRPr="007757C1" w:rsidRDefault="00571C9D" w:rsidP="00081C9D">
      <w:pPr>
        <w:pStyle w:val="a3"/>
        <w:ind w:leftChars="0" w:left="360"/>
        <w:rPr>
          <w:rFonts w:hint="eastAsia"/>
          <w:sz w:val="28"/>
          <w:szCs w:val="28"/>
        </w:rPr>
      </w:pPr>
    </w:p>
    <w:p w14:paraId="6A78D12F" w14:textId="2B7DE6F0" w:rsidR="00BB4373" w:rsidRPr="00B168D4" w:rsidRDefault="00BB4373" w:rsidP="00B168D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B168D4">
        <w:rPr>
          <w:rFonts w:hint="eastAsia"/>
          <w:sz w:val="28"/>
          <w:szCs w:val="28"/>
        </w:rPr>
        <w:t>T</w:t>
      </w:r>
      <w:r w:rsidRPr="00B168D4">
        <w:rPr>
          <w:sz w:val="28"/>
          <w:szCs w:val="28"/>
        </w:rPr>
        <w:t xml:space="preserve">he plot for the first selected tree using </w:t>
      </w:r>
      <w:r w:rsidRPr="00B168D4">
        <w:rPr>
          <w:sz w:val="28"/>
          <w:szCs w:val="28"/>
        </w:rPr>
        <w:t>entropy</w:t>
      </w:r>
      <w:r w:rsidRPr="00B168D4">
        <w:rPr>
          <w:sz w:val="28"/>
          <w:szCs w:val="28"/>
        </w:rPr>
        <w:t>:</w:t>
      </w:r>
    </w:p>
    <w:p w14:paraId="181140D5" w14:textId="256097D1" w:rsidR="00DA028F" w:rsidRDefault="00DA028F" w:rsidP="003E2B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F64268" wp14:editId="1C312B8E">
            <wp:extent cx="5274310" cy="28702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82D7" w14:textId="756BEFD4" w:rsidR="00E41FE8" w:rsidRDefault="00911676" w:rsidP="003E2B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rom the plot, we can see that</w:t>
      </w:r>
      <w:r w:rsidR="007C0F00">
        <w:rPr>
          <w:sz w:val="28"/>
          <w:szCs w:val="28"/>
        </w:rPr>
        <w:t xml:space="preserve"> it follows </w:t>
      </w:r>
      <w:r w:rsidR="00604D4B">
        <w:rPr>
          <w:sz w:val="28"/>
          <w:szCs w:val="28"/>
        </w:rPr>
        <w:t>the same</w:t>
      </w:r>
      <w:r w:rsidR="007C0F00">
        <w:rPr>
          <w:sz w:val="28"/>
          <w:szCs w:val="28"/>
        </w:rPr>
        <w:t xml:space="preserve"> sequence of decisions that the grad of spondylolisthesis is less than or equal to 16.08</w:t>
      </w:r>
      <w:r w:rsidR="00604D4B">
        <w:rPr>
          <w:sz w:val="28"/>
          <w:szCs w:val="28"/>
        </w:rPr>
        <w:t xml:space="preserve">. </w:t>
      </w:r>
      <w:r w:rsidR="001F0235">
        <w:rPr>
          <w:sz w:val="28"/>
          <w:szCs w:val="28"/>
        </w:rPr>
        <w:t>The difference that leads to the misclassification is the value of the sacral slope, pelvic tilt and pelvic radius.</w:t>
      </w:r>
      <w:r w:rsidR="0011059A">
        <w:rPr>
          <w:sz w:val="28"/>
          <w:szCs w:val="28"/>
        </w:rPr>
        <w:t xml:space="preserve"> </w:t>
      </w:r>
      <w:r w:rsidR="00DA5296">
        <w:rPr>
          <w:sz w:val="28"/>
          <w:szCs w:val="28"/>
        </w:rPr>
        <w:t>I</w:t>
      </w:r>
      <w:r w:rsidR="00CA7C1E">
        <w:rPr>
          <w:sz w:val="28"/>
          <w:szCs w:val="28"/>
        </w:rPr>
        <w:t>f the</w:t>
      </w:r>
      <w:r w:rsidR="00DA5296">
        <w:rPr>
          <w:sz w:val="28"/>
          <w:szCs w:val="28"/>
        </w:rPr>
        <w:t xml:space="preserve"> sacral slope is less than and </w:t>
      </w:r>
      <w:r w:rsidR="00DA5296">
        <w:rPr>
          <w:sz w:val="28"/>
          <w:szCs w:val="28"/>
        </w:rPr>
        <w:lastRenderedPageBreak/>
        <w:t>equal to 28.24 and the</w:t>
      </w:r>
      <w:r w:rsidR="00CA7C1E">
        <w:rPr>
          <w:sz w:val="28"/>
          <w:szCs w:val="28"/>
        </w:rPr>
        <w:t xml:space="preserve"> pelvic tilt is less than or equal to 19.1, 5 samples belonging to the class SL are misclassified as class DH.</w:t>
      </w:r>
      <w:r w:rsidR="008445E4">
        <w:rPr>
          <w:sz w:val="28"/>
          <w:szCs w:val="28"/>
        </w:rPr>
        <w:t xml:space="preserve"> </w:t>
      </w:r>
      <w:r w:rsidR="00972C89">
        <w:rPr>
          <w:sz w:val="28"/>
          <w:szCs w:val="28"/>
        </w:rPr>
        <w:t>Moreover, when</w:t>
      </w:r>
      <w:r w:rsidR="007C279C">
        <w:rPr>
          <w:sz w:val="28"/>
          <w:szCs w:val="28"/>
        </w:rPr>
        <w:t xml:space="preserve"> the </w:t>
      </w:r>
      <w:r w:rsidR="004B2B42">
        <w:rPr>
          <w:sz w:val="28"/>
          <w:szCs w:val="28"/>
        </w:rPr>
        <w:t>sacral slope is l</w:t>
      </w:r>
      <w:r w:rsidR="004B2B42">
        <w:rPr>
          <w:sz w:val="28"/>
          <w:szCs w:val="28"/>
        </w:rPr>
        <w:t>arger than</w:t>
      </w:r>
      <w:r w:rsidR="004B2B42">
        <w:rPr>
          <w:sz w:val="28"/>
          <w:szCs w:val="28"/>
        </w:rPr>
        <w:t xml:space="preserve"> 28.24</w:t>
      </w:r>
      <w:r w:rsidR="00972C89">
        <w:rPr>
          <w:sz w:val="28"/>
          <w:szCs w:val="28"/>
        </w:rPr>
        <w:t xml:space="preserve"> the pelvic radius</w:t>
      </w:r>
      <w:r w:rsidR="00291FC0">
        <w:rPr>
          <w:sz w:val="28"/>
          <w:szCs w:val="28"/>
        </w:rPr>
        <w:t xml:space="preserve"> </w:t>
      </w:r>
      <w:r w:rsidR="00440F5C">
        <w:rPr>
          <w:sz w:val="28"/>
          <w:szCs w:val="28"/>
        </w:rPr>
        <w:t>is less than or equal 116.95</w:t>
      </w:r>
      <w:r w:rsidR="007E39CA">
        <w:rPr>
          <w:sz w:val="28"/>
          <w:szCs w:val="28"/>
        </w:rPr>
        <w:t>,</w:t>
      </w:r>
      <w:r w:rsidR="00600D85">
        <w:rPr>
          <w:sz w:val="28"/>
          <w:szCs w:val="28"/>
        </w:rPr>
        <w:t xml:space="preserve"> 12 samples belonging to the class SL are misclassified as class DH.</w:t>
      </w:r>
      <w:r w:rsidR="00A93BA8">
        <w:rPr>
          <w:sz w:val="28"/>
          <w:szCs w:val="28"/>
        </w:rPr>
        <w:t xml:space="preserve"> </w:t>
      </w:r>
      <w:r w:rsidR="008D67C5">
        <w:rPr>
          <w:sz w:val="28"/>
          <w:szCs w:val="28"/>
        </w:rPr>
        <w:t xml:space="preserve">When it is larger than 116.95, 7 samples belonging to the class DH </w:t>
      </w:r>
      <w:r w:rsidR="00B87B39">
        <w:rPr>
          <w:sz w:val="28"/>
          <w:szCs w:val="28"/>
        </w:rPr>
        <w:t>are misclassified as class SL.</w:t>
      </w:r>
      <w:r w:rsidR="0099290C">
        <w:rPr>
          <w:sz w:val="28"/>
          <w:szCs w:val="28"/>
        </w:rPr>
        <w:t xml:space="preserve"> </w:t>
      </w:r>
      <w:r w:rsidR="009E60ED">
        <w:rPr>
          <w:sz w:val="28"/>
          <w:szCs w:val="28"/>
        </w:rPr>
        <w:t xml:space="preserve">From the plot, we can see that when it comes to the </w:t>
      </w:r>
      <w:r w:rsidR="007D7D4A">
        <w:rPr>
          <w:sz w:val="28"/>
          <w:szCs w:val="28"/>
        </w:rPr>
        <w:t>depth 2</w:t>
      </w:r>
      <w:r w:rsidR="009E60ED">
        <w:rPr>
          <w:sz w:val="28"/>
          <w:szCs w:val="28"/>
        </w:rPr>
        <w:t>, if the pelvic radius is less than or equal to 116.95 or not, it cannot separate clearly the class is as SL or DH.</w:t>
      </w:r>
      <w:r w:rsidR="007E39CA">
        <w:rPr>
          <w:sz w:val="28"/>
          <w:szCs w:val="28"/>
        </w:rPr>
        <w:t xml:space="preserve"> </w:t>
      </w:r>
    </w:p>
    <w:p w14:paraId="6E1D3C0F" w14:textId="7AB35CEC" w:rsidR="00E41FE8" w:rsidRDefault="00E41FE8" w:rsidP="00E41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plot for the 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selected tree using entropy:</w:t>
      </w:r>
    </w:p>
    <w:p w14:paraId="4E00BB53" w14:textId="737D65BB" w:rsidR="007D2678" w:rsidRDefault="007D2678" w:rsidP="00E41F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4AAE28" wp14:editId="32417216">
            <wp:extent cx="5274310" cy="30194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AFA5" w14:textId="586C63AD" w:rsidR="00AD75E4" w:rsidRDefault="00A83CB8" w:rsidP="00E41FE8">
      <w:pPr>
        <w:rPr>
          <w:sz w:val="28"/>
          <w:szCs w:val="28"/>
        </w:rPr>
      </w:pPr>
      <w:r>
        <w:rPr>
          <w:sz w:val="28"/>
          <w:szCs w:val="28"/>
        </w:rPr>
        <w:t>Since the depth</w:t>
      </w:r>
      <w:r w:rsidR="00B6437F">
        <w:rPr>
          <w:sz w:val="28"/>
          <w:szCs w:val="28"/>
        </w:rPr>
        <w:t xml:space="preserve"> of the tree</w:t>
      </w:r>
      <w:r>
        <w:rPr>
          <w:sz w:val="28"/>
          <w:szCs w:val="28"/>
        </w:rPr>
        <w:t xml:space="preserve"> is </w:t>
      </w:r>
      <w:r w:rsidR="002336B6">
        <w:rPr>
          <w:sz w:val="28"/>
          <w:szCs w:val="28"/>
        </w:rPr>
        <w:t>4</w:t>
      </w:r>
      <w:r>
        <w:rPr>
          <w:sz w:val="28"/>
          <w:szCs w:val="28"/>
        </w:rPr>
        <w:t xml:space="preserve"> which is deeper than the above tree, it </w:t>
      </w:r>
      <w:r w:rsidR="008736B4">
        <w:rPr>
          <w:sz w:val="28"/>
          <w:szCs w:val="28"/>
        </w:rPr>
        <w:t xml:space="preserve">follows the same sequence of decisions but </w:t>
      </w:r>
      <w:r>
        <w:rPr>
          <w:sz w:val="28"/>
          <w:szCs w:val="28"/>
        </w:rPr>
        <w:t xml:space="preserve">provides one more row of </w:t>
      </w:r>
      <w:r w:rsidR="004F6D2B">
        <w:rPr>
          <w:sz w:val="28"/>
          <w:szCs w:val="28"/>
        </w:rPr>
        <w:t>decision making.</w:t>
      </w:r>
      <w:r w:rsidR="004327BE">
        <w:rPr>
          <w:sz w:val="28"/>
          <w:szCs w:val="28"/>
        </w:rPr>
        <w:t xml:space="preserve"> </w:t>
      </w:r>
      <w:r w:rsidR="00E300E7">
        <w:rPr>
          <w:sz w:val="28"/>
          <w:szCs w:val="28"/>
        </w:rPr>
        <w:t xml:space="preserve">From those leaf nodes, we can see that if the pelvic tilt is </w:t>
      </w:r>
      <w:r w:rsidR="00514070">
        <w:rPr>
          <w:sz w:val="28"/>
          <w:szCs w:val="28"/>
        </w:rPr>
        <w:t>larger than</w:t>
      </w:r>
      <w:r w:rsidR="00E300E7">
        <w:rPr>
          <w:sz w:val="28"/>
          <w:szCs w:val="28"/>
        </w:rPr>
        <w:t xml:space="preserve"> 13.17, </w:t>
      </w:r>
      <w:r w:rsidR="003F3961">
        <w:rPr>
          <w:sz w:val="28"/>
          <w:szCs w:val="28"/>
        </w:rPr>
        <w:t>5</w:t>
      </w:r>
      <w:r w:rsidR="003F3961">
        <w:rPr>
          <w:sz w:val="28"/>
          <w:szCs w:val="28"/>
        </w:rPr>
        <w:t xml:space="preserve"> samples belonging to the class SL are misclassified as class DH.</w:t>
      </w:r>
      <w:r w:rsidR="00771BA7">
        <w:rPr>
          <w:sz w:val="28"/>
          <w:szCs w:val="28"/>
        </w:rPr>
        <w:t xml:space="preserve"> Moreover, when the sacral slope is </w:t>
      </w:r>
      <w:r w:rsidR="006A2B22">
        <w:rPr>
          <w:sz w:val="28"/>
          <w:szCs w:val="28"/>
        </w:rPr>
        <w:t>less than or equal to 47.145,</w:t>
      </w:r>
      <w:r w:rsidR="006A2B22" w:rsidRPr="006A2B22">
        <w:rPr>
          <w:sz w:val="28"/>
          <w:szCs w:val="28"/>
        </w:rPr>
        <w:t xml:space="preserve"> </w:t>
      </w:r>
      <w:r w:rsidR="006A2B22">
        <w:rPr>
          <w:sz w:val="28"/>
          <w:szCs w:val="28"/>
        </w:rPr>
        <w:t>7</w:t>
      </w:r>
      <w:r w:rsidR="006A2B22">
        <w:rPr>
          <w:sz w:val="28"/>
          <w:szCs w:val="28"/>
        </w:rPr>
        <w:t xml:space="preserve"> samples </w:t>
      </w:r>
      <w:r w:rsidR="00E96027">
        <w:rPr>
          <w:sz w:val="28"/>
          <w:szCs w:val="28"/>
        </w:rPr>
        <w:t>of</w:t>
      </w:r>
      <w:r w:rsidR="006A2B22">
        <w:rPr>
          <w:sz w:val="28"/>
          <w:szCs w:val="28"/>
        </w:rPr>
        <w:t xml:space="preserve"> the class SL are misclassified as class DH.</w:t>
      </w:r>
      <w:r w:rsidR="00B168D4">
        <w:rPr>
          <w:sz w:val="28"/>
          <w:szCs w:val="28"/>
        </w:rPr>
        <w:t xml:space="preserve"> Last but not least, the leaf node that </w:t>
      </w:r>
      <w:r w:rsidR="00B60634">
        <w:rPr>
          <w:sz w:val="28"/>
          <w:szCs w:val="28"/>
        </w:rPr>
        <w:t xml:space="preserve">the pelvic tilt &gt; 13.48, </w:t>
      </w:r>
      <w:r w:rsidR="00B60634">
        <w:rPr>
          <w:sz w:val="28"/>
          <w:szCs w:val="28"/>
        </w:rPr>
        <w:t xml:space="preserve">7 samples </w:t>
      </w:r>
      <w:r w:rsidR="00CA3301">
        <w:rPr>
          <w:sz w:val="28"/>
          <w:szCs w:val="28"/>
        </w:rPr>
        <w:t>of</w:t>
      </w:r>
      <w:r w:rsidR="00B60634">
        <w:rPr>
          <w:sz w:val="28"/>
          <w:szCs w:val="28"/>
        </w:rPr>
        <w:t xml:space="preserve"> the class </w:t>
      </w:r>
      <w:r w:rsidR="00B60634">
        <w:rPr>
          <w:sz w:val="28"/>
          <w:szCs w:val="28"/>
        </w:rPr>
        <w:t>DH</w:t>
      </w:r>
      <w:r w:rsidR="00B60634">
        <w:rPr>
          <w:sz w:val="28"/>
          <w:szCs w:val="28"/>
        </w:rPr>
        <w:t xml:space="preserve"> are misclassified as class </w:t>
      </w:r>
      <w:r w:rsidR="00B60634">
        <w:rPr>
          <w:sz w:val="28"/>
          <w:szCs w:val="28"/>
        </w:rPr>
        <w:t>SL</w:t>
      </w:r>
      <w:r w:rsidR="00B60634">
        <w:rPr>
          <w:sz w:val="28"/>
          <w:szCs w:val="28"/>
        </w:rPr>
        <w:t>.</w:t>
      </w:r>
      <w:r w:rsidR="00AB7B62">
        <w:rPr>
          <w:sz w:val="28"/>
          <w:szCs w:val="28"/>
        </w:rPr>
        <w:t xml:space="preserve"> </w:t>
      </w:r>
      <w:r w:rsidR="00BB1D7B">
        <w:rPr>
          <w:sz w:val="28"/>
          <w:szCs w:val="28"/>
        </w:rPr>
        <w:t xml:space="preserve">From the plot, we can see that when it comes to the </w:t>
      </w:r>
      <w:r w:rsidR="00FD1670">
        <w:rPr>
          <w:sz w:val="28"/>
          <w:szCs w:val="28"/>
        </w:rPr>
        <w:t>depth</w:t>
      </w:r>
      <w:r w:rsidR="00BB1D7B">
        <w:rPr>
          <w:sz w:val="28"/>
          <w:szCs w:val="28"/>
        </w:rPr>
        <w:t xml:space="preserve"> </w:t>
      </w:r>
      <w:r w:rsidR="00466C22">
        <w:rPr>
          <w:sz w:val="28"/>
          <w:szCs w:val="28"/>
        </w:rPr>
        <w:t>3, the</w:t>
      </w:r>
      <w:r w:rsidR="00975161">
        <w:rPr>
          <w:sz w:val="28"/>
          <w:szCs w:val="28"/>
        </w:rPr>
        <w:t xml:space="preserve"> two nodes that</w:t>
      </w:r>
      <w:r w:rsidR="00BB1D7B">
        <w:rPr>
          <w:sz w:val="28"/>
          <w:szCs w:val="28"/>
        </w:rPr>
        <w:t xml:space="preserve"> if the </w:t>
      </w:r>
      <w:r w:rsidR="00BB1D7B">
        <w:rPr>
          <w:sz w:val="28"/>
          <w:szCs w:val="28"/>
        </w:rPr>
        <w:t>sacral</w:t>
      </w:r>
      <w:r w:rsidR="00BB1D7B">
        <w:rPr>
          <w:sz w:val="28"/>
          <w:szCs w:val="28"/>
        </w:rPr>
        <w:t xml:space="preserve"> </w:t>
      </w:r>
      <w:r w:rsidR="00BB1D7B">
        <w:rPr>
          <w:sz w:val="28"/>
          <w:szCs w:val="28"/>
        </w:rPr>
        <w:t>slope</w:t>
      </w:r>
      <w:r w:rsidR="00BB1D7B">
        <w:rPr>
          <w:sz w:val="28"/>
          <w:szCs w:val="28"/>
        </w:rPr>
        <w:t xml:space="preserve"> is less than or equal to</w:t>
      </w:r>
      <w:r w:rsidR="00BB1D7B">
        <w:rPr>
          <w:sz w:val="28"/>
          <w:szCs w:val="28"/>
        </w:rPr>
        <w:t xml:space="preserve"> </w:t>
      </w:r>
      <w:r w:rsidR="00313567">
        <w:rPr>
          <w:sz w:val="28"/>
          <w:szCs w:val="28"/>
        </w:rPr>
        <w:t>47.145</w:t>
      </w:r>
      <w:r w:rsidR="00BB1D7B">
        <w:rPr>
          <w:sz w:val="28"/>
          <w:szCs w:val="28"/>
        </w:rPr>
        <w:t xml:space="preserve"> or not</w:t>
      </w:r>
      <w:r w:rsidR="00975161">
        <w:rPr>
          <w:sz w:val="28"/>
          <w:szCs w:val="28"/>
        </w:rPr>
        <w:t xml:space="preserve"> and the pelvic tilt &lt;= 13.48 or not</w:t>
      </w:r>
      <w:r w:rsidR="00BB1D7B">
        <w:rPr>
          <w:sz w:val="28"/>
          <w:szCs w:val="28"/>
        </w:rPr>
        <w:t xml:space="preserve">, it cannot separate clearly the class is as SL or DH. </w:t>
      </w:r>
    </w:p>
    <w:p w14:paraId="7B9BDB7B" w14:textId="45B047DF" w:rsidR="00452695" w:rsidRDefault="00C17675" w:rsidP="002360F8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345463E2" w14:textId="0A81CF4E" w:rsidR="00452695" w:rsidRDefault="00452695" w:rsidP="00452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 xml:space="preserve">he plot for the </w:t>
      </w:r>
      <w:r w:rsidR="00E66962">
        <w:rPr>
          <w:sz w:val="28"/>
          <w:szCs w:val="28"/>
        </w:rPr>
        <w:t>third</w:t>
      </w:r>
      <w:r>
        <w:rPr>
          <w:sz w:val="28"/>
          <w:szCs w:val="28"/>
        </w:rPr>
        <w:t xml:space="preserve"> selected tree using entropy:</w:t>
      </w:r>
      <w:r w:rsidR="00D8069E">
        <w:rPr>
          <w:sz w:val="28"/>
          <w:szCs w:val="28"/>
        </w:rPr>
        <w:t xml:space="preserve"> </w:t>
      </w:r>
    </w:p>
    <w:p w14:paraId="30FA97DD" w14:textId="1E47C569" w:rsidR="00EA06B2" w:rsidRDefault="00EA06B2" w:rsidP="004526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D1F31" wp14:editId="6BF2D6FE">
            <wp:extent cx="5274310" cy="34296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1985" w14:textId="125790D9" w:rsidR="00CA79DE" w:rsidRDefault="00775322" w:rsidP="00CA79DE">
      <w:pPr>
        <w:rPr>
          <w:sz w:val="28"/>
          <w:szCs w:val="28"/>
        </w:rPr>
      </w:pPr>
      <w:r>
        <w:rPr>
          <w:sz w:val="28"/>
          <w:szCs w:val="28"/>
        </w:rPr>
        <w:t>Since the depth</w:t>
      </w:r>
      <w:r>
        <w:rPr>
          <w:sz w:val="28"/>
          <w:szCs w:val="28"/>
        </w:rPr>
        <w:t xml:space="preserve"> of the tree</w:t>
      </w:r>
      <w:r>
        <w:rPr>
          <w:sz w:val="28"/>
          <w:szCs w:val="28"/>
        </w:rPr>
        <w:t xml:space="preserve"> is </w:t>
      </w:r>
      <w:r w:rsidR="005735A1">
        <w:rPr>
          <w:sz w:val="28"/>
          <w:szCs w:val="28"/>
        </w:rPr>
        <w:t>5</w:t>
      </w:r>
      <w:r>
        <w:rPr>
          <w:sz w:val="28"/>
          <w:szCs w:val="28"/>
        </w:rPr>
        <w:t xml:space="preserve"> which is deeper than the above tree</w:t>
      </w:r>
      <w:r w:rsidR="00F457C8">
        <w:rPr>
          <w:sz w:val="28"/>
          <w:szCs w:val="28"/>
        </w:rPr>
        <w:t>s</w:t>
      </w:r>
      <w:r>
        <w:rPr>
          <w:sz w:val="28"/>
          <w:szCs w:val="28"/>
        </w:rPr>
        <w:t xml:space="preserve">, it follows the same sequence of decisions but provides one more row of decision making. </w:t>
      </w:r>
      <w:r w:rsidR="00CA79DE">
        <w:rPr>
          <w:sz w:val="28"/>
          <w:szCs w:val="28"/>
        </w:rPr>
        <w:t xml:space="preserve">From those leaf nodes, we can see that if the </w:t>
      </w:r>
      <w:r w:rsidR="00A718A1">
        <w:rPr>
          <w:sz w:val="28"/>
          <w:szCs w:val="28"/>
        </w:rPr>
        <w:t>sacral slope is &lt;= 22.56 or not</w:t>
      </w:r>
      <w:r w:rsidR="00CA79DE">
        <w:rPr>
          <w:sz w:val="28"/>
          <w:szCs w:val="28"/>
        </w:rPr>
        <w:t xml:space="preserve">, 5 samples belonging to the class SL are misclassified as class DH. Moreover, when the </w:t>
      </w:r>
      <w:r w:rsidR="00851F6A">
        <w:rPr>
          <w:sz w:val="28"/>
          <w:szCs w:val="28"/>
        </w:rPr>
        <w:t>pelvic radius &lt;= 113.645 or not</w:t>
      </w:r>
      <w:r w:rsidR="00CA79DE">
        <w:rPr>
          <w:sz w:val="28"/>
          <w:szCs w:val="28"/>
        </w:rPr>
        <w:t>,</w:t>
      </w:r>
      <w:r w:rsidR="00CA79DE" w:rsidRPr="006A2B22">
        <w:rPr>
          <w:sz w:val="28"/>
          <w:szCs w:val="28"/>
        </w:rPr>
        <w:t xml:space="preserve"> </w:t>
      </w:r>
      <w:r w:rsidR="00CA79DE">
        <w:rPr>
          <w:sz w:val="28"/>
          <w:szCs w:val="28"/>
        </w:rPr>
        <w:t xml:space="preserve">7 samples belonging to the class SL are misclassified as class DH. Last but not least, the leaf node that the </w:t>
      </w:r>
      <w:r w:rsidR="0027164A">
        <w:rPr>
          <w:sz w:val="28"/>
          <w:szCs w:val="28"/>
        </w:rPr>
        <w:t>sacral slope &lt;= 40.91 or not,</w:t>
      </w:r>
      <w:r w:rsidR="00CA79DE">
        <w:rPr>
          <w:sz w:val="28"/>
          <w:szCs w:val="28"/>
        </w:rPr>
        <w:t xml:space="preserve"> 7 samples belonging to the class DH are misclassified as class SL. </w:t>
      </w:r>
    </w:p>
    <w:p w14:paraId="4A798E49" w14:textId="77777777" w:rsidR="00452695" w:rsidRPr="00CA79DE" w:rsidRDefault="00452695" w:rsidP="00E41FE8">
      <w:pPr>
        <w:rPr>
          <w:rFonts w:hint="eastAsia"/>
          <w:sz w:val="28"/>
          <w:szCs w:val="28"/>
        </w:rPr>
      </w:pPr>
    </w:p>
    <w:p w14:paraId="05ACED5E" w14:textId="3382CCD9" w:rsidR="00DA028F" w:rsidRPr="00911676" w:rsidRDefault="0006349A" w:rsidP="003E2BC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972C89">
        <w:rPr>
          <w:sz w:val="28"/>
          <w:szCs w:val="28"/>
        </w:rPr>
        <w:t xml:space="preserve">  </w:t>
      </w:r>
      <w:r w:rsidR="00027D54">
        <w:rPr>
          <w:sz w:val="28"/>
          <w:szCs w:val="28"/>
        </w:rPr>
        <w:t xml:space="preserve"> </w:t>
      </w:r>
      <w:r w:rsidR="00F521DF">
        <w:rPr>
          <w:sz w:val="28"/>
          <w:szCs w:val="28"/>
        </w:rPr>
        <w:t xml:space="preserve"> </w:t>
      </w:r>
    </w:p>
    <w:sectPr w:rsidR="00DA028F" w:rsidRPr="00911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E2574" w14:textId="77777777" w:rsidR="00525B60" w:rsidRDefault="00525B60" w:rsidP="00972C89">
      <w:r>
        <w:separator/>
      </w:r>
    </w:p>
  </w:endnote>
  <w:endnote w:type="continuationSeparator" w:id="0">
    <w:p w14:paraId="4DC58520" w14:textId="77777777" w:rsidR="00525B60" w:rsidRDefault="00525B60" w:rsidP="0097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45918" w14:textId="77777777" w:rsidR="00525B60" w:rsidRDefault="00525B60" w:rsidP="00972C89">
      <w:r>
        <w:separator/>
      </w:r>
    </w:p>
  </w:footnote>
  <w:footnote w:type="continuationSeparator" w:id="0">
    <w:p w14:paraId="3600802A" w14:textId="77777777" w:rsidR="00525B60" w:rsidRDefault="00525B60" w:rsidP="00972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4C7B"/>
    <w:multiLevelType w:val="hybridMultilevel"/>
    <w:tmpl w:val="83D6414A"/>
    <w:lvl w:ilvl="0" w:tplc="D07236D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257C9D"/>
    <w:multiLevelType w:val="hybridMultilevel"/>
    <w:tmpl w:val="0922CF16"/>
    <w:lvl w:ilvl="0" w:tplc="CC9AC3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8B"/>
    <w:rsid w:val="0000289C"/>
    <w:rsid w:val="00006636"/>
    <w:rsid w:val="000164B7"/>
    <w:rsid w:val="00027D54"/>
    <w:rsid w:val="000301A2"/>
    <w:rsid w:val="00046837"/>
    <w:rsid w:val="00046914"/>
    <w:rsid w:val="00046C50"/>
    <w:rsid w:val="0006349A"/>
    <w:rsid w:val="00074649"/>
    <w:rsid w:val="00080AAA"/>
    <w:rsid w:val="00081C9D"/>
    <w:rsid w:val="00093D72"/>
    <w:rsid w:val="00096BC8"/>
    <w:rsid w:val="000A0E44"/>
    <w:rsid w:val="000A3C7F"/>
    <w:rsid w:val="000A61C4"/>
    <w:rsid w:val="000C3178"/>
    <w:rsid w:val="000C3517"/>
    <w:rsid w:val="000D2A48"/>
    <w:rsid w:val="000E5E78"/>
    <w:rsid w:val="00103501"/>
    <w:rsid w:val="00107B25"/>
    <w:rsid w:val="0011059A"/>
    <w:rsid w:val="001136CC"/>
    <w:rsid w:val="00114127"/>
    <w:rsid w:val="00120E2F"/>
    <w:rsid w:val="00141145"/>
    <w:rsid w:val="00151373"/>
    <w:rsid w:val="001543C7"/>
    <w:rsid w:val="00181698"/>
    <w:rsid w:val="001A76D0"/>
    <w:rsid w:val="001C311B"/>
    <w:rsid w:val="001C5D3C"/>
    <w:rsid w:val="001D2790"/>
    <w:rsid w:val="001F0235"/>
    <w:rsid w:val="002053DB"/>
    <w:rsid w:val="00207F91"/>
    <w:rsid w:val="00217040"/>
    <w:rsid w:val="00221FCC"/>
    <w:rsid w:val="00232D99"/>
    <w:rsid w:val="002336B6"/>
    <w:rsid w:val="002360F8"/>
    <w:rsid w:val="00246A4C"/>
    <w:rsid w:val="00254BEA"/>
    <w:rsid w:val="00267C22"/>
    <w:rsid w:val="0027164A"/>
    <w:rsid w:val="00271EA3"/>
    <w:rsid w:val="002740A0"/>
    <w:rsid w:val="00291FC0"/>
    <w:rsid w:val="00292181"/>
    <w:rsid w:val="00295CF4"/>
    <w:rsid w:val="002968BD"/>
    <w:rsid w:val="00297B0C"/>
    <w:rsid w:val="002B5342"/>
    <w:rsid w:val="002D3276"/>
    <w:rsid w:val="002D54F2"/>
    <w:rsid w:val="002F297F"/>
    <w:rsid w:val="002F68DA"/>
    <w:rsid w:val="00312EA4"/>
    <w:rsid w:val="00313567"/>
    <w:rsid w:val="00321704"/>
    <w:rsid w:val="00321A3F"/>
    <w:rsid w:val="003245B8"/>
    <w:rsid w:val="003329C2"/>
    <w:rsid w:val="003471E4"/>
    <w:rsid w:val="003553AE"/>
    <w:rsid w:val="00360E86"/>
    <w:rsid w:val="00366514"/>
    <w:rsid w:val="00375AAA"/>
    <w:rsid w:val="00393539"/>
    <w:rsid w:val="00394533"/>
    <w:rsid w:val="003A29E7"/>
    <w:rsid w:val="003B3E44"/>
    <w:rsid w:val="003D070E"/>
    <w:rsid w:val="003E2BC7"/>
    <w:rsid w:val="003F3961"/>
    <w:rsid w:val="004327BE"/>
    <w:rsid w:val="0043450F"/>
    <w:rsid w:val="00437A84"/>
    <w:rsid w:val="00440F5C"/>
    <w:rsid w:val="00450B46"/>
    <w:rsid w:val="00452695"/>
    <w:rsid w:val="004536DE"/>
    <w:rsid w:val="00466C22"/>
    <w:rsid w:val="0047198C"/>
    <w:rsid w:val="0048230C"/>
    <w:rsid w:val="00482F1B"/>
    <w:rsid w:val="00484A43"/>
    <w:rsid w:val="004879E2"/>
    <w:rsid w:val="004942BA"/>
    <w:rsid w:val="004A6FD4"/>
    <w:rsid w:val="004B2B42"/>
    <w:rsid w:val="004B602C"/>
    <w:rsid w:val="004E0043"/>
    <w:rsid w:val="004E4BA7"/>
    <w:rsid w:val="004E506C"/>
    <w:rsid w:val="004E56DD"/>
    <w:rsid w:val="004F602D"/>
    <w:rsid w:val="004F6D2B"/>
    <w:rsid w:val="00500579"/>
    <w:rsid w:val="005136FE"/>
    <w:rsid w:val="00514070"/>
    <w:rsid w:val="00525B60"/>
    <w:rsid w:val="005300D5"/>
    <w:rsid w:val="00536D9C"/>
    <w:rsid w:val="00550807"/>
    <w:rsid w:val="005613DC"/>
    <w:rsid w:val="00564BDD"/>
    <w:rsid w:val="00571C9D"/>
    <w:rsid w:val="005735A1"/>
    <w:rsid w:val="005B1313"/>
    <w:rsid w:val="005C44BD"/>
    <w:rsid w:val="005D52D9"/>
    <w:rsid w:val="005E2236"/>
    <w:rsid w:val="005F029C"/>
    <w:rsid w:val="005F0C80"/>
    <w:rsid w:val="005F386F"/>
    <w:rsid w:val="005F52C2"/>
    <w:rsid w:val="005F57BF"/>
    <w:rsid w:val="00600D85"/>
    <w:rsid w:val="00604D4B"/>
    <w:rsid w:val="0061599D"/>
    <w:rsid w:val="0062172B"/>
    <w:rsid w:val="00647C2F"/>
    <w:rsid w:val="00652D08"/>
    <w:rsid w:val="0065608B"/>
    <w:rsid w:val="00665FE2"/>
    <w:rsid w:val="00671D9A"/>
    <w:rsid w:val="00687CBA"/>
    <w:rsid w:val="006A2B22"/>
    <w:rsid w:val="006A2EEC"/>
    <w:rsid w:val="006B5DD3"/>
    <w:rsid w:val="006D7ECD"/>
    <w:rsid w:val="006E18B3"/>
    <w:rsid w:val="006E700A"/>
    <w:rsid w:val="006F2DBB"/>
    <w:rsid w:val="006F549B"/>
    <w:rsid w:val="006F623B"/>
    <w:rsid w:val="00700A08"/>
    <w:rsid w:val="00706354"/>
    <w:rsid w:val="007149A1"/>
    <w:rsid w:val="00724C3C"/>
    <w:rsid w:val="00730AA7"/>
    <w:rsid w:val="007365DA"/>
    <w:rsid w:val="00745295"/>
    <w:rsid w:val="00754014"/>
    <w:rsid w:val="00756D76"/>
    <w:rsid w:val="0075757C"/>
    <w:rsid w:val="007620DF"/>
    <w:rsid w:val="00771BA7"/>
    <w:rsid w:val="00771F1A"/>
    <w:rsid w:val="00775322"/>
    <w:rsid w:val="007757C1"/>
    <w:rsid w:val="00782658"/>
    <w:rsid w:val="007A098C"/>
    <w:rsid w:val="007A75B2"/>
    <w:rsid w:val="007C0F00"/>
    <w:rsid w:val="007C21E7"/>
    <w:rsid w:val="007C279C"/>
    <w:rsid w:val="007C35B7"/>
    <w:rsid w:val="007D2678"/>
    <w:rsid w:val="007D74E6"/>
    <w:rsid w:val="007D7D4A"/>
    <w:rsid w:val="007E39CA"/>
    <w:rsid w:val="007E7602"/>
    <w:rsid w:val="007F28D1"/>
    <w:rsid w:val="007F6FAD"/>
    <w:rsid w:val="007F74B2"/>
    <w:rsid w:val="00800058"/>
    <w:rsid w:val="00823755"/>
    <w:rsid w:val="008445E4"/>
    <w:rsid w:val="00851F6A"/>
    <w:rsid w:val="0086226A"/>
    <w:rsid w:val="00864322"/>
    <w:rsid w:val="0087366A"/>
    <w:rsid w:val="008736B4"/>
    <w:rsid w:val="00875337"/>
    <w:rsid w:val="00876AB1"/>
    <w:rsid w:val="00877328"/>
    <w:rsid w:val="0089728A"/>
    <w:rsid w:val="008B79FB"/>
    <w:rsid w:val="008C794D"/>
    <w:rsid w:val="008D3EB5"/>
    <w:rsid w:val="008D67C5"/>
    <w:rsid w:val="008E0A2D"/>
    <w:rsid w:val="008F7783"/>
    <w:rsid w:val="00911676"/>
    <w:rsid w:val="00914C0A"/>
    <w:rsid w:val="009267B1"/>
    <w:rsid w:val="00960210"/>
    <w:rsid w:val="009615EB"/>
    <w:rsid w:val="009653F0"/>
    <w:rsid w:val="00972C89"/>
    <w:rsid w:val="00975161"/>
    <w:rsid w:val="00980F56"/>
    <w:rsid w:val="00984D11"/>
    <w:rsid w:val="0099290C"/>
    <w:rsid w:val="009B4A36"/>
    <w:rsid w:val="009C1AF5"/>
    <w:rsid w:val="009C3D1C"/>
    <w:rsid w:val="009D05B4"/>
    <w:rsid w:val="009E60ED"/>
    <w:rsid w:val="009F20A7"/>
    <w:rsid w:val="00A168BC"/>
    <w:rsid w:val="00A22D3B"/>
    <w:rsid w:val="00A5352D"/>
    <w:rsid w:val="00A554DD"/>
    <w:rsid w:val="00A636F2"/>
    <w:rsid w:val="00A718A1"/>
    <w:rsid w:val="00A80AAD"/>
    <w:rsid w:val="00A83CB8"/>
    <w:rsid w:val="00A85295"/>
    <w:rsid w:val="00A87966"/>
    <w:rsid w:val="00A93BA8"/>
    <w:rsid w:val="00AA16A0"/>
    <w:rsid w:val="00AB134E"/>
    <w:rsid w:val="00AB7B62"/>
    <w:rsid w:val="00AC0D50"/>
    <w:rsid w:val="00AD75E4"/>
    <w:rsid w:val="00AF235F"/>
    <w:rsid w:val="00B01B8C"/>
    <w:rsid w:val="00B168D4"/>
    <w:rsid w:val="00B23573"/>
    <w:rsid w:val="00B450C8"/>
    <w:rsid w:val="00B51DB4"/>
    <w:rsid w:val="00B56FBB"/>
    <w:rsid w:val="00B60634"/>
    <w:rsid w:val="00B6437F"/>
    <w:rsid w:val="00B87B39"/>
    <w:rsid w:val="00B9392D"/>
    <w:rsid w:val="00BA28A1"/>
    <w:rsid w:val="00BB1D7B"/>
    <w:rsid w:val="00BB4373"/>
    <w:rsid w:val="00BC2432"/>
    <w:rsid w:val="00BC314C"/>
    <w:rsid w:val="00BC4F93"/>
    <w:rsid w:val="00BD44FB"/>
    <w:rsid w:val="00BE5745"/>
    <w:rsid w:val="00C13BA2"/>
    <w:rsid w:val="00C15A1D"/>
    <w:rsid w:val="00C17675"/>
    <w:rsid w:val="00C43475"/>
    <w:rsid w:val="00C56241"/>
    <w:rsid w:val="00C6737C"/>
    <w:rsid w:val="00C821AF"/>
    <w:rsid w:val="00C85027"/>
    <w:rsid w:val="00C9232B"/>
    <w:rsid w:val="00C945C2"/>
    <w:rsid w:val="00CA3301"/>
    <w:rsid w:val="00CA79DE"/>
    <w:rsid w:val="00CA7C1E"/>
    <w:rsid w:val="00CC0BA3"/>
    <w:rsid w:val="00CD47EF"/>
    <w:rsid w:val="00CE66F0"/>
    <w:rsid w:val="00D17E44"/>
    <w:rsid w:val="00D57219"/>
    <w:rsid w:val="00D72BB8"/>
    <w:rsid w:val="00D8069E"/>
    <w:rsid w:val="00D837E4"/>
    <w:rsid w:val="00D86158"/>
    <w:rsid w:val="00D87F5E"/>
    <w:rsid w:val="00DA028F"/>
    <w:rsid w:val="00DA5296"/>
    <w:rsid w:val="00DB4076"/>
    <w:rsid w:val="00DB4F26"/>
    <w:rsid w:val="00DB7904"/>
    <w:rsid w:val="00DC0507"/>
    <w:rsid w:val="00DC1CB2"/>
    <w:rsid w:val="00DE5614"/>
    <w:rsid w:val="00DE7E6B"/>
    <w:rsid w:val="00DF16D7"/>
    <w:rsid w:val="00DF3311"/>
    <w:rsid w:val="00E10C7F"/>
    <w:rsid w:val="00E201A5"/>
    <w:rsid w:val="00E202D3"/>
    <w:rsid w:val="00E300E7"/>
    <w:rsid w:val="00E34990"/>
    <w:rsid w:val="00E41FE8"/>
    <w:rsid w:val="00E60209"/>
    <w:rsid w:val="00E643CE"/>
    <w:rsid w:val="00E66962"/>
    <w:rsid w:val="00E677CB"/>
    <w:rsid w:val="00E96027"/>
    <w:rsid w:val="00EA06B2"/>
    <w:rsid w:val="00EC4A6B"/>
    <w:rsid w:val="00EC4A6C"/>
    <w:rsid w:val="00EC4FBE"/>
    <w:rsid w:val="00ED1132"/>
    <w:rsid w:val="00EF75FC"/>
    <w:rsid w:val="00F0297E"/>
    <w:rsid w:val="00F03F8B"/>
    <w:rsid w:val="00F306EB"/>
    <w:rsid w:val="00F421E3"/>
    <w:rsid w:val="00F43274"/>
    <w:rsid w:val="00F450F7"/>
    <w:rsid w:val="00F457C8"/>
    <w:rsid w:val="00F46F7D"/>
    <w:rsid w:val="00F521DF"/>
    <w:rsid w:val="00F664A0"/>
    <w:rsid w:val="00F676AC"/>
    <w:rsid w:val="00F9276D"/>
    <w:rsid w:val="00F927BF"/>
    <w:rsid w:val="00FD1670"/>
    <w:rsid w:val="00FE0CC1"/>
    <w:rsid w:val="00FE2EEA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1AF4"/>
  <w15:chartTrackingRefBased/>
  <w15:docId w15:val="{C52EA7C7-FB78-4C9B-A436-E1DA804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A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72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2C8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2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2C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1CA3636C0004B804868E84F56D1A0" ma:contentTypeVersion="12" ma:contentTypeDescription="Create a new document." ma:contentTypeScope="" ma:versionID="f1f17ed93ca827418043303c5e31b6f7">
  <xsd:schema xmlns:xsd="http://www.w3.org/2001/XMLSchema" xmlns:xs="http://www.w3.org/2001/XMLSchema" xmlns:p="http://schemas.microsoft.com/office/2006/metadata/properties" xmlns:ns3="4f33dc81-91c6-4165-9adb-819d275ebc9a" xmlns:ns4="27118a1a-c9ae-473a-b31a-479176439c09" targetNamespace="http://schemas.microsoft.com/office/2006/metadata/properties" ma:root="true" ma:fieldsID="c8060f0981bfc9cdfe45ad36acdd3197" ns3:_="" ns4:_="">
    <xsd:import namespace="4f33dc81-91c6-4165-9adb-819d275ebc9a"/>
    <xsd:import namespace="27118a1a-c9ae-473a-b31a-479176439c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3dc81-91c6-4165-9adb-819d275eb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18a1a-c9ae-473a-b31a-479176439c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1A02-BC0B-40AF-AB4D-106B6FCDE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3dc81-91c6-4165-9adb-819d275ebc9a"/>
    <ds:schemaRef ds:uri="27118a1a-c9ae-473a-b31a-479176439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C8233-52D3-48D2-BB8F-A7FEA20BF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8D5119-1D80-462E-AF27-57F8D23AE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EB0C44-4680-4F20-A41A-F1F8F46B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4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Tsz Chun</dc:creator>
  <cp:keywords/>
  <dc:description/>
  <cp:lastModifiedBy>WONG Tsz Chun</cp:lastModifiedBy>
  <cp:revision>547</cp:revision>
  <dcterms:created xsi:type="dcterms:W3CDTF">2021-03-08T07:58:00Z</dcterms:created>
  <dcterms:modified xsi:type="dcterms:W3CDTF">2021-03-17T09:36:00Z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0x0101001431CA3636C0004B804868E84F56D1A0</vt:lpwstr>
  </property>
</Properties>
</file>