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</w:rPr>
        <w:t>进程和线程的区别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进程是运行中的程序，线程是进程的内部的一个执行序列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进程是资源分配的最小单位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线程是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程序执行的最小单位（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资源调度的最小单位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进程有自己的独立地址空间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每启动一个进程，系统就会为它分配地址空间，建立数据表来维护代码段、堆栈段和数据段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，这种操作非常昂贵。而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线程是共享进程中的数据的，使用相同的地址空间，因此CPU切换一个线程的花费远比进程要小很多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，同时创建一个线程的开销也比进程要小很多。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线程之间的通信更方便，同一进程下的线程共享全局变量、静态变量等数据，而进程之间的通信需要以通信的方式（IPC)进行。不过如何处理好同步与互斥是编写多线程程序的难点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5.但是多进程程序更健壮，多线程程序只要有一个线程死掉，整个进程也死掉了，而一个进程死掉并不会对另外一个进程造成影响，因为进程有自己独立的地址空间。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6.进程与线程的资源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线程共享：进程代码段、进程的公有数据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(利用这些共享的数据，线程很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容易的实现相互之间的通讯)、进程打开的文件描述符、信号的处理器、进程的当前目录和进程用户ID与进程组ID。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线程独有：栈（保存其运行状态和局部自动变量）、程序计数器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"http://liruiha.com/2019/03/20/progress-thread01/"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http://liruiha.com/2019/03/20/progress-thread01/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进程与线程的同步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什么是同步：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同步就是数据保持一致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，无论是进程还是线程，都是实现了代码执行流程的分支，多个分支同时进行。多个分支互不干扰，但是又有些数据需要共享，让这些数据对所有分支保持一致即为同步。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什么是通信：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通信就是数据传输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，数据存在两块不同的内存区域。通过某种方式互相传递。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但是在进程线程中，比如面试官问你进程同步有那些方式，管道算是同步还是通信？干脆也懒得区分，还是按传统习惯，同步，通信一并处理吧，理解成同一个玩意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"https://cloud.tencent.com/developer/article/1129585"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https://cloud.tencent.com/developer/article/1129585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"https://www.nowcoder.com/discuss/374134?type=post&amp;order=time&amp;pos=&amp;page=2"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https://www.nowcoder.com/discuss/374134?type=post&amp;order=time&amp;pos=&amp;page=2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进程同步方式：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"https://www.cnblogs.com/MrListening/p/5858358.html"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https://www.cnblogs.com/MrListening/p/5858358.html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"https://www.jianshu.com/p/c1015f5ffa74"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https://www.jianshu.com/p/c1015f5ffa74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，只局限与父子进程。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，进程间传递信号，捕获到信号后执行对应绑定的代码，和QT的信号槽类似。可以实现进程通信的“单播”、“广播”。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，信号量本身无法传递数据，配合共享内存使用，类似于线程中的锁，用于保护临界资源。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共享内存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，进程间最常用的数据同步方式。与信号量配合使用。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消息队列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，也是非常常见的同步方式，把数据放入队列，内核逐一处理发送至目的线程。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线程同步方式：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，使用方法和进程几乎一样，但是是另一套相似的API，不可以互换。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信号量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，和进程类似，功能和互斥锁基本一样。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互斥锁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，保护临界资源。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控制变量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，常和互斥锁配合使用，控制线程执行的先后。暂时挂起线程还锁，解决线程为获得数据等待其他线程，导致长时间占用锁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操作系统中的进程调度策略有哪几种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"https://blog.csdn.net/qq_35642036/article/details/82809812?depth_1-utm_source=distribute.pc_relevant.none-task&amp;utm_source=distribute.pc_relevant.none-task"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https://blog.csdn.net/qq_35642036/article/details/82809812?depth_1-utm_source=distribute.pc_relevant.none-task&amp;utm_source=distribute.pc_relevant.none-task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B1834"/>
    <w:rsid w:val="1B8419FC"/>
    <w:rsid w:val="3C9B1834"/>
    <w:rsid w:val="4E5C5E11"/>
    <w:rsid w:val="54E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2020-03-24T03:18:00Z</dcterms:created>
  <dc:creator>Demon </dc:creator>
  <cp:lastModifiedBy>Demon </cp:lastModifiedBy>
  <dcterms:modified xsi:type="dcterms:W3CDTF">2020-04-02T08:07:58Z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