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b/>
          <w:bCs/>
          <w:color w:val="auto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color w:val="auto"/>
          <w:sz w:val="21"/>
          <w:szCs w:val="21"/>
          <w:lang w:val="en-US" w:eastAsia="zh-CN"/>
        </w:rPr>
        <w:t xml:space="preserve">TCP 提供面向有连接的通信传输，面向有连接是指在传送数据之前必须先建立连接，数据传送完成后要释放连接。 </w:t>
      </w: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fldChar w:fldCharType="begin"/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instrText xml:space="preserve"> HYPERLINK "https://mp.weixin.qq.com/s?__biz=MzUyNDE4NzM3MQ==&amp;mid=2247483710&amp;idx=1&amp;sn=079b00bc5e013a37e77dfc9004da000c&amp;scene=21" \l "wechat_redirect" </w:instrTex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fldChar w:fldCharType="separate"/>
      </w:r>
      <w:r>
        <w:rPr>
          <w:rStyle w:val="5"/>
          <w:rFonts w:hint="eastAsia" w:asciiTheme="minorEastAsia" w:hAnsiTheme="minorEastAsia" w:eastAsiaTheme="minorEastAsia" w:cstheme="minorEastAsia"/>
          <w:sz w:val="21"/>
          <w:szCs w:val="21"/>
        </w:rPr>
        <w:t>https://mp.weixin.qq.com/s?__biz=MzUyNDE4NzM3MQ==&amp;mid=2247483710&amp;idx=1&amp;sn=079b00bc5e013a37e77dfc9004da000c&amp;scene=21#wechat_redirect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fldChar w:fldCharType="end"/>
      </w: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 xml:space="preserve">TCP首部： </w:t>
      </w: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color w:val="2E75B6" w:themeColor="accent1" w:themeShade="BF"/>
          <w:sz w:val="21"/>
          <w:szCs w:val="21"/>
          <w:lang w:val="en-US" w:eastAsia="zh-CN"/>
        </w:rPr>
        <w:t>TCP端口号</w:t>
      </w: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 xml:space="preserve"> TCP的连接是需要四个要素确定唯一一个连接：</w:t>
      </w: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b/>
          <w:bCs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sz w:val="21"/>
          <w:szCs w:val="21"/>
          <w:lang w:val="en-US" w:eastAsia="zh-CN"/>
        </w:rPr>
        <w:t>（源IP，源端口号）+ （目的IP，目的端口号）</w:t>
      </w: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b/>
          <w:bCs/>
          <w:color w:val="2E75B6" w:themeColor="accent1" w:themeShade="BF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color w:val="2E75B6" w:themeColor="accent1" w:themeShade="BF"/>
          <w:sz w:val="21"/>
          <w:szCs w:val="21"/>
          <w:lang w:val="en-US" w:eastAsia="zh-CN"/>
        </w:rPr>
        <w:t>TCP的序号和确认号：</w:t>
      </w: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color w:val="auto"/>
          <w:sz w:val="21"/>
          <w:szCs w:val="21"/>
          <w:lang w:val="en-US" w:eastAsia="zh-CN"/>
        </w:rPr>
        <w:t>32位序号 seq：Sequence numbe</w:t>
      </w:r>
      <w:r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21"/>
          <w:szCs w:val="21"/>
          <w:lang w:val="en-US" w:eastAsia="zh-CN"/>
        </w:rPr>
        <w:t>r 缩写seq ，TCP通信过程中某一个传输方向上的字节流的每个字节的序号，通过这个来确认发送的数据有序，比如现在序列号为1000，发送了1000，下一个序列号就是2000。</w:t>
      </w: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color w:val="auto"/>
          <w:sz w:val="21"/>
          <w:szCs w:val="21"/>
          <w:lang w:val="en-US" w:eastAsia="zh-CN"/>
        </w:rPr>
        <w:t>32位确认号 ack：Acknowledge number 缩写ack，TCP对上一次seq序号做出的确认号</w:t>
      </w:r>
      <w:r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21"/>
          <w:szCs w:val="21"/>
          <w:lang w:val="en-US" w:eastAsia="zh-CN"/>
        </w:rPr>
        <w:t>，用来响应TCP报文段，给收到的TCP报文段的序号seq加1</w:t>
      </w:r>
    </w:p>
    <w:p>
      <w:pPr>
        <w:numPr>
          <w:ilvl w:val="0"/>
          <w:numId w:val="0"/>
        </w:numPr>
        <w:rPr>
          <w:rStyle w:val="4"/>
          <w:rFonts w:hint="eastAsia" w:asciiTheme="minorEastAsia" w:hAnsiTheme="minorEastAsia" w:eastAsiaTheme="minorEastAsia" w:cstheme="minorEastAsia"/>
          <w:i w:val="0"/>
          <w:caps w:val="0"/>
          <w:spacing w:val="0"/>
          <w:sz w:val="21"/>
          <w:szCs w:val="21"/>
          <w:shd w:val="clear" w:fill="FFFFFF"/>
        </w:rPr>
      </w:pPr>
      <w:r>
        <w:rPr>
          <w:rFonts w:hint="eastAsia" w:asciiTheme="minorEastAsia" w:hAnsiTheme="minorEastAsia" w:eastAsiaTheme="minorEastAsia" w:cstheme="minorEastAsia"/>
          <w:b/>
          <w:bCs/>
          <w:color w:val="2E75B6" w:themeColor="accent1" w:themeShade="BF"/>
          <w:sz w:val="21"/>
          <w:szCs w:val="21"/>
          <w:lang w:val="en-US" w:eastAsia="zh-CN"/>
        </w:rPr>
        <w:t xml:space="preserve">TCP的标志位 </w:t>
      </w:r>
      <w:r>
        <w:rPr>
          <w:rStyle w:val="4"/>
          <w:rFonts w:hint="eastAsia" w:asciiTheme="minorEastAsia" w:hAnsiTheme="minorEastAsia" w:eastAsiaTheme="minorEastAsia" w:cstheme="minorEastAsia"/>
          <w:i w:val="0"/>
          <w:caps w:val="0"/>
          <w:spacing w:val="0"/>
          <w:sz w:val="21"/>
          <w:szCs w:val="21"/>
          <w:shd w:val="clear" w:fill="FFFFFF"/>
        </w:rPr>
        <w:t>SYN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3E3E3E"/>
          <w:spacing w:val="0"/>
          <w:sz w:val="21"/>
          <w:szCs w:val="21"/>
          <w:shd w:val="clear" w:fill="FFFFFF"/>
        </w:rPr>
        <w:t>，</w:t>
      </w:r>
      <w:r>
        <w:rPr>
          <w:rStyle w:val="4"/>
          <w:rFonts w:hint="eastAsia" w:asciiTheme="minorEastAsia" w:hAnsiTheme="minorEastAsia" w:eastAsiaTheme="minorEastAsia" w:cstheme="minorEastAsia"/>
          <w:i w:val="0"/>
          <w:caps w:val="0"/>
          <w:spacing w:val="0"/>
          <w:sz w:val="21"/>
          <w:szCs w:val="21"/>
          <w:shd w:val="clear" w:fill="FFFFFF"/>
        </w:rPr>
        <w:t>ACK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3E3E3E"/>
          <w:spacing w:val="0"/>
          <w:sz w:val="21"/>
          <w:szCs w:val="21"/>
          <w:shd w:val="clear" w:fill="FFFFFF"/>
        </w:rPr>
        <w:t> 和 </w:t>
      </w:r>
      <w:r>
        <w:rPr>
          <w:rStyle w:val="4"/>
          <w:rFonts w:hint="eastAsia" w:asciiTheme="minorEastAsia" w:hAnsiTheme="minorEastAsia" w:eastAsiaTheme="minorEastAsia" w:cstheme="minorEastAsia"/>
          <w:i w:val="0"/>
          <w:caps w:val="0"/>
          <w:spacing w:val="0"/>
          <w:sz w:val="21"/>
          <w:szCs w:val="21"/>
          <w:shd w:val="clear" w:fill="FFFFFF"/>
        </w:rPr>
        <w:t>FIN</w:t>
      </w:r>
    </w:p>
    <w:p>
      <w:pPr>
        <w:numPr>
          <w:ilvl w:val="0"/>
          <w:numId w:val="0"/>
        </w:numPr>
        <w:rPr>
          <w:rStyle w:val="4"/>
          <w:rFonts w:hint="eastAsia" w:asciiTheme="minorEastAsia" w:hAnsiTheme="minorEastAsia" w:eastAsiaTheme="minorEastAsia" w:cstheme="minorEastAsia"/>
          <w:b w:val="0"/>
          <w:bCs/>
          <w:i w:val="0"/>
          <w:caps w:val="0"/>
          <w:spacing w:val="0"/>
          <w:sz w:val="21"/>
          <w:szCs w:val="21"/>
          <w:shd w:val="clear" w:fill="FFFFFF"/>
          <w:lang w:val="en-US" w:eastAsia="zh-CN"/>
        </w:rPr>
      </w:pPr>
      <w:r>
        <w:rPr>
          <w:rStyle w:val="4"/>
          <w:rFonts w:hint="eastAsia" w:asciiTheme="minorEastAsia" w:hAnsiTheme="minorEastAsia" w:eastAsiaTheme="minorEastAsia" w:cstheme="minorEastAsia"/>
          <w:b w:val="0"/>
          <w:bCs/>
          <w:i w:val="0"/>
          <w:caps w:val="0"/>
          <w:spacing w:val="0"/>
          <w:sz w:val="21"/>
          <w:szCs w:val="21"/>
          <w:shd w:val="clear" w:fill="FFFFFF"/>
          <w:lang w:val="en-US" w:eastAsia="zh-CN"/>
        </w:rPr>
        <w:t>SYN：简写为S，同步标志位，用于建立会话连接，同步序列号；</w:t>
      </w:r>
    </w:p>
    <w:p>
      <w:pPr>
        <w:numPr>
          <w:ilvl w:val="0"/>
          <w:numId w:val="0"/>
        </w:numPr>
        <w:rPr>
          <w:rStyle w:val="4"/>
          <w:rFonts w:hint="eastAsia" w:asciiTheme="minorEastAsia" w:hAnsiTheme="minorEastAsia" w:eastAsiaTheme="minorEastAsia" w:cstheme="minorEastAsia"/>
          <w:b w:val="0"/>
          <w:bCs/>
          <w:i w:val="0"/>
          <w:caps w:val="0"/>
          <w:spacing w:val="0"/>
          <w:sz w:val="21"/>
          <w:szCs w:val="21"/>
          <w:shd w:val="clear" w:fill="FFFFFF"/>
          <w:lang w:val="en-US" w:eastAsia="zh-CN"/>
        </w:rPr>
      </w:pPr>
      <w:r>
        <w:rPr>
          <w:rStyle w:val="4"/>
          <w:rFonts w:hint="eastAsia" w:asciiTheme="minorEastAsia" w:hAnsiTheme="minorEastAsia" w:eastAsiaTheme="minorEastAsia" w:cstheme="minorEastAsia"/>
          <w:b w:val="0"/>
          <w:bCs/>
          <w:i w:val="0"/>
          <w:caps w:val="0"/>
          <w:spacing w:val="0"/>
          <w:sz w:val="21"/>
          <w:szCs w:val="21"/>
          <w:shd w:val="clear" w:fill="FFFFFF"/>
          <w:lang w:val="en-US" w:eastAsia="zh-CN"/>
        </w:rPr>
        <w:t>ACK：简写为.，确认标志位，对已接收的数据包进行确认；</w:t>
      </w:r>
    </w:p>
    <w:p>
      <w:pPr>
        <w:numPr>
          <w:ilvl w:val="0"/>
          <w:numId w:val="0"/>
        </w:numPr>
        <w:rPr>
          <w:rStyle w:val="4"/>
          <w:rFonts w:hint="eastAsia" w:asciiTheme="minorEastAsia" w:hAnsiTheme="minorEastAsia" w:eastAsiaTheme="minorEastAsia" w:cstheme="minorEastAsia"/>
          <w:b w:val="0"/>
          <w:bCs/>
          <w:i w:val="0"/>
          <w:caps w:val="0"/>
          <w:spacing w:val="0"/>
          <w:sz w:val="21"/>
          <w:szCs w:val="21"/>
          <w:shd w:val="clear" w:fill="FFFFFF"/>
          <w:lang w:val="en-US" w:eastAsia="zh-CN"/>
        </w:rPr>
      </w:pPr>
      <w:r>
        <w:rPr>
          <w:rStyle w:val="4"/>
          <w:rFonts w:hint="eastAsia" w:asciiTheme="minorEastAsia" w:hAnsiTheme="minorEastAsia" w:eastAsiaTheme="minorEastAsia" w:cstheme="minorEastAsia"/>
          <w:b w:val="0"/>
          <w:bCs/>
          <w:i w:val="0"/>
          <w:caps w:val="0"/>
          <w:spacing w:val="0"/>
          <w:sz w:val="21"/>
          <w:szCs w:val="21"/>
          <w:shd w:val="clear" w:fill="FFFFFF"/>
          <w:lang w:val="en-US" w:eastAsia="zh-CN"/>
        </w:rPr>
        <w:t>FIN：简写为F，完成标志位，表示我已经没有数据要发送了，即将关闭连接；</w:t>
      </w:r>
    </w:p>
    <w:p>
      <w:pPr>
        <w:numPr>
          <w:ilvl w:val="0"/>
          <w:numId w:val="0"/>
        </w:numPr>
        <w:rPr>
          <w:rStyle w:val="4"/>
          <w:rFonts w:hint="eastAsia" w:asciiTheme="minorEastAsia" w:hAnsiTheme="minorEastAsia" w:eastAsiaTheme="minorEastAsia" w:cstheme="minorEastAsia"/>
          <w:b/>
          <w:bCs w:val="0"/>
          <w:i w:val="0"/>
          <w:caps w:val="0"/>
          <w:spacing w:val="0"/>
          <w:sz w:val="21"/>
          <w:szCs w:val="21"/>
          <w:shd w:val="clear" w:fill="FFFFFF"/>
          <w:lang w:val="en-US" w:eastAsia="zh-CN"/>
        </w:rPr>
      </w:pPr>
      <w:r>
        <w:rPr>
          <w:rStyle w:val="4"/>
          <w:rFonts w:hint="eastAsia" w:asciiTheme="minorEastAsia" w:hAnsiTheme="minorEastAsia" w:eastAsiaTheme="minorEastAsia" w:cstheme="minorEastAsia"/>
          <w:b w:val="0"/>
          <w:bCs/>
          <w:i w:val="0"/>
          <w:caps w:val="0"/>
          <w:spacing w:val="0"/>
          <w:sz w:val="21"/>
          <w:szCs w:val="21"/>
          <w:shd w:val="clear" w:fill="FFFFFF"/>
          <w:lang w:val="en-US" w:eastAsia="zh-CN"/>
        </w:rPr>
        <w:t>所谓三次握手(Three-way Handshake)，是指</w:t>
      </w:r>
      <w:r>
        <w:rPr>
          <w:rStyle w:val="4"/>
          <w:rFonts w:hint="eastAsia" w:asciiTheme="minorEastAsia" w:hAnsiTheme="minorEastAsia" w:eastAsiaTheme="minorEastAsia" w:cstheme="minorEastAsia"/>
          <w:b/>
          <w:bCs w:val="0"/>
          <w:i w:val="0"/>
          <w:caps w:val="0"/>
          <w:spacing w:val="0"/>
          <w:sz w:val="21"/>
          <w:szCs w:val="21"/>
          <w:shd w:val="clear" w:fill="FFFFFF"/>
          <w:lang w:val="en-US" w:eastAsia="zh-CN"/>
        </w:rPr>
        <w:t>建立一个 TCP 连接时，需要客户端和服务器总共发送3个报文。</w:t>
      </w:r>
    </w:p>
    <w:p>
      <w:pPr>
        <w:numPr>
          <w:ilvl w:val="0"/>
          <w:numId w:val="0"/>
        </w:numPr>
        <w:rPr>
          <w:rStyle w:val="4"/>
          <w:rFonts w:hint="eastAsia" w:asciiTheme="minorEastAsia" w:hAnsiTheme="minorEastAsia" w:eastAsiaTheme="minorEastAsia" w:cstheme="minorEastAsia"/>
          <w:b w:val="0"/>
          <w:bCs/>
          <w:i w:val="0"/>
          <w:caps w:val="0"/>
          <w:spacing w:val="0"/>
          <w:sz w:val="21"/>
          <w:szCs w:val="21"/>
          <w:shd w:val="clear" w:fill="FFFFFF"/>
          <w:lang w:val="en-US" w:eastAsia="zh-CN"/>
        </w:rPr>
      </w:pPr>
      <w:r>
        <w:rPr>
          <w:rStyle w:val="4"/>
          <w:rFonts w:hint="eastAsia" w:asciiTheme="minorEastAsia" w:hAnsiTheme="minorEastAsia" w:eastAsiaTheme="minorEastAsia" w:cstheme="minorEastAsia"/>
          <w:b w:val="0"/>
          <w:bCs/>
          <w:i w:val="0"/>
          <w:caps w:val="0"/>
          <w:spacing w:val="0"/>
          <w:sz w:val="21"/>
          <w:szCs w:val="21"/>
          <w:shd w:val="clear" w:fill="FFFFFF"/>
          <w:lang w:val="en-US" w:eastAsia="zh-CN"/>
        </w:rPr>
        <w:t>三次握手的目的是连接服务器指定端口，建立 TCP 连接，并同步连接双方的序列号和确认号，交换 TCP 窗口大小信息。在 socket 编程中，客户端执行 connect() 时。将触发三次握手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104005" cy="3691255"/>
            <wp:effectExtent l="0" t="0" r="10795" b="4445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104005" cy="3691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928745" cy="2218690"/>
            <wp:effectExtent l="0" t="0" r="14605" b="10160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28745" cy="2218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b/>
          <w:bCs/>
        </w:rPr>
      </w:pPr>
      <w:r>
        <w:rPr>
          <w:rFonts w:hint="eastAsia"/>
          <w:b/>
          <w:bCs/>
        </w:rPr>
        <w:t>为什么需要三次握手？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651885" cy="1569085"/>
            <wp:effectExtent l="0" t="0" r="5715" b="12065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51885" cy="1569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TCP 四次挥手关闭连接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四次挥手即终止TCP连接，就是指断开一个TCP连接时，需要客户端和服务端总共发送4个包以确认连接的断开</w:t>
      </w:r>
      <w:r>
        <w:rPr>
          <w:rFonts w:hint="eastAsia"/>
          <w:lang w:val="en-US" w:eastAsia="zh-CN"/>
        </w:rPr>
        <w:t>。在socket编程中，这一过程由客户端或服务端任一方执行close来触发。</w:t>
      </w:r>
      <w:r>
        <w:rPr>
          <w:rFonts w:hint="eastAsia"/>
          <w:b/>
          <w:bCs/>
          <w:lang w:val="en-US" w:eastAsia="zh-CN"/>
        </w:rPr>
        <w:t>由于TCP连接是全双工的，因此，每个方向都必须要单独进行关闭</w:t>
      </w:r>
      <w:r>
        <w:rPr>
          <w:rFonts w:hint="eastAsia"/>
          <w:lang w:val="en-US" w:eastAsia="zh-CN"/>
        </w:rPr>
        <w:t>，这一原则是当一方完成数据发送任务后，发送一个FIN来终止这一方向的连接，收到一个FIN只是意味着这一方向上没有数据流动了，即不会再收到数据了，但是在这个TCP连接上仍然能够发送数据，直到这一方向也发送了FIN。首先进行关闭的一方将执行主动关闭，而另一方则执行被动关闭。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3144520" cy="2994025"/>
            <wp:effectExtent l="0" t="0" r="17780" b="15875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44520" cy="299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4241165" cy="2268220"/>
            <wp:effectExtent l="0" t="0" r="6985" b="17780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41165" cy="2268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b/>
          <w:bCs/>
          <w:color w:val="auto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color w:val="auto"/>
          <w:sz w:val="21"/>
          <w:szCs w:val="21"/>
          <w:lang w:val="en-US" w:eastAsia="zh-CN"/>
        </w:rPr>
        <w:t>为什么连接的时候是三次握手，关闭的时候却是四次握手？</w:t>
      </w: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21"/>
          <w:szCs w:val="21"/>
          <w:lang w:val="en-US" w:eastAsia="zh-CN"/>
        </w:rPr>
        <w:t>建立连接时因为当Server端收到Client端的SYN连接请求报文后，可以直接发送SYN+ACK报文。其中ACK报文是用来应答的，SYN报文是用来同步的。所以建立连接只需要三次握手。</w:t>
      </w: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b/>
          <w:bCs/>
          <w:color w:val="auto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21"/>
          <w:szCs w:val="21"/>
          <w:lang w:val="en-US" w:eastAsia="zh-CN"/>
        </w:rPr>
        <w:t>由于TCP协议是一种面向连接的、可靠的、基于字节流的运输层通信协议，</w:t>
      </w:r>
      <w:r>
        <w:rPr>
          <w:rFonts w:hint="eastAsia" w:asciiTheme="minorEastAsia" w:hAnsiTheme="minorEastAsia" w:eastAsiaTheme="minorEastAsia" w:cstheme="minorEastAsia"/>
          <w:b/>
          <w:bCs/>
          <w:color w:val="auto"/>
          <w:sz w:val="21"/>
          <w:szCs w:val="21"/>
          <w:lang w:val="en-US" w:eastAsia="zh-CN"/>
        </w:rPr>
        <w:t>TCP是全双工模式</w:t>
      </w:r>
      <w:r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21"/>
          <w:szCs w:val="21"/>
          <w:lang w:val="en-US" w:eastAsia="zh-CN"/>
        </w:rPr>
        <w:t>。这就意味着，关闭连接时，当Client端发出FIN报文段时，只是表示Client端告诉Server端数据已经发送完毕了。</w:t>
      </w:r>
      <w:r>
        <w:rPr>
          <w:rFonts w:hint="eastAsia" w:asciiTheme="minorEastAsia" w:hAnsiTheme="minorEastAsia" w:eastAsiaTheme="minorEastAsia" w:cstheme="minorEastAsia"/>
          <w:b/>
          <w:bCs/>
          <w:color w:val="auto"/>
          <w:sz w:val="21"/>
          <w:szCs w:val="21"/>
          <w:lang w:val="en-US" w:eastAsia="zh-CN"/>
        </w:rPr>
        <w:t>当Server端收到FIN报文并返回ACK报文段，表示它已经知道Client端没有数据发送了，但是Server端还是可以发送数据到Client端的，所以Server很可能并不会立即关闭SOCKET，直到Server端把数据也发送完毕。</w:t>
      </w: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b/>
          <w:bCs/>
          <w:color w:val="auto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21"/>
          <w:szCs w:val="21"/>
          <w:lang w:val="en-US" w:eastAsia="zh-CN"/>
        </w:rPr>
        <w:t>当Server端也发送了FIN报文段时，这个时候就表示Server端也没有数据要发送了，就会告诉Client端，我也没有数据要发送了，之后彼此就会愉快的中断这次TCP连接。</w:t>
      </w: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b/>
          <w:bCs/>
          <w:color w:val="auto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color w:val="auto"/>
          <w:sz w:val="21"/>
          <w:szCs w:val="21"/>
          <w:lang w:val="en-US" w:eastAsia="zh-CN"/>
        </w:rPr>
        <w:t>为什么要等待2MSL？</w:t>
      </w: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21"/>
          <w:szCs w:val="21"/>
          <w:lang w:val="en-US" w:eastAsia="zh-CN"/>
        </w:rPr>
        <w:t>MSL：报文段最大生存时间，它是任何报文段被丢弃前在网络内的最长时间。</w:t>
      </w: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b/>
          <w:bCs/>
          <w:color w:val="auto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color w:val="auto"/>
          <w:sz w:val="21"/>
          <w:szCs w:val="21"/>
          <w:lang w:val="en-US" w:eastAsia="zh-CN"/>
        </w:rPr>
        <w:t>TCP协议可靠性是如何保证之滑动窗口，超时重发，序列号确认应答信号</w:t>
      </w: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21"/>
          <w:szCs w:val="21"/>
          <w:lang w:val="en-US" w:eastAsia="zh-CN"/>
        </w:rPr>
        <w:t>TCP 是一种提供可靠性交付的协议。</w:t>
      </w: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21"/>
          <w:szCs w:val="21"/>
          <w:lang w:val="en-US" w:eastAsia="zh-CN"/>
        </w:rPr>
        <w:t>也就是说，通过 TCP 连接传输的数据，无差错、不丢失、不重复、并且按序到达。</w:t>
      </w: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21"/>
          <w:szCs w:val="21"/>
          <w:lang w:val="en-US" w:eastAsia="zh-CN"/>
        </w:rPr>
        <w:t>但是在网络中相连两端之间的介质，是复杂的，并不确保数据的可靠性交付，那么 TCP 是怎么样解决问题的？</w:t>
      </w:r>
    </w:p>
    <w:p>
      <w:pPr>
        <w:numPr>
          <w:ilvl w:val="0"/>
          <w:numId w:val="0"/>
        </w:numPr>
        <w:rPr>
          <w:rFonts w:hint="eastAsia" w:asciiTheme="minorEastAsia" w:hAnsiTheme="minorEastAsia" w:cstheme="minorEastAsia"/>
          <w:b/>
          <w:bCs/>
          <w:color w:val="auto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21"/>
          <w:szCs w:val="21"/>
          <w:lang w:val="en-US" w:eastAsia="zh-CN"/>
        </w:rPr>
        <w:t>TCP 是通过下面几个特性保证数据传输的可靠性：</w:t>
      </w:r>
      <w:r>
        <w:rPr>
          <w:rFonts w:hint="eastAsia" w:asciiTheme="minorEastAsia" w:hAnsiTheme="minorEastAsia" w:eastAsiaTheme="minorEastAsia" w:cstheme="minorEastAsia"/>
          <w:b/>
          <w:bCs/>
          <w:color w:val="auto"/>
          <w:sz w:val="21"/>
          <w:szCs w:val="21"/>
          <w:lang w:val="en-US" w:eastAsia="zh-CN"/>
        </w:rPr>
        <w:t>序列号和确认应答信号</w:t>
      </w:r>
      <w:r>
        <w:rPr>
          <w:rFonts w:hint="eastAsia" w:asciiTheme="minorEastAsia" w:hAnsiTheme="minorEastAsia" w:cstheme="minorEastAsia"/>
          <w:b/>
          <w:bCs/>
          <w:color w:val="auto"/>
          <w:sz w:val="21"/>
          <w:szCs w:val="21"/>
          <w:lang w:val="en-US" w:eastAsia="zh-CN"/>
        </w:rPr>
        <w:t xml:space="preserve"> </w:t>
      </w:r>
      <w:r>
        <w:rPr>
          <w:rFonts w:hint="eastAsia" w:asciiTheme="minorEastAsia" w:hAnsiTheme="minorEastAsia" w:eastAsiaTheme="minorEastAsia" w:cstheme="minorEastAsia"/>
          <w:b/>
          <w:bCs/>
          <w:color w:val="auto"/>
          <w:sz w:val="21"/>
          <w:szCs w:val="21"/>
          <w:lang w:val="en-US" w:eastAsia="zh-CN"/>
        </w:rPr>
        <w:t>超时重发控制</w:t>
      </w:r>
      <w:r>
        <w:rPr>
          <w:rFonts w:hint="eastAsia" w:asciiTheme="minorEastAsia" w:hAnsiTheme="minorEastAsia" w:cstheme="minorEastAsia"/>
          <w:b/>
          <w:bCs/>
          <w:color w:val="auto"/>
          <w:sz w:val="21"/>
          <w:szCs w:val="21"/>
          <w:lang w:val="en-US" w:eastAsia="zh-CN"/>
        </w:rPr>
        <w:t xml:space="preserve"> </w:t>
      </w: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b/>
          <w:bCs/>
          <w:color w:val="auto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color w:val="auto"/>
          <w:sz w:val="21"/>
          <w:szCs w:val="21"/>
          <w:lang w:val="en-US" w:eastAsia="zh-CN"/>
        </w:rPr>
        <w:t>连接管理</w:t>
      </w:r>
      <w:r>
        <w:rPr>
          <w:rFonts w:hint="eastAsia" w:asciiTheme="minorEastAsia" w:hAnsiTheme="minorEastAsia" w:cstheme="minorEastAsia"/>
          <w:b/>
          <w:bCs/>
          <w:color w:val="auto"/>
          <w:sz w:val="21"/>
          <w:szCs w:val="21"/>
          <w:lang w:val="en-US" w:eastAsia="zh-CN"/>
        </w:rPr>
        <w:t xml:space="preserve"> </w:t>
      </w:r>
      <w:r>
        <w:rPr>
          <w:rFonts w:hint="eastAsia" w:asciiTheme="minorEastAsia" w:hAnsiTheme="minorEastAsia" w:eastAsiaTheme="minorEastAsia" w:cstheme="minorEastAsia"/>
          <w:b/>
          <w:bCs/>
          <w:color w:val="auto"/>
          <w:sz w:val="21"/>
          <w:szCs w:val="21"/>
          <w:lang w:val="en-US" w:eastAsia="zh-CN"/>
        </w:rPr>
        <w:t>滑动窗口控制</w:t>
      </w:r>
      <w:r>
        <w:rPr>
          <w:rFonts w:hint="eastAsia" w:asciiTheme="minorEastAsia" w:hAnsiTheme="minorEastAsia" w:cstheme="minorEastAsia"/>
          <w:b/>
          <w:bCs/>
          <w:color w:val="auto"/>
          <w:sz w:val="21"/>
          <w:szCs w:val="21"/>
          <w:lang w:val="en-US" w:eastAsia="zh-CN"/>
        </w:rPr>
        <w:t xml:space="preserve"> </w:t>
      </w:r>
      <w:r>
        <w:rPr>
          <w:rFonts w:hint="eastAsia" w:asciiTheme="minorEastAsia" w:hAnsiTheme="minorEastAsia" w:eastAsiaTheme="minorEastAsia" w:cstheme="minorEastAsia"/>
          <w:b/>
          <w:bCs/>
          <w:color w:val="auto"/>
          <w:sz w:val="21"/>
          <w:szCs w:val="21"/>
          <w:lang w:val="en-US" w:eastAsia="zh-CN"/>
        </w:rPr>
        <w:t>流量控制</w:t>
      </w:r>
      <w:r>
        <w:rPr>
          <w:rFonts w:hint="eastAsia" w:asciiTheme="minorEastAsia" w:hAnsiTheme="minorEastAsia" w:cstheme="minorEastAsia"/>
          <w:b/>
          <w:bCs/>
          <w:color w:val="auto"/>
          <w:sz w:val="21"/>
          <w:szCs w:val="21"/>
          <w:lang w:val="en-US" w:eastAsia="zh-CN"/>
        </w:rPr>
        <w:t xml:space="preserve"> </w:t>
      </w:r>
      <w:r>
        <w:rPr>
          <w:rFonts w:hint="eastAsia" w:asciiTheme="minorEastAsia" w:hAnsiTheme="minorEastAsia" w:eastAsiaTheme="minorEastAsia" w:cstheme="minorEastAsia"/>
          <w:b/>
          <w:bCs/>
          <w:color w:val="auto"/>
          <w:sz w:val="21"/>
          <w:szCs w:val="21"/>
          <w:lang w:val="en-US" w:eastAsia="zh-CN"/>
        </w:rPr>
        <w:t>拥塞控制</w:t>
      </w: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b/>
          <w:bCs/>
          <w:color w:val="auto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b/>
          <w:bCs/>
          <w:color w:val="2E75B6" w:themeColor="accent1" w:themeShade="BF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color w:val="2E75B6" w:themeColor="accent1" w:themeShade="BF"/>
          <w:sz w:val="21"/>
          <w:szCs w:val="21"/>
          <w:lang w:val="en-US" w:eastAsia="zh-CN"/>
        </w:rPr>
        <w:t>通过序列号和确认应答信号提高可靠性</w:t>
      </w: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color w:val="auto"/>
          <w:sz w:val="21"/>
          <w:szCs w:val="21"/>
          <w:lang w:val="en-US" w:eastAsia="zh-CN"/>
        </w:rPr>
        <w:t>在 TCP 中，当发送端的数据到达接收主机时，接收端主机会返回一个已收到消息的通知，这个消息叫做确认应答（ACK）</w:t>
      </w:r>
      <w:r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21"/>
          <w:szCs w:val="21"/>
          <w:lang w:val="en-US" w:eastAsia="zh-CN"/>
        </w:rPr>
        <w:t>。当发送端将数据发出之后会等待对端的确认应答。如果有确认应答，说明数据已经成功到达对端。反之，则数据丢失的可能性很大</w:t>
      </w: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21"/>
          <w:szCs w:val="21"/>
          <w:lang w:val="en-US" w:eastAsia="zh-CN"/>
        </w:rPr>
        <w:t>但是，</w:t>
      </w:r>
      <w:r>
        <w:rPr>
          <w:rFonts w:hint="eastAsia" w:asciiTheme="minorEastAsia" w:hAnsiTheme="minorEastAsia" w:eastAsiaTheme="minorEastAsia" w:cstheme="minorEastAsia"/>
          <w:b/>
          <w:bCs/>
          <w:color w:val="auto"/>
          <w:sz w:val="21"/>
          <w:szCs w:val="21"/>
          <w:lang w:val="en-US" w:eastAsia="zh-CN"/>
        </w:rPr>
        <w:t>如果在一定时间内发送端都没有得到确认应答ACK，发送端就会认为数据丢失，并进行数据重发</w:t>
      </w:r>
      <w:r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21"/>
          <w:szCs w:val="21"/>
          <w:lang w:val="en-US" w:eastAsia="zh-CN"/>
        </w:rPr>
        <w:t>。所以，即使产生了丢包，TCP仍然能保证数据能够到达对端，实现可靠的传输</w:t>
      </w: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b/>
          <w:bCs/>
          <w:color w:val="auto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color w:val="auto"/>
          <w:sz w:val="21"/>
          <w:szCs w:val="21"/>
          <w:lang w:val="en-US" w:eastAsia="zh-CN"/>
        </w:rPr>
        <w:t>发送端没有得到确认应答ACK的原因，主要分两种情况：</w:t>
      </w:r>
    </w:p>
    <w:p>
      <w:pPr>
        <w:numPr>
          <w:ilvl w:val="0"/>
          <w:numId w:val="1"/>
        </w:numPr>
        <w:rPr>
          <w:rFonts w:hint="eastAsia" w:asciiTheme="minorEastAsia" w:hAnsiTheme="minorEastAsia" w:cstheme="minorEastAsia"/>
          <w:b/>
          <w:bCs/>
          <w:color w:val="auto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color w:val="auto"/>
          <w:sz w:val="21"/>
          <w:szCs w:val="21"/>
          <w:lang w:val="en-US" w:eastAsia="zh-CN"/>
        </w:rPr>
        <w:t>发送端发送的数据丢包</w:t>
      </w:r>
      <w:r>
        <w:rPr>
          <w:rFonts w:hint="eastAsia" w:asciiTheme="minorEastAsia" w:hAnsiTheme="minorEastAsia" w:cstheme="minorEastAsia"/>
          <w:b/>
          <w:bCs/>
          <w:color w:val="auto"/>
          <w:sz w:val="21"/>
          <w:szCs w:val="21"/>
          <w:lang w:val="en-US" w:eastAsia="zh-CN"/>
        </w:rPr>
        <w:t xml:space="preserve"> 2.  接收端发送的确认应答ACK丢包或延迟</w:t>
      </w:r>
    </w:p>
    <w:p>
      <w:pPr>
        <w:widowControl w:val="0"/>
        <w:numPr>
          <w:ilvl w:val="0"/>
          <w:numId w:val="0"/>
        </w:numPr>
        <w:jc w:val="both"/>
        <w:rPr>
          <w:rFonts w:hint="eastAsia" w:asciiTheme="minorEastAsia" w:hAnsiTheme="minorEastAsia" w:cstheme="minorEastAsia"/>
          <w:b/>
          <w:bCs/>
          <w:color w:val="auto"/>
          <w:sz w:val="21"/>
          <w:szCs w:val="21"/>
          <w:lang w:val="en-US" w:eastAsia="zh-CN"/>
        </w:rPr>
      </w:pPr>
      <w:r>
        <w:rPr>
          <w:rFonts w:hint="default" w:asciiTheme="minorEastAsia" w:hAnsiTheme="minorEastAsia" w:cstheme="minorEastAsia"/>
          <w:b/>
          <w:bCs/>
          <w:color w:val="auto"/>
          <w:sz w:val="21"/>
          <w:szCs w:val="21"/>
          <w:lang w:val="en-US" w:eastAsia="zh-CN"/>
        </w:rPr>
        <w:t>通过序列号和确认应答号，TCP 能够识别是否已经接收数据，又能够判断是否需要接收，从而实现可靠传输</w:t>
      </w:r>
      <w:r>
        <w:rPr>
          <w:rFonts w:hint="eastAsia" w:asciiTheme="minorEastAsia" w:hAnsiTheme="minorEastAsia" w:cstheme="minorEastAsia"/>
          <w:b/>
          <w:bCs/>
          <w:color w:val="auto"/>
          <w:sz w:val="21"/>
          <w:szCs w:val="21"/>
          <w:lang w:val="en-US" w:eastAsia="zh-CN"/>
        </w:rPr>
        <w:t xml:space="preserve">  重发控制，重复控制</w:t>
      </w:r>
    </w:p>
    <w:p>
      <w:pPr>
        <w:widowControl w:val="0"/>
        <w:numPr>
          <w:ilvl w:val="0"/>
          <w:numId w:val="0"/>
        </w:numPr>
        <w:jc w:val="both"/>
        <w:rPr>
          <w:rFonts w:hint="default" w:asciiTheme="minorEastAsia" w:hAnsiTheme="minorEastAsia" w:cstheme="minorEastAsia"/>
          <w:b/>
          <w:bCs/>
          <w:color w:val="auto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Theme="minorEastAsia" w:hAnsiTheme="minorEastAsia" w:cstheme="minorEastAsia"/>
          <w:b/>
          <w:bCs/>
          <w:color w:val="auto"/>
          <w:sz w:val="21"/>
          <w:szCs w:val="21"/>
          <w:lang w:val="en-US" w:eastAsia="zh-CN"/>
        </w:rPr>
      </w:pPr>
      <w:r>
        <w:rPr>
          <w:rFonts w:hint="default" w:asciiTheme="minorEastAsia" w:hAnsiTheme="minorEastAsia" w:cstheme="minorEastAsia"/>
          <w:b/>
          <w:bCs/>
          <w:color w:val="auto"/>
          <w:sz w:val="21"/>
          <w:szCs w:val="21"/>
          <w:lang w:val="en-US" w:eastAsia="zh-CN"/>
        </w:rPr>
        <w:t>超时重发如何确定呢？</w:t>
      </w:r>
    </w:p>
    <w:p>
      <w:pPr>
        <w:widowControl w:val="0"/>
        <w:numPr>
          <w:ilvl w:val="0"/>
          <w:numId w:val="0"/>
        </w:numPr>
        <w:jc w:val="both"/>
        <w:rPr>
          <w:rFonts w:hint="eastAsia" w:asciiTheme="minorEastAsia" w:hAnsiTheme="minorEastAsia" w:cstheme="minorEastAsia"/>
          <w:b/>
          <w:bCs/>
          <w:color w:val="auto"/>
          <w:sz w:val="21"/>
          <w:szCs w:val="21"/>
          <w:lang w:val="en-US" w:eastAsia="zh-CN"/>
        </w:rPr>
      </w:pPr>
      <w:r>
        <w:rPr>
          <w:rFonts w:hint="default" w:asciiTheme="minorEastAsia" w:hAnsiTheme="minorEastAsia" w:cstheme="minorEastAsia"/>
          <w:b/>
          <w:bCs/>
          <w:color w:val="auto"/>
          <w:sz w:val="21"/>
          <w:szCs w:val="21"/>
          <w:lang w:val="en-US" w:eastAsia="zh-CN"/>
        </w:rPr>
        <w:t>重发超时是指在重发数据之前，等待确认应答到来的那个特定时间间隔</w:t>
      </w:r>
      <w:r>
        <w:rPr>
          <w:rFonts w:hint="eastAsia" w:asciiTheme="minorEastAsia" w:hAnsiTheme="minorEastAsia" w:cstheme="minorEastAsia"/>
          <w:b/>
          <w:bCs/>
          <w:color w:val="auto"/>
          <w:sz w:val="21"/>
          <w:szCs w:val="21"/>
          <w:lang w:val="en-US" w:eastAsia="zh-CN"/>
        </w:rPr>
        <w:t xml:space="preserve"> 如果超过这个时间仍未收到确认应答，发送端将进行数据重发。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3623310" cy="3727450"/>
            <wp:effectExtent l="0" t="0" r="15240" b="6350"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23310" cy="372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4052570" cy="4048760"/>
            <wp:effectExtent l="0" t="0" r="5080" b="8890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52570" cy="404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3191510" cy="1068705"/>
            <wp:effectExtent l="0" t="0" r="8890" b="17145"/>
            <wp:docPr id="1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91510" cy="1068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930525" cy="3941445"/>
            <wp:effectExtent l="0" t="0" r="3175" b="1905"/>
            <wp:docPr id="1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30525" cy="3941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2778760" cy="3321685"/>
            <wp:effectExtent l="0" t="0" r="2540" b="12065"/>
            <wp:docPr id="1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78760" cy="3321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 w:asciiTheme="minorEastAsia" w:hAnsiTheme="minorEastAsia" w:cstheme="minorEastAsia"/>
          <w:b/>
          <w:bCs/>
          <w:color w:val="auto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3763010" cy="910590"/>
            <wp:effectExtent l="0" t="0" r="8890" b="3810"/>
            <wp:docPr id="1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63010" cy="910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/>
          <w:bCs/>
          <w:color w:val="auto"/>
          <w:sz w:val="21"/>
          <w:szCs w:val="21"/>
          <w:lang w:val="en-US" w:eastAsia="zh-CN"/>
        </w:rPr>
        <w:t>拥塞控制与流量控制的区别</w:t>
      </w:r>
      <w:r>
        <w:rPr>
          <w:rFonts w:hint="eastAsia" w:asciiTheme="minorEastAsia" w:hAnsiTheme="minorEastAsia" w:cstheme="minorEastAsia"/>
          <w:b/>
          <w:bCs/>
          <w:color w:val="auto"/>
          <w:sz w:val="21"/>
          <w:szCs w:val="21"/>
          <w:lang w:val="en-US" w:eastAsia="zh-CN"/>
        </w:rPr>
        <w:t xml:space="preserve"> </w:t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"https://juejin.im/post/5e5757d3e51d4526db750611"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5"/>
          <w:rFonts w:ascii="宋体" w:hAnsi="宋体" w:eastAsia="宋体" w:cs="宋体"/>
          <w:sz w:val="24"/>
          <w:szCs w:val="24"/>
        </w:rPr>
        <w:t>https://juejin.im/post/5e5757d3e51d4526db750611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numPr>
          <w:ilvl w:val="0"/>
          <w:numId w:val="0"/>
        </w:numPr>
        <w:rPr>
          <w:rFonts w:hint="default" w:asciiTheme="minorEastAsia" w:hAnsiTheme="minorEastAsia" w:eastAsiaTheme="minorEastAsia" w:cstheme="minorEastAsia"/>
          <w:b/>
          <w:bCs/>
          <w:color w:val="auto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color w:val="auto"/>
          <w:sz w:val="21"/>
          <w:szCs w:val="21"/>
          <w:lang w:val="en-US" w:eastAsia="zh-CN"/>
        </w:rPr>
        <w:t xml:space="preserve">流量控制 </w:t>
      </w:r>
      <w:r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21"/>
          <w:szCs w:val="21"/>
          <w:lang w:val="en-US" w:eastAsia="zh-CN"/>
        </w:rPr>
        <w:t>是作用于</w:t>
      </w:r>
      <w:r>
        <w:rPr>
          <w:rFonts w:hint="eastAsia" w:asciiTheme="minorEastAsia" w:hAnsiTheme="minorEastAsia" w:eastAsiaTheme="minorEastAsia" w:cstheme="minorEastAsia"/>
          <w:b/>
          <w:bCs/>
          <w:color w:val="auto"/>
          <w:sz w:val="21"/>
          <w:szCs w:val="21"/>
          <w:lang w:val="en-US" w:eastAsia="zh-CN"/>
        </w:rPr>
        <w:t>接收者</w:t>
      </w:r>
      <w:r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21"/>
          <w:szCs w:val="21"/>
          <w:lang w:val="en-US" w:eastAsia="zh-CN"/>
        </w:rPr>
        <w:t>的，它是控制发送者的发送速度从而使接收者来得及接收，防止丢失数据包的。</w:t>
      </w: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color w:val="auto"/>
          <w:sz w:val="21"/>
          <w:szCs w:val="21"/>
          <w:lang w:val="en-US" w:eastAsia="zh-CN"/>
        </w:rPr>
        <w:t>拥塞控制</w:t>
      </w:r>
      <w:r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21"/>
          <w:szCs w:val="21"/>
          <w:lang w:val="en-US" w:eastAsia="zh-CN"/>
        </w:rPr>
        <w:t xml:space="preserve"> 拥</w:t>
      </w:r>
      <w:r>
        <w:rPr>
          <w:rFonts w:hint="eastAsia" w:asciiTheme="minorEastAsia" w:hAnsiTheme="minorEastAsia" w:eastAsiaTheme="minorEastAsia" w:cstheme="minorEastAsia"/>
          <w:b/>
          <w:bCs/>
          <w:color w:val="auto"/>
          <w:sz w:val="21"/>
          <w:szCs w:val="21"/>
          <w:lang w:val="en-US" w:eastAsia="zh-CN"/>
        </w:rPr>
        <w:t>塞控制是作用于网络的</w:t>
      </w:r>
      <w:r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21"/>
          <w:szCs w:val="21"/>
          <w:lang w:val="en-US" w:eastAsia="zh-CN"/>
        </w:rPr>
        <w:t>，它是防止过多的数据注入到网络中，避免出现网络负载过大的情况</w:t>
      </w: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color w:val="auto"/>
          <w:sz w:val="21"/>
          <w:szCs w:val="21"/>
          <w:lang w:val="en-US" w:eastAsia="zh-CN"/>
        </w:rPr>
        <w:t>流量控制</w:t>
      </w:r>
      <w:r>
        <w:rPr>
          <w:rFonts w:hint="eastAsia" w:asciiTheme="minorEastAsia" w:hAnsiTheme="minorEastAsia" w:cstheme="minorEastAsia"/>
          <w:b w:val="0"/>
          <w:bCs w:val="0"/>
          <w:color w:val="auto"/>
          <w:sz w:val="21"/>
          <w:szCs w:val="21"/>
          <w:lang w:val="en-US" w:eastAsia="zh-CN"/>
        </w:rPr>
        <w:t xml:space="preserve"> </w:t>
      </w:r>
      <w:r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21"/>
          <w:szCs w:val="21"/>
          <w:lang w:val="en-US" w:eastAsia="zh-CN"/>
        </w:rPr>
        <w:t>所谓流量控制，就是让发送端不要发送的过快，让接收端能来得及接收</w:t>
      </w: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21"/>
          <w:szCs w:val="21"/>
          <w:lang w:val="en-US" w:eastAsia="zh-CN"/>
        </w:rPr>
        <w:t>假设没有流量控制，发送端根据自己的实际情况发送数据，如果发送的速度太快，导致接收端的接收缓冲区很快填满了，此时发送端如果继续发送数据，接收端处理不过来，这时接收端就会把本来应该接收的数据丢弃，这会触发发送端的重发机制，从而导致网络流量的无端浪费。</w:t>
      </w:r>
      <w:r>
        <w:rPr>
          <w:rFonts w:hint="eastAsia" w:asciiTheme="minorEastAsia" w:hAnsiTheme="minorEastAsia" w:eastAsiaTheme="minorEastAsia" w:cstheme="minorEastAsia"/>
          <w:b/>
          <w:bCs/>
          <w:color w:val="auto"/>
          <w:sz w:val="21"/>
          <w:szCs w:val="21"/>
          <w:lang w:val="en-US" w:eastAsia="zh-CN"/>
        </w:rPr>
        <w:t>所以TCP需要提供一种机制：让发送端根据接收端实际的接收能力控制发送的数据量。这就是所谓的流量控制</w:t>
      </w:r>
      <w:r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21"/>
          <w:szCs w:val="21"/>
          <w:lang w:val="en-US" w:eastAsia="zh-CN"/>
        </w:rPr>
        <w:t>。TCP 利用滑动窗口实现流量控制的机制</w:t>
      </w:r>
      <w:r>
        <w:rPr>
          <w:rFonts w:hint="eastAsia" w:asciiTheme="minorEastAsia" w:hAnsiTheme="minorEastAsia" w:cstheme="minorEastAsia"/>
          <w:b w:val="0"/>
          <w:bCs w:val="0"/>
          <w:color w:val="auto"/>
          <w:sz w:val="21"/>
          <w:szCs w:val="21"/>
          <w:lang w:val="en-US" w:eastAsia="zh-CN"/>
        </w:rPr>
        <w:t>，</w:t>
      </w:r>
      <w:r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21"/>
          <w:szCs w:val="21"/>
          <w:lang w:val="en-US" w:eastAsia="zh-CN"/>
        </w:rPr>
        <w:t>而滑动窗口大小是通过TCP首部的窗口大小字段来通知对方。</w:t>
      </w: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拥塞控制原理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有了TCP的滑动窗口控制，收发主机之间即使不再以一个“段”为单位，而是以一个“窗口”为单位发送确认应答信号，所以发送主机够连续发送大量数据包。然而，如果在通信刚开始的时候就发送大量的数据包，也有可能会导致网络的瘫痪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在拥塞控制中，发送方维持一个叫做</w:t>
      </w:r>
      <w:r>
        <w:rPr>
          <w:rFonts w:hint="eastAsia"/>
          <w:b/>
          <w:bCs/>
          <w:lang w:val="en-US" w:eastAsia="zh-CN"/>
        </w:rPr>
        <w:t>拥塞窗口</w:t>
      </w:r>
      <w:r>
        <w:rPr>
          <w:rFonts w:hint="eastAsia"/>
          <w:lang w:val="en-US" w:eastAsia="zh-CN"/>
        </w:rPr>
        <w:t>cwnd（congestion window）的状态变量。拥塞窗口的大小取决于网络的拥塞程度，并且动态地在变化。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发送窗口取拥塞窗口和接收端窗口的最小值，避免发送接收端窗口还大的数据。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拥塞控制使用了两个重要的算法： 慢启动算法， 拥塞避免算法。</w:t>
      </w: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慢启动算法</w:t>
      </w:r>
      <w:r>
        <w:rPr>
          <w:rFonts w:hint="eastAsia"/>
          <w:lang w:val="en-US" w:eastAsia="zh-CN"/>
        </w:rPr>
        <w:t>： 慢启动算法的思路是，不要一开始就发送大量的数据，先试探一下网络的拥塞程度，也就是说由小到大逐渐增加拥塞窗口的大小。</w:t>
      </w:r>
      <w:r>
        <w:rPr>
          <w:rFonts w:hint="eastAsia"/>
          <w:b/>
          <w:bCs/>
          <w:lang w:val="en-US" w:eastAsia="zh-CN"/>
        </w:rPr>
        <w:t>慢算法中，每个传输轮次后将 cwnd 加倍。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 xml:space="preserve">拥塞避免算法： </w:t>
      </w:r>
      <w:r>
        <w:rPr>
          <w:rFonts w:hint="eastAsia"/>
          <w:b w:val="0"/>
          <w:bCs w:val="0"/>
          <w:lang w:val="en-US" w:eastAsia="zh-CN"/>
        </w:rPr>
        <w:t>拥塞避免算法也是逐渐的增大 cwnd 的大小，只是采用的是</w:t>
      </w:r>
      <w:r>
        <w:rPr>
          <w:rFonts w:hint="eastAsia"/>
          <w:b/>
          <w:bCs/>
          <w:lang w:val="en-US" w:eastAsia="zh-CN"/>
        </w:rPr>
        <w:t>线性增长</w:t>
      </w:r>
      <w:r>
        <w:rPr>
          <w:rFonts w:hint="eastAsia"/>
          <w:b w:val="0"/>
          <w:bCs w:val="0"/>
          <w:lang w:val="en-US" w:eastAsia="zh-CN"/>
        </w:rPr>
        <w:t>而不是像慢启动算法那样的指数增长</w:t>
      </w:r>
      <w:r>
        <w:rPr>
          <w:rFonts w:hint="eastAsia"/>
          <w:b/>
          <w:bCs/>
          <w:lang w:val="en-US" w:eastAsia="zh-CN"/>
        </w:rPr>
        <w:t>。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快重传 快恢复</w:t>
      </w:r>
    </w:p>
    <w:p>
      <w:pPr>
        <w:rPr>
          <w:rFonts w:hint="default"/>
          <w:b/>
          <w:bCs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"https://blog.csdn.net/qq_36953135/article/details/77506009"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5"/>
          <w:rFonts w:ascii="宋体" w:hAnsi="宋体" w:eastAsia="宋体" w:cs="宋体"/>
          <w:sz w:val="24"/>
          <w:szCs w:val="24"/>
        </w:rPr>
        <w:t>https://blog.csdn.net/qq_36953135/article/details/77506009</w:t>
      </w:r>
      <w:r>
        <w:rPr>
          <w:rFonts w:ascii="宋体" w:hAnsi="宋体" w:eastAsia="宋体" w:cs="宋体"/>
          <w:sz w:val="24"/>
          <w:szCs w:val="24"/>
        </w:rPr>
        <w:fldChar w:fldCharType="end"/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C89DCB36"/>
    <w:multiLevelType w:val="singleLevel"/>
    <w:tmpl w:val="C89DCB36"/>
    <w:lvl w:ilvl="0" w:tentative="0">
      <w:start w:val="1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07A1C02"/>
    <w:rsid w:val="0CE35D2B"/>
    <w:rsid w:val="207A1C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Strong"/>
    <w:basedOn w:val="3"/>
    <w:qFormat/>
    <w:uiPriority w:val="0"/>
    <w:rPr>
      <w:b/>
    </w:rPr>
  </w:style>
  <w:style w:type="character" w:styleId="5">
    <w:name w:val="Hyperlink"/>
    <w:basedOn w:val="3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numbering" Target="numbering.xml"/><Relationship Id="rId15" Type="http://schemas.openxmlformats.org/officeDocument/2006/relationships/customXml" Target="../customXml/item1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</TotalTime>
  <ScaleCrop>false</ScaleCrop>
  <LinksUpToDate>false</LinksUpToDate>
  <CharactersWithSpaces>0</CharactersWithSpaces>
  <Application>WPS Office_11.1.0.9513_F1E327BC-269C-435d-A152-05C5408002CA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2020-03-24T03:17:00Z</dcterms:created>
  <dc:creator>Demon </dc:creator>
  <cp:lastModifiedBy>Demon </cp:lastModifiedBy>
  <dcterms:modified xsi:type="dcterms:W3CDTF">2020-03-25T17:28:05Z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2052-11.1.0.9513</vt:lpwstr>
  </property>
</Properties>
</file>