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3" w:firstLineChars="200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471 Midterm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3" w:firstLineChars="200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Zhoumengdi Wang   zxw534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643" w:firstLineChars="200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1.</w:t>
      </w:r>
      <w:r>
        <w:rPr>
          <w:rFonts w:hint="default" w:asciiTheme="minorAscii"/>
          <w:b/>
          <w:bCs/>
          <w:sz w:val="28"/>
          <w:szCs w:val="28"/>
          <w:lang w:val="en-US" w:eastAsia="zh-CN"/>
        </w:rPr>
        <w:t>Preprocessing data/Perform exploratory analyses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(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 xml:space="preserve">1) What is missing data?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The first thing we need to do is preprocessing the data. Now we need to take care of the missing data.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Hmisc::describe(census_train),this function can help us find the missing data.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I use Hmisc::describe to view the whole data.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According to the form, there is no missing data, but I found: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4391025</wp:posOffset>
            </wp:positionH>
            <wp:positionV relativeFrom="paragraph">
              <wp:posOffset>111125</wp:posOffset>
            </wp:positionV>
            <wp:extent cx="2095500" cy="1104900"/>
            <wp:effectExtent l="0" t="0" r="0" b="0"/>
            <wp:wrapSquare wrapText="bothSides"/>
            <wp:docPr id="6" name="图片 6" descr="15519091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190916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1971675</wp:posOffset>
            </wp:positionH>
            <wp:positionV relativeFrom="paragraph">
              <wp:posOffset>123825</wp:posOffset>
            </wp:positionV>
            <wp:extent cx="2371725" cy="971550"/>
            <wp:effectExtent l="0" t="0" r="9525" b="0"/>
            <wp:wrapSquare wrapText="bothSides"/>
            <wp:docPr id="4" name="图片 4" descr="15519090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190908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-66675</wp:posOffset>
            </wp:positionH>
            <wp:positionV relativeFrom="page">
              <wp:posOffset>2782570</wp:posOffset>
            </wp:positionV>
            <wp:extent cx="1901825" cy="771525"/>
            <wp:effectExtent l="0" t="0" r="3175" b="9525"/>
            <wp:wrapNone/>
            <wp:docPr id="3" name="图片 3" descr="15519090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190901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We can see that there are three variables has the value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?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. Although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?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isn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t regarded as missing data, but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?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means nothing in real. In fact,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?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is the missing data.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How to deal with the missing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With the missing data, there are some ways to deal with: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1. delete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2. use the highest frequency value to replace the missing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 xml:space="preserve">3. use the relationships between variables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I will combine 2 and 3 to deal with the missing data.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The first class which has the missing data is workclass.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 xml:space="preserve">I think the workclass is influenced by occupation. 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Because different workclass is based on what kind of job you have. 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 xml:space="preserve">So my first step is dealing with the missing data in </w:t>
      </w:r>
      <w:bookmarkStart w:id="0" w:name="OLE_LINK1"/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occupation</w:t>
      </w:r>
      <w:bookmarkEnd w:id="0"/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For the missing data in occupation, I would like to use highest frequency value to replace the missing data.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For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occupation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, the highest frequency value is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“Prof-specialty”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so I use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“Prof-specialty”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to replace the missing data in occupation.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After dealing with the missing data in occupation, I need to find the relationship between the occupation and workclass. Show the ta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ble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 xml:space="preserve"> of these two vatiables: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16510</wp:posOffset>
            </wp:positionV>
            <wp:extent cx="5943600" cy="2424430"/>
            <wp:effectExtent l="0" t="0" r="0" b="13970"/>
            <wp:wrapSquare wrapText="bothSides"/>
            <wp:docPr id="7" name="图片 7" descr="15519099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190995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We can find that when the occupation is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Prof-specialty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, the highest frequency value of workclass is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Private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. I use private to replace the missing data in workclass.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There is one variable which has missing date, the native_country. Because it is a US census, the native country of most people in this census is US, so the highest frequency value of native country is United_States.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After dealing with the missing data and checking there is no left missing data, group two part data.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88900</wp:posOffset>
            </wp:positionV>
            <wp:extent cx="5562600" cy="428625"/>
            <wp:effectExtent l="0" t="0" r="0" b="9525"/>
            <wp:wrapSquare wrapText="bothSides"/>
            <wp:docPr id="8" name="图片 8" descr="155191073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191073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Check the variables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Close definition variables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There are two pairs variables, which has close definition, education and education.num, marital.status and relationship. Here are the tables of these two pairs: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education and education.num,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The table shows that each class of education.num matches a education level, so I think the education should be dropped.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12700</wp:posOffset>
            </wp:positionV>
            <wp:extent cx="6833870" cy="1780540"/>
            <wp:effectExtent l="0" t="0" r="5080" b="10160"/>
            <wp:wrapSquare wrapText="bothSides"/>
            <wp:docPr id="9" name="图片 9" descr="1551911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1911068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280" w:firstLineChars="10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marital.status and relationship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127000</wp:posOffset>
            </wp:positionV>
            <wp:extent cx="4791075" cy="1504950"/>
            <wp:effectExtent l="0" t="0" r="9525" b="0"/>
            <wp:wrapSquare wrapText="bothSides"/>
            <wp:docPr id="10" name="图片 10" descr="15519111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191119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I think marital.status is more clear than the relationship, so I decide to drop relationship. And I will combine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Married-AF-spouse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and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Married-civ-spouse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which seem like similar into a single category called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Married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3704590</wp:posOffset>
            </wp:positionH>
            <wp:positionV relativeFrom="paragraph">
              <wp:posOffset>230505</wp:posOffset>
            </wp:positionV>
            <wp:extent cx="3487420" cy="2421890"/>
            <wp:effectExtent l="0" t="0" r="17780" b="16510"/>
            <wp:wrapSquare wrapText="bothSides"/>
            <wp:docPr id="12" name="图片 12" descr="15519116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5191164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Check quantitative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59055</wp:posOffset>
            </wp:positionV>
            <wp:extent cx="3677285" cy="2601595"/>
            <wp:effectExtent l="0" t="0" r="18415" b="8255"/>
            <wp:wrapSquare wrapText="bothSides"/>
            <wp:docPr id="11" name="图片 11" descr="155191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519116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3807460</wp:posOffset>
            </wp:positionH>
            <wp:positionV relativeFrom="paragraph">
              <wp:posOffset>2771775</wp:posOffset>
            </wp:positionV>
            <wp:extent cx="3115310" cy="2205990"/>
            <wp:effectExtent l="0" t="0" r="8890" b="3810"/>
            <wp:wrapSquare wrapText="bothSides"/>
            <wp:docPr id="19" name="图片 19" descr="1551911773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51911773(2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125730</wp:posOffset>
            </wp:positionH>
            <wp:positionV relativeFrom="paragraph">
              <wp:posOffset>2667000</wp:posOffset>
            </wp:positionV>
            <wp:extent cx="3191510" cy="2255520"/>
            <wp:effectExtent l="0" t="0" r="8890" b="11430"/>
            <wp:wrapSquare wrapText="bothSides"/>
            <wp:docPr id="18" name="图片 18" descr="15519117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51911773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3728720</wp:posOffset>
            </wp:positionH>
            <wp:positionV relativeFrom="paragraph">
              <wp:posOffset>190500</wp:posOffset>
            </wp:positionV>
            <wp:extent cx="3134360" cy="2222500"/>
            <wp:effectExtent l="0" t="0" r="8890" b="6350"/>
            <wp:wrapSquare wrapText="bothSides"/>
            <wp:docPr id="17" name="图片 17" descr="155191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5191177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935" distR="114935" simplePos="0" relativeHeight="251667456" behindDoc="0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170180</wp:posOffset>
            </wp:positionV>
            <wp:extent cx="3495675" cy="2411095"/>
            <wp:effectExtent l="0" t="0" r="9525" b="8255"/>
            <wp:wrapSquare wrapText="bothSides"/>
            <wp:docPr id="16" name="图片 16" descr="155191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5191177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Distribution of most quantitative data is fine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however,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capital.gain and capital.loss of most people is zero. I may delete them in adjusting models.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Watch qualitative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119380</wp:posOffset>
            </wp:positionV>
            <wp:extent cx="2914650" cy="2051685"/>
            <wp:effectExtent l="0" t="0" r="0" b="5715"/>
            <wp:wrapSquare wrapText="bothSides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52705</wp:posOffset>
            </wp:positionV>
            <wp:extent cx="3124835" cy="2239010"/>
            <wp:effectExtent l="0" t="0" r="18415" b="8890"/>
            <wp:wrapSquare wrapText="bothSides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6467475" cy="4552950"/>
            <wp:effectExtent l="0" t="0" r="952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935" distR="114935" simplePos="0" relativeHeight="251686912" behindDoc="0" locked="0" layoutInCell="1" allowOverlap="1">
            <wp:simplePos x="0" y="0"/>
            <wp:positionH relativeFrom="column">
              <wp:posOffset>-3067685</wp:posOffset>
            </wp:positionH>
            <wp:positionV relativeFrom="paragraph">
              <wp:posOffset>2586990</wp:posOffset>
            </wp:positionV>
            <wp:extent cx="3448050" cy="2430145"/>
            <wp:effectExtent l="0" t="0" r="0" b="8255"/>
            <wp:wrapSquare wrapText="bothSides"/>
            <wp:docPr id="30" name="图片 30" descr="15519123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5191235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6486525" cy="4572000"/>
            <wp:effectExtent l="0" t="0" r="9525" b="0"/>
            <wp:docPr id="29" name="图片 29" descr="15519123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551912354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-6649085</wp:posOffset>
            </wp:positionH>
            <wp:positionV relativeFrom="paragraph">
              <wp:posOffset>2567940</wp:posOffset>
            </wp:positionV>
            <wp:extent cx="3148965" cy="2200910"/>
            <wp:effectExtent l="0" t="0" r="13335" b="8890"/>
            <wp:wrapSquare wrapText="bothSides"/>
            <wp:docPr id="28" name="图片 28" descr="15519123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551912319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935" distR="114935" simplePos="0" relativeHeight="251684864" behindDoc="0" locked="0" layoutInCell="1" allowOverlap="1">
            <wp:simplePos x="0" y="0"/>
            <wp:positionH relativeFrom="column">
              <wp:posOffset>-3020695</wp:posOffset>
            </wp:positionH>
            <wp:positionV relativeFrom="paragraph">
              <wp:posOffset>158115</wp:posOffset>
            </wp:positionV>
            <wp:extent cx="3486785" cy="2397760"/>
            <wp:effectExtent l="0" t="0" r="18415" b="2540"/>
            <wp:wrapSquare wrapText="bothSides"/>
            <wp:docPr id="27" name="图片 27" descr="15519122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551912233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-6572250</wp:posOffset>
            </wp:positionH>
            <wp:positionV relativeFrom="paragraph">
              <wp:posOffset>249555</wp:posOffset>
            </wp:positionV>
            <wp:extent cx="3242945" cy="2299335"/>
            <wp:effectExtent l="0" t="0" r="14605" b="5715"/>
            <wp:wrapSquare wrapText="bothSides"/>
            <wp:docPr id="26" name="图片 26" descr="15519121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551912195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For native.country, almost all people’s native.country is United-Staste. So I will combine other countries into a new label“other country”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22225</wp:posOffset>
            </wp:positionV>
            <wp:extent cx="3448050" cy="390525"/>
            <wp:effectExtent l="0" t="0" r="0" b="9525"/>
            <wp:wrapSquare wrapText="bothSides"/>
            <wp:docPr id="31" name="图片 31" descr="15519124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551912419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Check collinearity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to find if there is some relationships between quantitative variables.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71755</wp:posOffset>
            </wp:positionV>
            <wp:extent cx="4429125" cy="2410460"/>
            <wp:effectExtent l="0" t="0" r="9525" b="8890"/>
            <wp:wrapSquare wrapText="bothSides"/>
            <wp:docPr id="32" name="图片 32" descr="1551912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551912747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Most variables do not have strong collinearity, but the collinearity values of education.num-capital.gain and education.num-hours.per.week is higher than 0.1. According to ISLR, I can delete some variables which have collinearity.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But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,I don’t want to delete education.num-hours.per.week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. Because I just choose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education.num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rather than education, and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hours.per.week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is obviously related to income. How much time you work, how much money you can get.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check variables and income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Find whether there is some variable can determinate income directly or has some determinative role.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12700</wp:posOffset>
            </wp:positionV>
            <wp:extent cx="4544060" cy="3258820"/>
            <wp:effectExtent l="0" t="0" r="8890" b="17780"/>
            <wp:wrapSquare wrapText="bothSides"/>
            <wp:docPr id="33" name="图片 33" descr="15519129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1551912939(1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No quantitative variable is the determinative role of income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935" distR="114935" simplePos="0" relativeHeight="251692032" behindDoc="0" locked="0" layoutInCell="1" allowOverlap="1">
            <wp:simplePos x="0" y="0"/>
            <wp:positionH relativeFrom="column">
              <wp:posOffset>3599815</wp:posOffset>
            </wp:positionH>
            <wp:positionV relativeFrom="paragraph">
              <wp:posOffset>135255</wp:posOffset>
            </wp:positionV>
            <wp:extent cx="3439160" cy="3327400"/>
            <wp:effectExtent l="0" t="0" r="8890" b="6350"/>
            <wp:wrapSquare wrapText="bothSides"/>
            <wp:docPr id="35" name="图片 35" descr="15519130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551913090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154305</wp:posOffset>
            </wp:positionV>
            <wp:extent cx="3526790" cy="5743575"/>
            <wp:effectExtent l="0" t="0" r="16510" b="9525"/>
            <wp:wrapSquare wrapText="bothSides"/>
            <wp:docPr id="34" name="图片 34" descr="15519130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551913059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No qualitative variable has the determinative role of income.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/>
          <w:bCs/>
          <w:sz w:val="28"/>
          <w:szCs w:val="28"/>
          <w:lang w:val="en-US" w:eastAsia="zh-CN"/>
        </w:rPr>
      </w:pPr>
      <w:r>
        <w:rPr>
          <w:rFonts w:hint="eastAsia" w:asciiTheme="minorAscii"/>
          <w:b/>
          <w:bCs/>
          <w:sz w:val="28"/>
          <w:szCs w:val="28"/>
          <w:lang w:val="en-US" w:eastAsia="zh-CN"/>
        </w:rPr>
        <w:t>Creating models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257175</wp:posOffset>
            </wp:positionV>
            <wp:extent cx="4391025" cy="495300"/>
            <wp:effectExtent l="0" t="0" r="9525" b="0"/>
            <wp:wrapSquare wrapText="bothSides"/>
            <wp:docPr id="36" name="图片 36" descr="15519132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551913217(1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In this part, I will use 10 fold cross-validation to find a better model.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14605</wp:posOffset>
            </wp:positionV>
            <wp:extent cx="5789930" cy="4615815"/>
            <wp:effectExtent l="0" t="0" r="1270" b="13335"/>
            <wp:wrapSquare wrapText="bothSides"/>
            <wp:docPr id="37" name="图片 37" descr="15519132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551913255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-5848350</wp:posOffset>
            </wp:positionH>
            <wp:positionV relativeFrom="paragraph">
              <wp:posOffset>123825</wp:posOffset>
            </wp:positionV>
            <wp:extent cx="1333500" cy="390525"/>
            <wp:effectExtent l="0" t="0" r="0" b="9525"/>
            <wp:wrapSquare wrapText="bothSides"/>
            <wp:docPr id="38" name="图片 38" descr="155191332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551913320(1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Well, the original logistic regression model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s performance is not bad.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154305</wp:posOffset>
            </wp:positionV>
            <wp:extent cx="5964555" cy="9969500"/>
            <wp:effectExtent l="0" t="0" r="17145" b="12700"/>
            <wp:wrapSquare wrapText="bothSides"/>
            <wp:docPr id="39" name="图片 39" descr="15519133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551913398(1)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996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59055</wp:posOffset>
            </wp:positionV>
            <wp:extent cx="6833870" cy="4133215"/>
            <wp:effectExtent l="0" t="0" r="5080" b="635"/>
            <wp:wrapSquare wrapText="bothSides"/>
            <wp:docPr id="40" name="图片 40" descr="15519134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551913452(1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Little worse than logistic regression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36195</wp:posOffset>
            </wp:positionV>
            <wp:extent cx="5581015" cy="5748655"/>
            <wp:effectExtent l="0" t="0" r="635" b="4445"/>
            <wp:wrapSquare wrapText="bothSides"/>
            <wp:docPr id="1" name="图片 1" descr="15519135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1913566(1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-188595</wp:posOffset>
            </wp:positionV>
            <wp:extent cx="4671060" cy="9972040"/>
            <wp:effectExtent l="0" t="0" r="15240" b="10160"/>
            <wp:wrapSquare wrapText="bothSides"/>
            <wp:docPr id="2" name="图片 2" descr="15519136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1913628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With K increase, the error rate is decrease, but if K keeps increasing, the error rate will increase. So I guess there always is a threshold value of K in KNN model.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The LDA and KNN both performance worse than logistic. We decided to go with the logistic regression and fine-tune 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(2)Adjusting Logistic Regression model /improve models’ performance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4686300</wp:posOffset>
            </wp:positionV>
            <wp:extent cx="5959475" cy="4080510"/>
            <wp:effectExtent l="0" t="0" r="3175" b="15240"/>
            <wp:wrapSquare wrapText="bothSides"/>
            <wp:docPr id="13" name="图片 13" descr="15519139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51913997(1)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78740</wp:posOffset>
            </wp:positionV>
            <wp:extent cx="6835140" cy="4342765"/>
            <wp:effectExtent l="0" t="0" r="3810" b="635"/>
            <wp:wrapSquare wrapText="bothSides"/>
            <wp:docPr id="5" name="图片 5" descr="15519139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1913937(1)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The model performances worse before removing capital.loss and capital.gain, so I will keep them.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135255</wp:posOffset>
            </wp:positionV>
            <wp:extent cx="5979160" cy="4199255"/>
            <wp:effectExtent l="0" t="0" r="2540" b="10795"/>
            <wp:wrapSquare wrapText="bothSides"/>
            <wp:docPr id="14" name="图片 14" descr="15519141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51914105(1)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-6067425</wp:posOffset>
            </wp:positionH>
            <wp:positionV relativeFrom="paragraph">
              <wp:posOffset>95250</wp:posOffset>
            </wp:positionV>
            <wp:extent cx="5057775" cy="638175"/>
            <wp:effectExtent l="0" t="0" r="9525" b="9525"/>
            <wp:wrapSquare wrapText="bothSides"/>
            <wp:docPr id="15" name="图片 15" descr="15519141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51914141(1)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165735</wp:posOffset>
            </wp:positionV>
            <wp:extent cx="6507480" cy="4514215"/>
            <wp:effectExtent l="0" t="0" r="7620" b="635"/>
            <wp:wrapSquare wrapText="bothSides"/>
            <wp:docPr id="22" name="图片 22" descr="15519141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551914186(1)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12700</wp:posOffset>
            </wp:positionV>
            <wp:extent cx="1943100" cy="457200"/>
            <wp:effectExtent l="0" t="0" r="0" b="0"/>
            <wp:wrapSquare wrapText="bothSides"/>
            <wp:docPr id="24" name="图片 24" descr="15519142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551914250(1)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After trying these model, the performance still isn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t satisfactory. I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d like to try tree.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(3)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Tree / RandomForest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4971415</wp:posOffset>
            </wp:positionV>
            <wp:extent cx="6835775" cy="2326005"/>
            <wp:effectExtent l="0" t="0" r="3175" b="17145"/>
            <wp:wrapSquare wrapText="bothSides"/>
            <wp:docPr id="41" name="图片 41" descr="155191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551914427(1)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3577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132080</wp:posOffset>
            </wp:positionV>
            <wp:extent cx="6838315" cy="4646295"/>
            <wp:effectExtent l="0" t="0" r="635" b="1905"/>
            <wp:wrapSquare wrapText="bothSides"/>
            <wp:docPr id="25" name="图片 25" descr="15519143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551914398(1)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Decision Tree performances better than LDA and KNN, but still worse than Logistic Regression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3631565</wp:posOffset>
            </wp:positionV>
            <wp:extent cx="2390775" cy="561975"/>
            <wp:effectExtent l="0" t="0" r="9525" b="9525"/>
            <wp:wrapSquare wrapText="bothSides"/>
            <wp:docPr id="43" name="图片 43" descr="15519149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551914948(1)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30480</wp:posOffset>
            </wp:positionV>
            <wp:extent cx="6836410" cy="3578860"/>
            <wp:effectExtent l="0" t="0" r="2540" b="2540"/>
            <wp:wrapSquare wrapText="bothSides"/>
            <wp:docPr id="42" name="图片 42" descr="1551914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551914919(1)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-2388870</wp:posOffset>
            </wp:positionH>
            <wp:positionV relativeFrom="paragraph">
              <wp:posOffset>152400</wp:posOffset>
            </wp:positionV>
            <wp:extent cx="6833235" cy="3711575"/>
            <wp:effectExtent l="0" t="0" r="5715" b="3175"/>
            <wp:wrapSquare wrapText="bothSides"/>
            <wp:docPr id="44" name="图片 44" descr="15519149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551914973(1)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 xml:space="preserve">According to all models, I think the best one is randomForest, I will choose this one to 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do 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test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/>
          <w:bCs/>
          <w:sz w:val="28"/>
          <w:szCs w:val="28"/>
          <w:lang w:val="en-US" w:eastAsia="zh-CN"/>
        </w:rPr>
      </w:pPr>
      <w:r>
        <w:rPr>
          <w:rFonts w:hint="default" w:asciiTheme="minorAscii"/>
          <w:b/>
          <w:bCs/>
          <w:sz w:val="28"/>
          <w:szCs w:val="28"/>
          <w:lang w:val="en-US" w:eastAsia="zh-CN"/>
        </w:rPr>
        <w:t>3. Test 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347980</wp:posOffset>
            </wp:positionV>
            <wp:extent cx="6810375" cy="1781175"/>
            <wp:effectExtent l="0" t="0" r="9525" b="9525"/>
            <wp:wrapSquare wrapText="bothSides"/>
            <wp:docPr id="45" name="图片 45" descr="15519151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551915111(1)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Do the same reprocessing as training data, and use randomForest to do the test.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The final error rate is around 0.16. Not bad!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After doing this midterm project, I think preprocessing is very important. We have to view the data by eyes firstly. If we input the data directly, some missing data won</w:t>
      </w:r>
      <w:r>
        <w:rPr>
          <w:rFonts w:hint="default" w:asciiTheme="minorAscii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t show off. That may cause big problem in fitting data and testing data.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And I think I should do more data processing, I should continue merging some variables.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Theme="minorAscii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 xml:space="preserve">Although the best model in my project is randomForest, Logistic Regression also performances well. Logistic Regression is a basic classifier, but it is still very useful, and Logistic Regression can do many extensions. </w:t>
      </w:r>
      <w:bookmarkStart w:id="1" w:name="_GoBack"/>
      <w:bookmarkEnd w:id="1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548C6"/>
    <w:multiLevelType w:val="singleLevel"/>
    <w:tmpl w:val="850548C6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40C858F2"/>
    <w:multiLevelType w:val="singleLevel"/>
    <w:tmpl w:val="40C858F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63074"/>
    <w:rsid w:val="44813DA9"/>
    <w:rsid w:val="4C66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2019-03-06T15:45:00Z</dcterms:created>
  <dc:creator>smwms</dc:creator>
  <cp:lastModifiedBy>smwms</cp:lastModifiedBy>
  <dcterms:modified xsi:type="dcterms:W3CDTF">2019-03-06T23:41:20Z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