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834"/>
        <w:gridCol w:w="965"/>
        <w:gridCol w:w="507"/>
      </w:tblGrid>
      <w:tr w:rsidR="004D04F2" w:rsidRPr="004D04F2" w14:paraId="397A1B9D" w14:textId="77777777" w:rsidTr="004D04F2"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7B2C25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30"/>
                <w:szCs w:val="30"/>
              </w:rPr>
            </w:pPr>
            <w:r w:rsidRPr="004D04F2">
              <w:rPr>
                <w:rFonts w:ascii="Tahoma" w:eastAsia="宋体" w:hAnsi="Tahoma" w:cs="Tahoma"/>
                <w:b/>
                <w:bCs/>
                <w:kern w:val="0"/>
                <w:sz w:val="30"/>
                <w:szCs w:val="30"/>
              </w:rPr>
              <w:t>Alert: Running "Orion Calibrate" Command Line Using "-write" (Write Mode) Corrupted the ASM Disks. (Doc ID 1924213.1)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597C7B" w14:textId="574CFF82" w:rsidR="004D04F2" w:rsidRPr="004D04F2" w:rsidRDefault="004D04F2" w:rsidP="004D04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04F2">
              <w:rPr>
                <w:rFonts w:ascii="宋体" w:eastAsia="宋体" w:hAnsi="宋体" w:cs="宋体"/>
                <w:noProof/>
                <w:color w:val="0000FF"/>
                <w:kern w:val="0"/>
                <w:sz w:val="24"/>
                <w:szCs w:val="24"/>
              </w:rPr>
              <w:drawing>
                <wp:inline distT="0" distB="0" distL="0" distR="0" wp14:anchorId="68A0B7AC" wp14:editId="53D96D90">
                  <wp:extent cx="144780" cy="144780"/>
                  <wp:effectExtent l="0" t="0" r="7620" b="7620"/>
                  <wp:docPr id="3" name="图片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0949E2" w14:textId="77777777" w:rsidR="004D04F2" w:rsidRPr="004D04F2" w:rsidRDefault="004D04F2" w:rsidP="004D04F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4D04F2">
                <w:rPr>
                  <w:rFonts w:ascii="Tahoma" w:eastAsia="宋体" w:hAnsi="Tahoma" w:cs="Tahoma"/>
                  <w:color w:val="003286"/>
                  <w:kern w:val="0"/>
                  <w:sz w:val="16"/>
                  <w:szCs w:val="16"/>
                  <w:u w:val="single"/>
                </w:rPr>
                <w:t>To Bottom</w:t>
              </w:r>
            </w:hyperlink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643CB7" w14:textId="627FDEF6" w:rsidR="004D04F2" w:rsidRPr="004D04F2" w:rsidRDefault="004D04F2" w:rsidP="004D04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04F2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8B33EFC" wp14:editId="783348E1">
                  <wp:extent cx="7620" cy="76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21580" w14:textId="449F6216" w:rsidR="004D04F2" w:rsidRPr="004D04F2" w:rsidRDefault="004D04F2" w:rsidP="004D04F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4D04F2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F845345" wp14:editId="40E24C8C">
            <wp:extent cx="7620" cy="7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4D04F2" w:rsidRPr="004D04F2" w14:paraId="39070229" w14:textId="77777777" w:rsidTr="004D04F2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7FA392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D04F2">
              <w:rPr>
                <w:rFonts w:ascii="Tahoma" w:eastAsia="宋体" w:hAnsi="Tahoma" w:cs="Tahoma"/>
                <w:b/>
                <w:bCs/>
                <w:kern w:val="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2"/>
              <w:gridCol w:w="7334"/>
            </w:tblGrid>
            <w:tr w:rsidR="004D04F2" w:rsidRPr="004D04F2" w14:paraId="16B862B0" w14:textId="77777777" w:rsidTr="004D04F2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CB2EA3C" w14:textId="77777777" w:rsidR="004D04F2" w:rsidRPr="004D04F2" w:rsidRDefault="004D04F2" w:rsidP="004D04F2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4D04F2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6D0E39B" w14:textId="77777777" w:rsidR="004D04F2" w:rsidRPr="004D04F2" w:rsidRDefault="004D04F2" w:rsidP="004D04F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8" w:history="1">
                    <w:r w:rsidRPr="004D04F2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Symptoms</w:t>
                    </w:r>
                  </w:hyperlink>
                </w:p>
              </w:tc>
            </w:tr>
            <w:tr w:rsidR="004D04F2" w:rsidRPr="004D04F2" w14:paraId="77D675D8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AAEC850" w14:textId="77777777" w:rsidR="004D04F2" w:rsidRPr="004D04F2" w:rsidRDefault="004D04F2" w:rsidP="004D04F2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4D04F2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E477EC0" w14:textId="77777777" w:rsidR="004D04F2" w:rsidRPr="004D04F2" w:rsidRDefault="004D04F2" w:rsidP="004D04F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history="1">
                    <w:r w:rsidRPr="004D04F2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Cause</w:t>
                    </w:r>
                  </w:hyperlink>
                </w:p>
              </w:tc>
            </w:tr>
          </w:tbl>
          <w:p w14:paraId="7973E776" w14:textId="77777777" w:rsidR="004D04F2" w:rsidRPr="004D04F2" w:rsidRDefault="004D04F2" w:rsidP="004D04F2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53"/>
              <w:gridCol w:w="7333"/>
            </w:tblGrid>
            <w:tr w:rsidR="004D04F2" w:rsidRPr="004D04F2" w14:paraId="6C3CD8E2" w14:textId="77777777" w:rsidTr="004D04F2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E838DC7" w14:textId="77777777" w:rsidR="004D04F2" w:rsidRPr="004D04F2" w:rsidRDefault="004D04F2" w:rsidP="004D04F2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4D04F2">
                    <w:rPr>
                      <w:rFonts w:ascii="Calibri" w:eastAsia="宋体" w:hAnsi="Calibri" w:cs="Calibri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83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7E30B7F" w14:textId="77777777" w:rsidR="004D04F2" w:rsidRPr="004D04F2" w:rsidRDefault="004D04F2" w:rsidP="004D04F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Pr="004D04F2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  <w:tr w:rsidR="004D04F2" w:rsidRPr="004D04F2" w14:paraId="4502DA67" w14:textId="77777777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5593675" w14:textId="77777777" w:rsidR="004D04F2" w:rsidRPr="004D04F2" w:rsidRDefault="004D04F2" w:rsidP="004D04F2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4D04F2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74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A8B171E" w14:textId="77777777" w:rsidR="004D04F2" w:rsidRPr="004D04F2" w:rsidRDefault="004D04F2" w:rsidP="004D04F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Pr="004D04F2">
                      <w:rPr>
                        <w:rFonts w:ascii="Tahoma" w:eastAsia="宋体" w:hAnsi="Tahoma" w:cs="Tahoma"/>
                        <w:color w:val="0000FF"/>
                        <w:kern w:val="0"/>
                        <w:sz w:val="26"/>
                        <w:szCs w:val="26"/>
                        <w:u w:val="single"/>
                      </w:rPr>
                      <w:t>Orion Calibration Tool reference</w:t>
                    </w:r>
                  </w:hyperlink>
                  <w:r w:rsidRPr="004D04F2">
                    <w:rPr>
                      <w:rFonts w:ascii="Tahoma" w:eastAsia="宋体" w:hAnsi="Tahoma" w:cs="Tahoma"/>
                      <w:color w:val="0000FF"/>
                      <w:kern w:val="0"/>
                      <w:sz w:val="26"/>
                      <w:szCs w:val="26"/>
                      <w:u w:val="single"/>
                    </w:rPr>
                    <w:t xml:space="preserve"> </w:t>
                  </w:r>
                  <w:r w:rsidRPr="004D04F2">
                    <w:rPr>
                      <w:rFonts w:ascii="Tahoma" w:eastAsia="宋体" w:hAnsi="Tahoma" w:cs="Tahoma"/>
                      <w:color w:val="0000FF"/>
                      <w:kern w:val="0"/>
                      <w:sz w:val="26"/>
                      <w:szCs w:val="26"/>
                      <w:u w:val="single"/>
                    </w:rPr>
                    <w:br/>
                  </w:r>
                  <w:r w:rsidRPr="004D04F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98168AD" w14:textId="77777777" w:rsidR="004D04F2" w:rsidRPr="004D04F2" w:rsidRDefault="004D04F2" w:rsidP="004D04F2">
            <w:pPr>
              <w:widowControl/>
              <w:jc w:val="left"/>
              <w:rPr>
                <w:rFonts w:ascii="宋体" w:eastAsia="宋体" w:hAnsi="宋体" w:cs="宋体"/>
                <w:vanish/>
                <w:kern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76"/>
              <w:gridCol w:w="7310"/>
            </w:tblGrid>
            <w:tr w:rsidR="004D04F2" w:rsidRPr="004D04F2" w14:paraId="7B78819A" w14:textId="77777777" w:rsidTr="004D04F2"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49984B9" w14:textId="77777777" w:rsidR="004D04F2" w:rsidRPr="004D04F2" w:rsidRDefault="004D04F2" w:rsidP="004D04F2">
                  <w:pPr>
                    <w:widowControl/>
                    <w:jc w:val="left"/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</w:pPr>
                  <w:r w:rsidRPr="004D04F2">
                    <w:rPr>
                      <w:rFonts w:ascii="Tahoma" w:eastAsia="宋体" w:hAnsi="Tahoma" w:cs="Tahoma"/>
                      <w:color w:val="010101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804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08578CF" w14:textId="77777777" w:rsidR="004D04F2" w:rsidRPr="004D04F2" w:rsidRDefault="004D04F2" w:rsidP="004D04F2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2" w:history="1">
                    <w:r w:rsidRPr="004D04F2">
                      <w:rPr>
                        <w:rFonts w:ascii="Tahoma" w:eastAsia="宋体" w:hAnsi="Tahoma" w:cs="Tahom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Community Discussions</w:t>
                    </w:r>
                  </w:hyperlink>
                </w:p>
              </w:tc>
            </w:tr>
          </w:tbl>
          <w:p w14:paraId="5910DA12" w14:textId="77777777" w:rsidR="004D04F2" w:rsidRPr="004D04F2" w:rsidRDefault="004D04F2" w:rsidP="004D04F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D04F2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768AB861" w14:textId="77777777" w:rsidR="004D04F2" w:rsidRPr="004D04F2" w:rsidRDefault="004D04F2" w:rsidP="004D04F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4D04F2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  <w:p w14:paraId="42D06B42" w14:textId="77777777" w:rsidR="004D04F2" w:rsidRPr="004D04F2" w:rsidRDefault="004D04F2" w:rsidP="004D04F2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4D04F2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APPLIES TO:</w:t>
            </w:r>
          </w:p>
          <w:p w14:paraId="50AF8CEE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D04F2">
              <w:rPr>
                <w:rFonts w:ascii="Tahoma" w:eastAsia="宋体" w:hAnsi="Tahoma" w:cs="Tahoma"/>
                <w:kern w:val="0"/>
                <w:sz w:val="24"/>
                <w:szCs w:val="24"/>
              </w:rPr>
              <w:t>Oracle Database - Enterprise Edition - Version 10.2.0.1 to 12.1.0.2 [Release 10.2 to 12.1]</w:t>
            </w:r>
            <w:r w:rsidRPr="004D04F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 xml:space="preserve"> Information in this document applies to any platform.</w:t>
            </w:r>
          </w:p>
          <w:p w14:paraId="79BE6B03" w14:textId="77777777" w:rsidR="004D04F2" w:rsidRPr="004D04F2" w:rsidRDefault="004D04F2" w:rsidP="004D04F2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4D04F2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SYMPTOMS</w:t>
            </w:r>
          </w:p>
          <w:p w14:paraId="191C4927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D04F2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6D2F28C5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26"/>
                <w:szCs w:val="26"/>
              </w:rPr>
            </w:pP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>Running “</w:t>
            </w:r>
            <w:r w:rsidRPr="004D04F2">
              <w:rPr>
                <w:rFonts w:ascii="Tahoma" w:eastAsia="宋体" w:hAnsi="Tahoma" w:cs="Tahoma"/>
                <w:b/>
                <w:bCs/>
                <w:kern w:val="0"/>
                <w:sz w:val="26"/>
                <w:szCs w:val="26"/>
              </w:rPr>
              <w:t>Orion Calibrate</w:t>
            </w: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>” command line in “</w:t>
            </w:r>
            <w:r w:rsidRPr="004D04F2">
              <w:rPr>
                <w:rFonts w:ascii="Tahoma" w:eastAsia="宋体" w:hAnsi="Tahoma" w:cs="Tahoma"/>
                <w:b/>
                <w:bCs/>
                <w:kern w:val="0"/>
                <w:sz w:val="26"/>
                <w:szCs w:val="26"/>
              </w:rPr>
              <w:t>-write</w:t>
            </w: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>” (write mode) corrupted the ASM disks.</w:t>
            </w: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br/>
            </w: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br/>
              <w:t>Example:</w:t>
            </w:r>
          </w:p>
          <w:p w14:paraId="453BF1F8" w14:textId="77777777" w:rsidR="004D04F2" w:rsidRPr="004D04F2" w:rsidRDefault="004D04F2" w:rsidP="004D04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04F2">
              <w:rPr>
                <w:rFonts w:ascii="Calibri" w:eastAsia="宋体" w:hAnsi="Calibri" w:cs="Calibri"/>
                <w:kern w:val="0"/>
                <w:sz w:val="22"/>
              </w:rPr>
              <w:br/>
            </w:r>
            <w:r w:rsidRPr="004D04F2">
              <w:rPr>
                <w:rFonts w:ascii="Courier New" w:eastAsia="宋体" w:hAnsi="Courier New" w:cs="Courier New"/>
                <w:kern w:val="0"/>
                <w:sz w:val="26"/>
                <w:szCs w:val="26"/>
              </w:rPr>
              <w:t>$&gt; ./</w:t>
            </w:r>
            <w:proofErr w:type="spellStart"/>
            <w:r w:rsidRPr="004D04F2">
              <w:rPr>
                <w:rFonts w:ascii="Courier New" w:eastAsia="宋体" w:hAnsi="Courier New" w:cs="Courier New"/>
                <w:kern w:val="0"/>
                <w:sz w:val="26"/>
                <w:szCs w:val="26"/>
              </w:rPr>
              <w:t>orion</w:t>
            </w:r>
            <w:proofErr w:type="spellEnd"/>
            <w:r w:rsidRPr="004D04F2">
              <w:rPr>
                <w:rFonts w:ascii="Courier New" w:eastAsia="宋体" w:hAnsi="Courier New" w:cs="Courier New"/>
                <w:kern w:val="0"/>
                <w:sz w:val="26"/>
                <w:szCs w:val="26"/>
              </w:rPr>
              <w:t xml:space="preserve"> -run advanced \</w:t>
            </w:r>
            <w:r w:rsidRPr="004D04F2">
              <w:rPr>
                <w:rFonts w:ascii="Courier New" w:eastAsia="宋体" w:hAnsi="Courier New" w:cs="Courier New"/>
                <w:kern w:val="0"/>
                <w:sz w:val="26"/>
                <w:szCs w:val="26"/>
              </w:rPr>
              <w:br/>
              <w:t>        -</w:t>
            </w:r>
            <w:proofErr w:type="spellStart"/>
            <w:r w:rsidRPr="004D04F2">
              <w:rPr>
                <w:rFonts w:ascii="Courier New" w:eastAsia="宋体" w:hAnsi="Courier New" w:cs="Courier New"/>
                <w:kern w:val="0"/>
                <w:sz w:val="26"/>
                <w:szCs w:val="26"/>
              </w:rPr>
              <w:t>num_small</w:t>
            </w:r>
            <w:proofErr w:type="spellEnd"/>
            <w:r w:rsidRPr="004D04F2">
              <w:rPr>
                <w:rFonts w:ascii="Courier New" w:eastAsia="宋体" w:hAnsi="Courier New" w:cs="Courier New"/>
                <w:kern w:val="0"/>
                <w:sz w:val="26"/>
                <w:szCs w:val="26"/>
              </w:rPr>
              <w:t xml:space="preserve"> 0 -</w:t>
            </w:r>
            <w:proofErr w:type="spellStart"/>
            <w:r w:rsidRPr="004D04F2">
              <w:rPr>
                <w:rFonts w:ascii="Courier New" w:eastAsia="宋体" w:hAnsi="Courier New" w:cs="Courier New"/>
                <w:kern w:val="0"/>
                <w:sz w:val="26"/>
                <w:szCs w:val="26"/>
              </w:rPr>
              <w:t>size_large</w:t>
            </w:r>
            <w:proofErr w:type="spellEnd"/>
            <w:r w:rsidRPr="004D04F2">
              <w:rPr>
                <w:rFonts w:ascii="Courier New" w:eastAsia="宋体" w:hAnsi="Courier New" w:cs="Courier New"/>
                <w:kern w:val="0"/>
                <w:sz w:val="26"/>
                <w:szCs w:val="26"/>
              </w:rPr>
              <w:t xml:space="preserve"> 1024 -type rand \</w:t>
            </w:r>
            <w:r w:rsidRPr="004D04F2">
              <w:rPr>
                <w:rFonts w:ascii="Courier New" w:eastAsia="宋体" w:hAnsi="Courier New" w:cs="Courier New"/>
                <w:kern w:val="0"/>
                <w:sz w:val="26"/>
                <w:szCs w:val="26"/>
              </w:rPr>
              <w:br/>
              <w:t xml:space="preserve">        -simulate </w:t>
            </w:r>
            <w:proofErr w:type="spellStart"/>
            <w:r w:rsidRPr="004D04F2">
              <w:rPr>
                <w:rFonts w:ascii="Courier New" w:eastAsia="宋体" w:hAnsi="Courier New" w:cs="Courier New"/>
                <w:kern w:val="0"/>
                <w:sz w:val="26"/>
                <w:szCs w:val="26"/>
              </w:rPr>
              <w:t>concat</w:t>
            </w:r>
            <w:proofErr w:type="spellEnd"/>
            <w:r w:rsidRPr="004D04F2">
              <w:rPr>
                <w:rFonts w:ascii="Courier New" w:eastAsia="宋体" w:hAnsi="Courier New" w:cs="Courier New"/>
                <w:kern w:val="0"/>
                <w:sz w:val="22"/>
              </w:rPr>
              <w:t xml:space="preserve"> </w:t>
            </w:r>
            <w:r w:rsidRPr="004D04F2">
              <w:rPr>
                <w:rFonts w:ascii="Courier New" w:eastAsia="宋体" w:hAnsi="Courier New" w:cs="Courier New"/>
                <w:b/>
                <w:bCs/>
                <w:kern w:val="0"/>
                <w:sz w:val="26"/>
                <w:szCs w:val="26"/>
              </w:rPr>
              <w:t>-</w:t>
            </w:r>
            <w:r w:rsidRPr="004D04F2">
              <w:rPr>
                <w:rFonts w:ascii="Courier New" w:eastAsia="宋体" w:hAnsi="Courier New" w:cs="Courier New"/>
                <w:b/>
                <w:bCs/>
                <w:kern w:val="0"/>
                <w:sz w:val="36"/>
                <w:szCs w:val="36"/>
              </w:rPr>
              <w:t>write</w:t>
            </w:r>
            <w:r w:rsidRPr="004D04F2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r w:rsidRPr="004D04F2">
              <w:rPr>
                <w:rFonts w:ascii="Courier New" w:eastAsia="宋体" w:hAnsi="Courier New" w:cs="Courier New"/>
                <w:kern w:val="0"/>
                <w:sz w:val="26"/>
                <w:szCs w:val="26"/>
              </w:rPr>
              <w:t>0 -duration 60 \</w:t>
            </w:r>
            <w:r w:rsidRPr="004D04F2">
              <w:rPr>
                <w:rFonts w:ascii="Courier New" w:eastAsia="宋体" w:hAnsi="Courier New" w:cs="Courier New"/>
                <w:kern w:val="0"/>
                <w:sz w:val="26"/>
                <w:szCs w:val="26"/>
              </w:rPr>
              <w:br/>
              <w:t>        -matrix column</w:t>
            </w:r>
          </w:p>
          <w:p w14:paraId="27BEA038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26"/>
                <w:szCs w:val="26"/>
              </w:rPr>
            </w:pP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lastRenderedPageBreak/>
              <w:t> </w:t>
            </w: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br/>
              <w:t xml:space="preserve">  </w:t>
            </w:r>
          </w:p>
          <w:p w14:paraId="5715581D" w14:textId="77777777" w:rsidR="004D04F2" w:rsidRPr="004D04F2" w:rsidRDefault="004D04F2" w:rsidP="004D04F2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4D04F2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CAUSE</w:t>
            </w:r>
          </w:p>
          <w:p w14:paraId="68E22D38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D04F2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47EDB1A2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26"/>
                <w:szCs w:val="26"/>
              </w:rPr>
            </w:pP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>Running “</w:t>
            </w:r>
            <w:r w:rsidRPr="004D04F2">
              <w:rPr>
                <w:rFonts w:ascii="Tahoma" w:eastAsia="宋体" w:hAnsi="Tahoma" w:cs="Tahoma"/>
                <w:b/>
                <w:bCs/>
                <w:kern w:val="0"/>
                <w:sz w:val="26"/>
                <w:szCs w:val="26"/>
              </w:rPr>
              <w:t>Orion Calibrate</w:t>
            </w: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>” command line in  “</w:t>
            </w:r>
            <w:r w:rsidRPr="004D04F2">
              <w:rPr>
                <w:rFonts w:ascii="Tahoma" w:eastAsia="宋体" w:hAnsi="Tahoma" w:cs="Tahoma"/>
                <w:b/>
                <w:bCs/>
                <w:kern w:val="0"/>
                <w:sz w:val="26"/>
                <w:szCs w:val="26"/>
              </w:rPr>
              <w:t>-write</w:t>
            </w: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>” (write mode) will corrupt the ASM disks.</w:t>
            </w:r>
          </w:p>
          <w:p w14:paraId="04C46A19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D04F2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7E26F72D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26"/>
                <w:szCs w:val="26"/>
              </w:rPr>
            </w:pP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>The “</w:t>
            </w:r>
            <w:proofErr w:type="spellStart"/>
            <w:r w:rsidRPr="004D04F2">
              <w:rPr>
                <w:rFonts w:ascii="Tahoma" w:eastAsia="宋体" w:hAnsi="Tahoma" w:cs="Tahoma"/>
                <w:b/>
                <w:bCs/>
                <w:kern w:val="0"/>
                <w:sz w:val="26"/>
                <w:szCs w:val="26"/>
              </w:rPr>
              <w:t>orion</w:t>
            </w:r>
            <w:proofErr w:type="spellEnd"/>
            <w:r w:rsidRPr="004D04F2">
              <w:rPr>
                <w:rFonts w:ascii="Tahoma" w:eastAsia="宋体" w:hAnsi="Tahoma" w:cs="Tahoma"/>
                <w:b/>
                <w:bCs/>
                <w:kern w:val="0"/>
                <w:sz w:val="26"/>
                <w:szCs w:val="26"/>
              </w:rPr>
              <w:t xml:space="preserve"> -help</w:t>
            </w: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>” command states the next warning:</w:t>
            </w:r>
          </w:p>
          <w:p w14:paraId="37E57F18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26"/>
                <w:szCs w:val="26"/>
              </w:rPr>
            </w:pPr>
            <w:r w:rsidRPr="004D04F2">
              <w:rPr>
                <w:rFonts w:ascii="Tahoma" w:eastAsia="宋体" w:hAnsi="Tahoma" w:cs="Tahoma"/>
                <w:b/>
                <w:bCs/>
                <w:kern w:val="0"/>
                <w:sz w:val="26"/>
                <w:szCs w:val="26"/>
              </w:rPr>
              <w:t>&lt;&lt;&lt; WARNING: IF YOU ARE PERFORMING WRITE TESTS, BE PREPARED TO LOSE ANY DATA STORED ON THE LUNS. &gt;&gt;&gt;</w:t>
            </w:r>
          </w:p>
          <w:p w14:paraId="7A499E65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D04F2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754E915C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D04F2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</w:p>
          <w:p w14:paraId="622B5C3F" w14:textId="77777777" w:rsidR="004D04F2" w:rsidRPr="004D04F2" w:rsidRDefault="004D04F2" w:rsidP="004D04F2">
            <w:pPr>
              <w:widowControl/>
              <w:jc w:val="left"/>
              <w:rPr>
                <w:rFonts w:ascii="Arial" w:eastAsia="宋体" w:hAnsi="Arial" w:cs="Arial"/>
                <w:color w:val="FFFFFF"/>
                <w:kern w:val="0"/>
                <w:sz w:val="30"/>
                <w:szCs w:val="30"/>
              </w:rPr>
            </w:pPr>
            <w:r w:rsidRPr="004D04F2">
              <w:rPr>
                <w:rFonts w:ascii="Arial" w:eastAsia="宋体" w:hAnsi="Arial" w:cs="Arial"/>
                <w:b/>
                <w:bCs/>
                <w:color w:val="FFFFFF"/>
                <w:kern w:val="0"/>
                <w:sz w:val="30"/>
                <w:szCs w:val="30"/>
              </w:rPr>
              <w:t>SOLUTION</w:t>
            </w:r>
          </w:p>
          <w:p w14:paraId="347ED765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D04F2">
              <w:rPr>
                <w:rFonts w:ascii="Tahoma" w:eastAsia="宋体" w:hAnsi="Tahoma" w:cs="Tahoma"/>
                <w:kern w:val="0"/>
                <w:sz w:val="24"/>
                <w:szCs w:val="24"/>
              </w:rPr>
              <w:t> </w:t>
            </w:r>
            <w:r w:rsidRPr="004D04F2">
              <w:rPr>
                <w:rFonts w:ascii="Tahoma" w:eastAsia="宋体" w:hAnsi="Tahoma" w:cs="Tahoma"/>
                <w:kern w:val="0"/>
                <w:sz w:val="24"/>
                <w:szCs w:val="24"/>
              </w:rPr>
              <w:br/>
              <w:t>1) Never execute “Orion Calibrate” command line in “</w:t>
            </w:r>
            <w:r w:rsidRPr="004D04F2">
              <w:rPr>
                <w:rFonts w:ascii="Tahoma" w:eastAsia="宋体" w:hAnsi="Tahoma" w:cs="Tahoma"/>
                <w:b/>
                <w:bCs/>
                <w:kern w:val="0"/>
                <w:sz w:val="26"/>
                <w:szCs w:val="26"/>
              </w:rPr>
              <w:t>-write</w:t>
            </w: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 xml:space="preserve">” (write mode) after the </w:t>
            </w:r>
            <w:proofErr w:type="spellStart"/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>diskgroups</w:t>
            </w:r>
            <w:proofErr w:type="spellEnd"/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 xml:space="preserve"> are created.</w:t>
            </w: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br/>
            </w: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br/>
              <w:t>2) Instead run “Orion Calibrate” command line in “</w:t>
            </w:r>
            <w:r w:rsidRPr="004D04F2">
              <w:rPr>
                <w:rFonts w:ascii="Tahoma" w:eastAsia="宋体" w:hAnsi="Tahoma" w:cs="Tahoma"/>
                <w:b/>
                <w:bCs/>
                <w:kern w:val="0"/>
                <w:sz w:val="26"/>
                <w:szCs w:val="26"/>
              </w:rPr>
              <w:t>-write</w:t>
            </w: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 xml:space="preserve">” (write mode) before the ASM </w:t>
            </w:r>
            <w:proofErr w:type="spellStart"/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>diskgroups</w:t>
            </w:r>
            <w:proofErr w:type="spellEnd"/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 xml:space="preserve"> are created.</w:t>
            </w: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br/>
            </w: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br/>
              <w:t>3) Or run “Orion Calibrate” command without the “</w:t>
            </w:r>
            <w:r w:rsidRPr="004D04F2">
              <w:rPr>
                <w:rFonts w:ascii="Tahoma" w:eastAsia="宋体" w:hAnsi="Tahoma" w:cs="Tahoma"/>
                <w:b/>
                <w:bCs/>
                <w:kern w:val="0"/>
                <w:sz w:val="26"/>
                <w:szCs w:val="26"/>
              </w:rPr>
              <w:t>-write</w:t>
            </w: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 xml:space="preserve">” option (after the </w:t>
            </w:r>
            <w:proofErr w:type="spellStart"/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>diskgroups</w:t>
            </w:r>
            <w:proofErr w:type="spellEnd"/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 xml:space="preserve"> are created).</w:t>
            </w:r>
          </w:p>
          <w:p w14:paraId="011A16DC" w14:textId="77777777" w:rsidR="004D04F2" w:rsidRPr="004D04F2" w:rsidRDefault="004D04F2" w:rsidP="004D04F2">
            <w:pPr>
              <w:widowControl/>
              <w:jc w:val="left"/>
              <w:rPr>
                <w:rFonts w:ascii="Arial" w:eastAsia="宋体" w:hAnsi="Arial" w:cs="Arial"/>
                <w:color w:val="000088"/>
                <w:kern w:val="0"/>
                <w:sz w:val="26"/>
                <w:szCs w:val="26"/>
              </w:rPr>
            </w:pPr>
            <w:r w:rsidRPr="004D04F2">
              <w:rPr>
                <w:rFonts w:ascii="Arial" w:eastAsia="宋体" w:hAnsi="Arial" w:cs="Arial"/>
                <w:b/>
                <w:bCs/>
                <w:i/>
                <w:iCs/>
                <w:color w:val="000088"/>
                <w:kern w:val="0"/>
                <w:sz w:val="26"/>
                <w:szCs w:val="26"/>
              </w:rPr>
              <w:t>Orion Calibration Tool reference</w:t>
            </w:r>
          </w:p>
          <w:p w14:paraId="60EBAF3E" w14:textId="77777777" w:rsidR="004D04F2" w:rsidRPr="004D04F2" w:rsidRDefault="004D04F2" w:rsidP="004D04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4D04F2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I/O Calibration with the Oracle Orion Calibration Tool Documentation</w:t>
              </w:r>
            </w:hyperlink>
          </w:p>
          <w:p w14:paraId="4CAEB5A4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26"/>
                <w:szCs w:val="26"/>
              </w:rPr>
            </w:pPr>
            <w:r w:rsidRPr="004D04F2">
              <w:rPr>
                <w:rFonts w:ascii="Tahoma" w:eastAsia="宋体" w:hAnsi="Tahoma" w:cs="Tahoma"/>
                <w:kern w:val="0"/>
                <w:sz w:val="26"/>
                <w:szCs w:val="26"/>
              </w:rPr>
              <w:t> </w:t>
            </w:r>
          </w:p>
          <w:p w14:paraId="657B2AE5" w14:textId="77777777" w:rsidR="004D04F2" w:rsidRPr="004D04F2" w:rsidRDefault="004D04F2" w:rsidP="004D04F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4D04F2">
              <w:rPr>
                <w:rFonts w:ascii="Arial" w:eastAsia="宋体" w:hAnsi="Arial" w:cs="Arial"/>
                <w:b/>
                <w:bCs/>
                <w:color w:val="333333"/>
                <w:kern w:val="0"/>
                <w:sz w:val="24"/>
                <w:szCs w:val="24"/>
              </w:rPr>
              <w:t>Community Discussions</w:t>
            </w:r>
          </w:p>
          <w:p w14:paraId="4129769F" w14:textId="77777777" w:rsidR="004D04F2" w:rsidRPr="004D04F2" w:rsidRDefault="004D04F2" w:rsidP="004D04F2">
            <w:pPr>
              <w:widowControl/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  <w:r w:rsidRPr="004D04F2">
              <w:rPr>
                <w:rFonts w:ascii="Tahoma" w:eastAsia="宋体" w:hAnsi="Tahoma" w:cs="Tahoma"/>
                <w:kern w:val="0"/>
                <w:sz w:val="24"/>
                <w:szCs w:val="24"/>
              </w:rPr>
              <w:lastRenderedPageBreak/>
              <w:t>Still have questions? Use the communities window below to search for similar discussions or start a new discussion on this subject. (Window is the live community</w:t>
            </w:r>
            <w:r w:rsidRPr="004D04F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4D04F2">
              <w:rPr>
                <w:rFonts w:ascii="Tahoma" w:eastAsia="宋体" w:hAnsi="Tahoma" w:cs="Tahoma"/>
                <w:kern w:val="0"/>
                <w:sz w:val="24"/>
                <w:szCs w:val="24"/>
                <w:u w:val="single"/>
              </w:rPr>
              <w:t>not</w:t>
            </w:r>
            <w:r w:rsidRPr="004D04F2">
              <w:rPr>
                <w:rFonts w:ascii="Tahoma" w:eastAsia="宋体" w:hAnsi="Tahoma" w:cs="Tahoma"/>
                <w:kern w:val="0"/>
                <w:sz w:val="22"/>
              </w:rPr>
              <w:t xml:space="preserve"> </w:t>
            </w:r>
            <w:r w:rsidRPr="004D04F2">
              <w:rPr>
                <w:rFonts w:ascii="Tahoma" w:eastAsia="宋体" w:hAnsi="Tahoma" w:cs="Tahoma"/>
                <w:kern w:val="0"/>
                <w:sz w:val="24"/>
                <w:szCs w:val="24"/>
              </w:rPr>
              <w:t>a screenshot)</w:t>
            </w:r>
          </w:p>
          <w:p w14:paraId="6EB88D06" w14:textId="77777777" w:rsidR="004D04F2" w:rsidRPr="004D04F2" w:rsidRDefault="004D04F2" w:rsidP="004D04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04F2">
              <w:rPr>
                <w:rFonts w:ascii="Tahoma" w:eastAsia="宋体" w:hAnsi="Tahoma" w:cs="Tahoma"/>
                <w:kern w:val="0"/>
                <w:sz w:val="24"/>
                <w:szCs w:val="24"/>
              </w:rPr>
              <w:t>Click</w:t>
            </w:r>
            <w:r w:rsidRPr="004D04F2">
              <w:rPr>
                <w:rFonts w:ascii="Calibri" w:eastAsia="宋体" w:hAnsi="Calibri" w:cs="Calibri"/>
                <w:kern w:val="0"/>
                <w:sz w:val="22"/>
              </w:rPr>
              <w:t xml:space="preserve"> </w:t>
            </w:r>
            <w:hyperlink r:id="rId14" w:history="1">
              <w:r w:rsidRPr="004D04F2">
                <w:rPr>
                  <w:rFonts w:ascii="Tahoma" w:eastAsia="宋体" w:hAnsi="Tahoma" w:cs="Tahoma"/>
                  <w:color w:val="0000FF"/>
                  <w:kern w:val="0"/>
                  <w:sz w:val="24"/>
                  <w:szCs w:val="24"/>
                  <w:u w:val="single"/>
                </w:rPr>
                <w:t>here</w:t>
              </w:r>
            </w:hyperlink>
            <w:r w:rsidRPr="004D04F2">
              <w:rPr>
                <w:rFonts w:ascii="Tahoma" w:eastAsia="宋体" w:hAnsi="Tahoma" w:cs="Tahoma"/>
                <w:color w:val="0000FF"/>
                <w:kern w:val="0"/>
                <w:sz w:val="24"/>
                <w:szCs w:val="24"/>
                <w:u w:val="single"/>
              </w:rPr>
              <w:t xml:space="preserve"> </w:t>
            </w:r>
            <w:r w:rsidRPr="004D04F2">
              <w:rPr>
                <w:rFonts w:ascii="Tahoma" w:eastAsia="宋体" w:hAnsi="Tahoma" w:cs="Tahoma"/>
                <w:kern w:val="0"/>
                <w:sz w:val="24"/>
                <w:szCs w:val="24"/>
              </w:rPr>
              <w:t>to open in main browser window</w:t>
            </w:r>
          </w:p>
        </w:tc>
      </w:tr>
    </w:tbl>
    <w:p w14:paraId="5CEAB6C9" w14:textId="77777777" w:rsidR="004D04F2" w:rsidRPr="004D04F2" w:rsidRDefault="004D04F2" w:rsidP="004D04F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4D04F2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58E0176C" w14:textId="77777777" w:rsidR="00B17BE6" w:rsidRPr="004D04F2" w:rsidRDefault="00B17BE6"/>
    <w:sectPr w:rsidR="00B17BE6" w:rsidRPr="004D0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BE"/>
    <w:rsid w:val="004D04F2"/>
    <w:rsid w:val="00B17BE6"/>
    <w:rsid w:val="00E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98900-63E6-49E1-9614-21E2C884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0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0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67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_afrLoop=191109344638153&amp;id=1924213.1&amp;_adf.ctrl-state=101euufhop_38%20\l%20SYMPTOM" TargetMode="External"/><Relationship Id="rId13" Type="http://schemas.openxmlformats.org/officeDocument/2006/relationships/hyperlink" Target="http://docs.oracle.com/cd/E11882_01/server.112/e41573/iodesign.htm%20/l%20PFGRF95244%20/o%20Orion%20/t%20_blan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support.oracle.com/epmos/faces/DocumentDisplay?_afrLoop=191109344638153&amp;id=1924213.1&amp;_adf.ctrl-state=101euufhop_38%20\l%20aref_section3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191109344638153&amp;id=1924213.1&amp;_adf.ctrl-state=101euufhop_38%20\o%20To%20Bottom" TargetMode="External"/><Relationship Id="rId11" Type="http://schemas.openxmlformats.org/officeDocument/2006/relationships/hyperlink" Target="https://support.oracle.com/epmos/faces/DocumentDisplay?_afrLoop=191109344638153&amp;id=1924213.1&amp;_adf.ctrl-state=101euufhop_38%20\l%20aref_section3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upport.oracle.com/epmos/faces/DocumentDisplay?_afrLoop=191109344638153&amp;id=1924213.1&amp;_adf.ctrl-state=101euufhop_38%20\l%20FIX" TargetMode="External"/><Relationship Id="rId4" Type="http://schemas.openxmlformats.org/officeDocument/2006/relationships/hyperlink" Target="https://support.oracle.com/epmos/faces/DocumentDisplay?_afrLoop=191109344638153&amp;id=1924213.1&amp;_adf.ctrl-state=101euufhop_38%20\o%20To%20Bottom" TargetMode="External"/><Relationship Id="rId9" Type="http://schemas.openxmlformats.org/officeDocument/2006/relationships/hyperlink" Target="https://support.oracle.com/epmos/faces/DocumentDisplay?_afrLoop=191109344638153&amp;id=1924213.1&amp;_adf.ctrl-state=101euufhop_38%20\l%20CAUSE" TargetMode="External"/><Relationship Id="rId14" Type="http://schemas.openxmlformats.org/officeDocument/2006/relationships/hyperlink" Target="https://community.oracle.com/community/support/oracle_database/storage_management_asm_acfs_dnfs_od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2021-03-04T06:12:00Z</dcterms:created>
  <dcterms:modified xsi:type="dcterms:W3CDTF">2021-03-04T06:13:00Z</dcterms:modified>
</cp:coreProperties>
</file>