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0" w:type="auto"/>
        <w:tblInd w:w="0" w:type="dxa"/>
        <w:shd w:val="clear"/>
        <w:tblLayout w:type="autofit"/>
        <w:tblCellMar>
          <w:top w:w="0" w:type="dxa"/>
          <w:left w:w="0" w:type="dxa"/>
          <w:bottom w:w="0" w:type="dxa"/>
          <w:right w:w="0" w:type="dxa"/>
        </w:tblCellMar>
      </w:tblPr>
      <w:tblGrid>
        <w:gridCol w:w="6722"/>
        <w:gridCol w:w="1101"/>
        <w:gridCol w:w="603"/>
      </w:tblGrid>
      <w:tr>
        <w:tblPrEx>
          <w:shd w:val="clear"/>
        </w:tblPrEx>
        <w:tc>
          <w:tcPr>
            <w:tcW w:w="17274"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ascii="Tahoma" w:hAnsi="Tahoma" w:eastAsia="Tahoma" w:cs="Tahoma"/>
                <w:sz w:val="30"/>
                <w:szCs w:val="30"/>
              </w:rPr>
            </w:pPr>
            <w:r>
              <w:rPr>
                <w:rFonts w:hint="default" w:ascii="Tahoma" w:hAnsi="Tahoma" w:eastAsia="Tahoma" w:cs="Tahoma"/>
                <w:b/>
                <w:sz w:val="30"/>
                <w:szCs w:val="30"/>
              </w:rPr>
              <w:t>PHYSICAL: ORA-604 ORA-16000 on Standby Opened Read Only (Doc ID 730659.1)</w:t>
            </w:r>
          </w:p>
        </w:tc>
        <w:tc>
          <w:tcPr>
            <w:tcW w:w="2124"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rPr>
                <w:color w:val="auto"/>
                <w:u w:val="none"/>
              </w:rPr>
              <w:drawing>
                <wp:inline distT="0" distB="0" distL="114300" distR="114300">
                  <wp:extent cx="142875" cy="142875"/>
                  <wp:effectExtent l="0" t="0" r="9525" b="9525"/>
                  <wp:docPr id="1"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142875" cy="142875"/>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jc w:val="right"/>
            </w:pPr>
            <w:r>
              <w:fldChar w:fldCharType="begin"/>
            </w:r>
            <w:r>
              <w:instrText xml:space="preserve"> HYPERLINK "https://support.oracle.com/epmos/faces/SearchDocDisplay?_adf.ctrl-state=15mszo1z24_4&amp;_afrLoop=255696122772531 \\o To Bottom" </w:instrText>
            </w:r>
            <w:r>
              <w:fldChar w:fldCharType="separate"/>
            </w:r>
            <w:r>
              <w:rPr>
                <w:rStyle w:val="5"/>
                <w:rFonts w:hint="default" w:ascii="Tahoma" w:hAnsi="Tahoma" w:eastAsia="Tahoma" w:cs="Tahoma"/>
                <w:color w:val="003286"/>
                <w:sz w:val="16"/>
                <w:szCs w:val="16"/>
              </w:rPr>
              <w:t>To Bottom</w:t>
            </w:r>
            <w:r>
              <w:fldChar w:fldCharType="end"/>
            </w:r>
          </w:p>
        </w:tc>
        <w:tc>
          <w:tcPr>
            <w:tcW w:w="837"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drawing>
                <wp:inline distT="0" distB="0" distL="114300" distR="114300">
                  <wp:extent cx="238125" cy="123825"/>
                  <wp:effectExtent l="0" t="0" r="0" b="0"/>
                  <wp:docPr id="5"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7"/>
                          <pic:cNvPicPr>
                            <a:picLocks noChangeAspect="1"/>
                          </pic:cNvPicPr>
                        </pic:nvPicPr>
                        <pic:blipFill>
                          <a:blip r:embed="rId6"/>
                          <a:stretch>
                            <a:fillRect/>
                          </a:stretch>
                        </pic:blipFill>
                        <pic:spPr>
                          <a:xfrm>
                            <a:off x="0" y="0"/>
                            <a:ext cx="238125" cy="123825"/>
                          </a:xfrm>
                          <a:prstGeom prst="rect">
                            <a:avLst/>
                          </a:prstGeom>
                          <a:noFill/>
                          <a:ln w="9525">
                            <a:noFill/>
                          </a:ln>
                        </pic:spPr>
                      </pic:pic>
                    </a:graphicData>
                  </a:graphic>
                </wp:inline>
              </w:drawing>
            </w:r>
          </w:p>
        </w:tc>
      </w:tr>
    </w:tbl>
    <w:p>
      <w:pPr>
        <w:pStyle w:val="2"/>
        <w:keepNext w:val="0"/>
        <w:keepLines w:val="0"/>
        <w:widowControl/>
        <w:suppressLineNumbers w:val="0"/>
        <w:spacing w:before="0" w:beforeAutospacing="0" w:after="0" w:afterAutospacing="0"/>
        <w:ind w:left="0" w:right="0"/>
      </w:pPr>
      <w:r>
        <w:rPr>
          <w:rFonts w:ascii="Calibri" w:hAnsi="Calibri" w:cs="Calibri"/>
          <w:sz w:val="22"/>
          <w:szCs w:val="22"/>
          <w:lang w:eastAsia="zh-CN"/>
        </w:rPr>
        <w:drawing>
          <wp:inline distT="0" distB="0" distL="114300" distR="114300">
            <wp:extent cx="6600825" cy="28575"/>
            <wp:effectExtent l="0" t="0" r="13335" b="1905"/>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7"/>
                    <a:stretch>
                      <a:fillRect/>
                    </a:stretch>
                  </pic:blipFill>
                  <pic:spPr>
                    <a:xfrm>
                      <a:off x="0" y="0"/>
                      <a:ext cx="6600825" cy="28575"/>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123825" cy="57150"/>
            <wp:effectExtent l="0" t="0" r="0" b="0"/>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6"/>
                    <a:stretch>
                      <a:fillRect/>
                    </a:stretch>
                  </pic:blipFill>
                  <pic:spPr>
                    <a:xfrm>
                      <a:off x="0" y="0"/>
                      <a:ext cx="123825" cy="57150"/>
                    </a:xfrm>
                    <a:prstGeom prst="rect">
                      <a:avLst/>
                    </a:prstGeom>
                    <a:noFill/>
                    <a:ln w="9525">
                      <a:noFill/>
                    </a:ln>
                  </pic:spPr>
                </pic:pic>
              </a:graphicData>
            </a:graphic>
          </wp:inline>
        </w:drawing>
      </w:r>
    </w:p>
    <w:tbl>
      <w:tblPr>
        <w:tblW w:w="0" w:type="auto"/>
        <w:tblInd w:w="0" w:type="dxa"/>
        <w:shd w:val="clear"/>
        <w:tblLayout w:type="autofit"/>
        <w:tblCellMar>
          <w:top w:w="0" w:type="dxa"/>
          <w:left w:w="0" w:type="dxa"/>
          <w:bottom w:w="0" w:type="dxa"/>
          <w:right w:w="0" w:type="dxa"/>
        </w:tblCellMar>
      </w:tblPr>
      <w:tblGrid>
        <w:gridCol w:w="8426"/>
      </w:tblGrid>
      <w:tr>
        <w:tblPrEx>
          <w:shd w:val="clear"/>
          <w:tblCellMar>
            <w:top w:w="0" w:type="dxa"/>
            <w:left w:w="0" w:type="dxa"/>
            <w:bottom w:w="0" w:type="dxa"/>
            <w:right w:w="0" w:type="dxa"/>
          </w:tblCellMar>
        </w:tblPrEx>
        <w:tc>
          <w:tcPr>
            <w:tcW w:w="965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b/>
                <w:sz w:val="24"/>
                <w:szCs w:val="24"/>
              </w:rPr>
              <w:t>In this Document</w:t>
            </w:r>
          </w:p>
          <w:tbl>
            <w:tblPr>
              <w:tblW w:w="0" w:type="auto"/>
              <w:tblInd w:w="0" w:type="dxa"/>
              <w:shd w:val="clear"/>
              <w:tblLayout w:type="autofit"/>
              <w:tblCellMar>
                <w:top w:w="0" w:type="dxa"/>
                <w:left w:w="0" w:type="dxa"/>
                <w:bottom w:w="0" w:type="dxa"/>
                <w:right w:w="0" w:type="dxa"/>
              </w:tblCellMar>
            </w:tblPr>
            <w:tblGrid>
              <w:gridCol w:w="864"/>
              <w:gridCol w:w="7442"/>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8306"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"https://support.oracle.com/epmos/faces/SearchDocDisplay?_adf.ctrl-state=15mszo1z24_4&amp;_afrLoop=255696122772531 \\l SYMPTOM" </w:instrText>
                  </w:r>
                  <w:r>
                    <w:fldChar w:fldCharType="separate"/>
                  </w:r>
                  <w:r>
                    <w:rPr>
                      <w:rStyle w:val="5"/>
                      <w:rFonts w:hint="default" w:ascii="Tahoma" w:hAnsi="Tahoma" w:eastAsia="Tahoma" w:cs="Tahoma"/>
                      <w:color w:val="0000FF"/>
                      <w:sz w:val="24"/>
                      <w:szCs w:val="24"/>
                      <w:u w:val="single"/>
                    </w:rPr>
                    <w:t>Symptoms</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67"/>
              <w:gridCol w:w="7439"/>
            </w:tblGrid>
            <w:tr>
              <w:tblPrEx>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8306"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"https://support.oracle.com/epmos/faces/SearchDocDisplay?_adf.ctrl-state=15mszo1z24_4&amp;_afrLoop=255696122772531 \\l CHANGE" </w:instrText>
                  </w:r>
                  <w:r>
                    <w:fldChar w:fldCharType="separate"/>
                  </w:r>
                  <w:r>
                    <w:rPr>
                      <w:rStyle w:val="5"/>
                      <w:rFonts w:hint="default" w:ascii="Tahoma" w:hAnsi="Tahoma" w:eastAsia="Tahoma" w:cs="Tahoma"/>
                      <w:color w:val="0000FF"/>
                      <w:sz w:val="24"/>
                      <w:szCs w:val="24"/>
                      <w:u w:val="single"/>
                    </w:rPr>
                    <w:t>Changes</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70"/>
              <w:gridCol w:w="7436"/>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8306"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"https://support.oracle.com/epmos/faces/SearchDocDisplay?_adf.ctrl-state=15mszo1z24_4&amp;_afrLoop=255696122772531 \\l CAUSE" </w:instrText>
                  </w:r>
                  <w:r>
                    <w:fldChar w:fldCharType="separate"/>
                  </w:r>
                  <w:r>
                    <w:rPr>
                      <w:rStyle w:val="5"/>
                      <w:rFonts w:hint="default" w:ascii="Tahoma" w:hAnsi="Tahoma" w:eastAsia="Tahoma" w:cs="Tahoma"/>
                      <w:color w:val="0000FF"/>
                      <w:sz w:val="24"/>
                      <w:szCs w:val="24"/>
                      <w:u w:val="single"/>
                    </w:rPr>
                    <w:t>Cause</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67"/>
              <w:gridCol w:w="7439"/>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8306"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"https://support.oracle.com/epmos/faces/SearchDocDisplay?_adf.ctrl-state=15mszo1z24_4&amp;_afrLoop=255696122772531 \\l FIX" </w:instrText>
                  </w:r>
                  <w:r>
                    <w:fldChar w:fldCharType="separate"/>
                  </w:r>
                  <w:r>
                    <w:rPr>
                      <w:rStyle w:val="5"/>
                      <w:rFonts w:hint="default" w:ascii="Tahoma" w:hAnsi="Tahoma" w:eastAsia="Tahoma" w:cs="Tahoma"/>
                      <w:color w:val="0000FF"/>
                      <w:sz w:val="24"/>
                      <w:szCs w:val="24"/>
                      <w:u w:val="single"/>
                    </w:rPr>
                    <w:t>Solution</w:t>
                  </w:r>
                  <w: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64"/>
              <w:gridCol w:w="7442"/>
            </w:tblGrid>
            <w:tr>
              <w:tblPrEx>
                <w:tblCellMar>
                  <w:top w:w="0" w:type="dxa"/>
                  <w:left w:w="0" w:type="dxa"/>
                  <w:bottom w:w="0" w:type="dxa"/>
                  <w:right w:w="0" w:type="dxa"/>
                </w:tblCellMar>
              </w:tblPrEx>
              <w:tc>
                <w:tcPr>
                  <w:tcW w:w="961"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8306" w:type="dxa"/>
                  <w:tcBorders>
                    <w:top w:val="nil"/>
                    <w:left w:val="nil"/>
                    <w:bottom w:val="nil"/>
                    <w:right w:val="nil"/>
                  </w:tcBorders>
                  <w:shd w:val="clear"/>
                  <w:tcMar>
                    <w:top w:w="40" w:type="dxa"/>
                    <w:left w:w="60" w:type="dxa"/>
                    <w:bottom w:w="40" w:type="dxa"/>
                    <w:right w:w="60" w:type="dxa"/>
                  </w:tcMar>
                  <w:vAlign w:val="top"/>
                </w:tcPr>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"https://support.oracle.com/epmos/faces/SearchDocDisplay?_adf.ctrl-state=15mszo1z24_4&amp;_afrLoop=255696122772531 \\l REF" </w:instrText>
                  </w:r>
                  <w:r>
                    <w:fldChar w:fldCharType="separate"/>
                  </w:r>
                  <w:r>
                    <w:rPr>
                      <w:rStyle w:val="5"/>
                      <w:rFonts w:hint="default" w:ascii="Tahoma" w:hAnsi="Tahoma" w:eastAsia="Tahoma" w:cs="Tahoma"/>
                      <w:color w:val="0000FF"/>
                      <w:sz w:val="24"/>
                      <w:szCs w:val="24"/>
                      <w:u w:val="single"/>
                    </w:rPr>
                    <w:t>References</w:t>
                  </w:r>
                  <w:r>
                    <w:fldChar w:fldCharType="end"/>
                  </w:r>
                </w:p>
              </w:tc>
            </w:tr>
          </w:tbl>
          <w:p>
            <w:pPr>
              <w:pStyle w:val="2"/>
              <w:keepNext w:val="0"/>
              <w:keepLines w:val="0"/>
              <w:widowControl/>
              <w:suppressLineNumbers w:val="0"/>
              <w:spacing w:before="0" w:beforeAutospacing="0" w:after="0" w:afterAutospacing="0"/>
              <w:ind w:left="0" w:right="0"/>
            </w:pPr>
            <w:r>
              <w:drawing>
                <wp:inline distT="0" distB="0" distL="114300" distR="114300">
                  <wp:extent cx="6600825" cy="9525"/>
                  <wp:effectExtent l="0" t="0" r="0" b="0"/>
                  <wp:docPr id="2"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IMG_260"/>
                          <pic:cNvPicPr>
                            <a:picLocks noChangeAspect="1"/>
                          </pic:cNvPicPr>
                        </pic:nvPicPr>
                        <pic:blipFill>
                          <a:blip r:embed="rId7"/>
                          <a:stretch>
                            <a:fillRect/>
                          </a:stretch>
                        </pic:blipFill>
                        <pic:spPr>
                          <a:xfrm>
                            <a:off x="0" y="0"/>
                            <a:ext cx="6600825" cy="9525"/>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ind w:left="0" w:right="0"/>
              <w:rPr>
                <w:rFonts w:ascii="Arial" w:hAnsi="Arial" w:cs="Arial"/>
                <w:color w:val="FFFFFF"/>
                <w:sz w:val="30"/>
                <w:szCs w:val="30"/>
              </w:rPr>
            </w:pPr>
            <w:r>
              <w:rPr>
                <w:rFonts w:hint="default" w:ascii="Arial" w:hAnsi="Arial" w:cs="Arial"/>
                <w:b/>
                <w:color w:val="FFFFFF"/>
                <w:sz w:val="30"/>
                <w:szCs w:val="30"/>
              </w:rPr>
              <w:t>APPLIES TO:</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Oracle Database - Enterprise Edition - Version 9.2.0.1 to 10.2.0.4 [Release 9.2 to 10.2]</w:t>
            </w:r>
            <w:r>
              <w:rPr>
                <w:rFonts w:hint="default" w:ascii="Tahoma" w:hAnsi="Tahoma" w:eastAsia="Tahoma" w:cs="Tahoma"/>
                <w:sz w:val="24"/>
                <w:szCs w:val="24"/>
              </w:rPr>
              <w:br w:type="textWrapping"/>
            </w:r>
            <w:r>
              <w:rPr>
                <w:rFonts w:hint="default" w:ascii="Tahoma" w:hAnsi="Tahoma" w:eastAsia="Tahoma" w:cs="Tahoma"/>
                <w:sz w:val="24"/>
                <w:szCs w:val="24"/>
              </w:rPr>
              <w:t xml:space="preserve"> Information in this document applies to any platform.</w:t>
            </w:r>
            <w:r>
              <w:rPr>
                <w:rFonts w:hint="default" w:ascii="Tahoma" w:hAnsi="Tahoma" w:eastAsia="Tahoma" w:cs="Tahoma"/>
                <w:sz w:val="24"/>
                <w:szCs w:val="24"/>
              </w:rPr>
              <w:br w:type="textWrapping"/>
            </w:r>
            <w:r>
              <w:rPr>
                <w:rFonts w:hint="default" w:ascii="Tahoma" w:hAnsi="Tahoma" w:eastAsia="Tahoma" w:cs="Tahoma"/>
                <w:sz w:val="24"/>
                <w:szCs w:val="24"/>
              </w:rPr>
              <w:t xml:space="preserve"> Oracle Database versions 9.2 to 10.2.0.4</w:t>
            </w:r>
            <w:r>
              <w:rPr>
                <w:rFonts w:hint="default" w:ascii="Tahoma" w:hAnsi="Tahoma" w:eastAsia="Tahoma" w:cs="Tahoma"/>
                <w:sz w:val="24"/>
                <w:szCs w:val="24"/>
              </w:rPr>
              <w:br w:type="textWrapping"/>
            </w:r>
            <w:r>
              <w:rPr>
                <w:rFonts w:hint="default" w:ascii="Tahoma" w:hAnsi="Tahoma" w:eastAsia="Tahoma" w:cs="Tahoma"/>
                <w:sz w:val="24"/>
                <w:szCs w:val="24"/>
              </w:rPr>
              <w:t> </w:t>
            </w:r>
          </w:p>
          <w:p>
            <w:pPr>
              <w:pStyle w:val="2"/>
              <w:keepNext w:val="0"/>
              <w:keepLines w:val="0"/>
              <w:widowControl/>
              <w:suppressLineNumbers w:val="0"/>
              <w:spacing w:before="0" w:beforeAutospacing="0" w:after="0" w:afterAutospacing="0"/>
              <w:ind w:left="0" w:right="0"/>
              <w:rPr>
                <w:rFonts w:hint="default" w:ascii="Arial" w:hAnsi="Arial" w:cs="Arial"/>
                <w:color w:val="FFFFFF"/>
                <w:sz w:val="30"/>
                <w:szCs w:val="30"/>
              </w:rPr>
            </w:pPr>
            <w:r>
              <w:rPr>
                <w:rFonts w:hint="default" w:ascii="Arial" w:hAnsi="Arial" w:cs="Arial"/>
                <w:b/>
                <w:color w:val="FFFFFF"/>
                <w:sz w:val="30"/>
                <w:szCs w:val="30"/>
              </w:rPr>
              <w:t>SYMPTOMS</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Tried to log into Standby database Opened Read Only as non-sysdba user via</w:t>
            </w:r>
            <w:r>
              <w:rPr>
                <w:rFonts w:hint="default" w:ascii="Tahoma" w:hAnsi="Tahoma" w:eastAsia="Tahoma" w:cs="Tahoma"/>
                <w:sz w:val="24"/>
                <w:szCs w:val="24"/>
              </w:rPr>
              <w:br w:type="textWrapping"/>
            </w:r>
            <w:r>
              <w:rPr>
                <w:rFonts w:hint="default" w:ascii="Tahoma" w:hAnsi="Tahoma" w:eastAsia="Tahoma" w:cs="Tahoma"/>
                <w:sz w:val="24"/>
                <w:szCs w:val="24"/>
              </w:rPr>
              <w:t xml:space="preserve"> SQLPLUS on the server:</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It fails with the following errors:</w:t>
            </w:r>
          </w:p>
          <w:p>
            <w:pPr>
              <w:pStyle w:val="2"/>
              <w:keepNext w:val="0"/>
              <w:keepLines w:val="0"/>
              <w:widowControl/>
              <w:suppressLineNumbers w:val="0"/>
              <w:spacing w:before="0" w:beforeAutospacing="0" w:after="0" w:afterAutospacing="0"/>
              <w:ind w:left="0" w:right="0"/>
              <w:rPr>
                <w:rFonts w:ascii="Courier New" w:hAnsi="Courier New" w:cs="Courier New"/>
                <w:sz w:val="22"/>
                <w:szCs w:val="22"/>
              </w:rPr>
            </w:pPr>
            <w:r>
              <w:rPr>
                <w:rFonts w:hint="default" w:ascii="Courier New" w:hAnsi="Courier New" w:cs="Courier New"/>
                <w:sz w:val="22"/>
                <w:szCs w:val="22"/>
              </w:rPr>
              <w:t>SQL&gt; conn &lt;username&gt;</w:t>
            </w:r>
            <w:r>
              <w:rPr>
                <w:rFonts w:hint="default" w:ascii="Courier New" w:hAnsi="Courier New" w:cs="Courier New"/>
                <w:sz w:val="22"/>
                <w:szCs w:val="22"/>
              </w:rPr>
              <w:br w:type="textWrapping"/>
            </w:r>
            <w:r>
              <w:rPr>
                <w:rFonts w:hint="default" w:ascii="Courier New" w:hAnsi="Courier New" w:cs="Courier New"/>
                <w:sz w:val="22"/>
                <w:szCs w:val="22"/>
              </w:rPr>
              <w:t xml:space="preserve"> Enter password:</w:t>
            </w:r>
            <w:r>
              <w:rPr>
                <w:rFonts w:hint="default" w:ascii="Courier New" w:hAnsi="Courier New" w:cs="Courier New"/>
                <w:sz w:val="22"/>
                <w:szCs w:val="22"/>
              </w:rPr>
              <w:br w:type="textWrapping"/>
            </w:r>
            <w:r>
              <w:rPr>
                <w:rFonts w:hint="default" w:ascii="Courier New" w:hAnsi="Courier New" w:cs="Courier New"/>
                <w:sz w:val="22"/>
                <w:szCs w:val="22"/>
              </w:rPr>
              <w:t xml:space="preserve"> ERROR:</w:t>
            </w:r>
            <w:r>
              <w:rPr>
                <w:rFonts w:hint="default" w:ascii="Courier New" w:hAnsi="Courier New" w:cs="Courier New"/>
                <w:sz w:val="22"/>
                <w:szCs w:val="22"/>
              </w:rPr>
              <w:br w:type="textWrapping"/>
            </w:r>
            <w:r>
              <w:rPr>
                <w:rFonts w:hint="default" w:ascii="Courier New" w:hAnsi="Courier New" w:cs="Courier New"/>
                <w:sz w:val="22"/>
                <w:szCs w:val="22"/>
              </w:rPr>
              <w:t xml:space="preserve"> ORA-00604: error occurred at recursive SQL level 1</w:t>
            </w:r>
            <w:r>
              <w:rPr>
                <w:rFonts w:hint="default" w:ascii="Courier New" w:hAnsi="Courier New" w:cs="Courier New"/>
                <w:sz w:val="22"/>
                <w:szCs w:val="22"/>
              </w:rPr>
              <w:br w:type="textWrapping"/>
            </w:r>
            <w:r>
              <w:rPr>
                <w:rFonts w:hint="default" w:ascii="Courier New" w:hAnsi="Courier New" w:cs="Courier New"/>
                <w:sz w:val="22"/>
                <w:szCs w:val="22"/>
              </w:rPr>
              <w:t xml:space="preserve"> ORA-16000: database open for read-only access</w:t>
            </w:r>
            <w:r>
              <w:rPr>
                <w:rFonts w:hint="default" w:ascii="Courier New" w:hAnsi="Courier New" w:cs="Courier New"/>
                <w:sz w:val="22"/>
                <w:szCs w:val="22"/>
              </w:rPr>
              <w:br w:type="textWrapping"/>
            </w:r>
            <w:r>
              <w:rPr>
                <w:rFonts w:hint="default" w:ascii="Courier New" w:hAnsi="Courier New" w:cs="Courier New"/>
                <w:sz w:val="22"/>
                <w:szCs w:val="22"/>
              </w:rPr>
              <w:t xml:space="preserve"> ORA-01017: invalid username/password; logon denied</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Calibri" w:hAnsi="Calibri" w:cs="Calibri"/>
                <w:sz w:val="22"/>
                <w:szCs w:val="22"/>
              </w:rPr>
              <w:br w:type="textWrapping"/>
            </w:r>
            <w:r>
              <w:rPr>
                <w:rFonts w:hint="default" w:ascii="Tahoma" w:hAnsi="Tahoma" w:eastAsia="Tahoma" w:cs="Tahoma"/>
                <w:sz w:val="24"/>
                <w:szCs w:val="24"/>
              </w:rPr>
              <w:t> </w:t>
            </w:r>
          </w:p>
          <w:p>
            <w:pPr>
              <w:pStyle w:val="2"/>
              <w:keepNext w:val="0"/>
              <w:keepLines w:val="0"/>
              <w:widowControl/>
              <w:suppressLineNumbers w:val="0"/>
              <w:spacing w:before="0" w:beforeAutospacing="0" w:after="0" w:afterAutospacing="0"/>
              <w:ind w:left="0" w:right="0"/>
              <w:rPr>
                <w:rFonts w:hint="default" w:ascii="Arial" w:hAnsi="Arial" w:cs="Arial"/>
                <w:color w:val="FFFFFF"/>
                <w:sz w:val="30"/>
                <w:szCs w:val="30"/>
              </w:rPr>
            </w:pPr>
            <w:r>
              <w:rPr>
                <w:rFonts w:hint="default" w:ascii="Arial" w:hAnsi="Arial" w:cs="Arial"/>
                <w:b/>
                <w:color w:val="FFFFFF"/>
                <w:sz w:val="30"/>
                <w:szCs w:val="30"/>
              </w:rPr>
              <w:t>CHANGES</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These steps were taken on the PHYSICAL standby BEFORE the test was done.</w:t>
            </w:r>
          </w:p>
          <w:p>
            <w:pPr>
              <w:pStyle w:val="2"/>
              <w:keepNext w:val="0"/>
              <w:keepLines w:val="0"/>
              <w:widowControl/>
              <w:suppressLineNumbers w:val="0"/>
              <w:spacing w:before="0" w:beforeAutospacing="0" w:after="0" w:afterAutospacing="0"/>
              <w:ind w:left="0" w:right="0"/>
              <w:rPr>
                <w:rFonts w:hint="default" w:ascii="Courier New" w:hAnsi="Courier New" w:cs="Courier New"/>
                <w:sz w:val="22"/>
                <w:szCs w:val="22"/>
              </w:rPr>
            </w:pPr>
            <w:r>
              <w:rPr>
                <w:rFonts w:hint="default" w:ascii="Courier New" w:hAnsi="Courier New" w:cs="Courier New"/>
                <w:sz w:val="22"/>
                <w:szCs w:val="22"/>
              </w:rPr>
              <w:t>SQL&gt; ALTER DATABASE RECOVER MANAGED STANDBY DATABASE CANCEL;</w:t>
            </w:r>
            <w:r>
              <w:rPr>
                <w:rFonts w:hint="default" w:ascii="Courier New" w:hAnsi="Courier New" w:cs="Courier New"/>
                <w:sz w:val="22"/>
                <w:szCs w:val="22"/>
              </w:rPr>
              <w:br w:type="textWrapping"/>
            </w:r>
            <w:r>
              <w:rPr>
                <w:rFonts w:hint="default" w:ascii="Courier New" w:hAnsi="Courier New" w:cs="Courier New"/>
                <w:sz w:val="22"/>
                <w:szCs w:val="22"/>
              </w:rPr>
              <w:t xml:space="preserve"> SQL&gt; ALTER DATABASE OPEN;</w:t>
            </w:r>
            <w:r>
              <w:rPr>
                <w:rFonts w:hint="default" w:ascii="Courier New" w:hAnsi="Courier New" w:cs="Courier New"/>
                <w:sz w:val="22"/>
                <w:szCs w:val="22"/>
              </w:rPr>
              <w:br w:type="textWrapping"/>
            </w:r>
            <w:r>
              <w:rPr>
                <w:rFonts w:hint="default" w:ascii="Courier New" w:hAnsi="Courier New" w:cs="Courier New"/>
                <w:sz w:val="22"/>
                <w:szCs w:val="22"/>
              </w:rPr>
              <w:t xml:space="preserve"> SQL&gt; SELECT NAME, DATABASE_ROLE FROM V$DATABASE;</w:t>
            </w:r>
            <w:r>
              <w:rPr>
                <w:rFonts w:hint="default" w:ascii="Courier New" w:hAnsi="Courier New" w:cs="Courier New"/>
                <w:sz w:val="22"/>
                <w:szCs w:val="22"/>
              </w:rPr>
              <w:br w:type="textWrapping"/>
            </w:r>
            <w:r>
              <w:rPr>
                <w:rFonts w:hint="default" w:ascii="Courier New" w:hAnsi="Courier New" w:cs="Courier New"/>
                <w:sz w:val="22"/>
                <w:szCs w:val="22"/>
              </w:rPr>
              <w:br w:type="textWrapping"/>
            </w:r>
            <w:r>
              <w:rPr>
                <w:rFonts w:hint="default" w:ascii="Courier New" w:hAnsi="Courier New" w:cs="Courier New"/>
                <w:sz w:val="22"/>
                <w:szCs w:val="22"/>
              </w:rPr>
              <w:t xml:space="preserve"> NAME DATABASE_ROLE</w:t>
            </w:r>
            <w:r>
              <w:rPr>
                <w:rFonts w:hint="default" w:ascii="Courier New" w:hAnsi="Courier New" w:cs="Courier New"/>
                <w:sz w:val="22"/>
                <w:szCs w:val="22"/>
              </w:rPr>
              <w:br w:type="textWrapping"/>
            </w:r>
            <w:r>
              <w:rPr>
                <w:rFonts w:hint="default" w:ascii="Courier New" w:hAnsi="Courier New" w:cs="Courier New"/>
                <w:sz w:val="22"/>
                <w:szCs w:val="22"/>
              </w:rPr>
              <w:t xml:space="preserve"> --------- ---------------- </w:t>
            </w:r>
            <w:r>
              <w:rPr>
                <w:rFonts w:hint="default" w:ascii="Courier New" w:hAnsi="Courier New" w:cs="Courier New"/>
                <w:sz w:val="22"/>
                <w:szCs w:val="22"/>
              </w:rPr>
              <w:br w:type="textWrapping"/>
            </w:r>
            <w:r>
              <w:rPr>
                <w:rFonts w:hint="default" w:ascii="Courier New" w:hAnsi="Courier New" w:cs="Courier New"/>
                <w:sz w:val="22"/>
                <w:szCs w:val="22"/>
              </w:rPr>
              <w:t xml:space="preserve"> V102P PHYSICAL STANDBY</w:t>
            </w:r>
            <w:r>
              <w:rPr>
                <w:rFonts w:hint="default" w:ascii="Courier New" w:hAnsi="Courier New" w:cs="Courier New"/>
                <w:sz w:val="22"/>
                <w:szCs w:val="22"/>
              </w:rPr>
              <w:br w:type="textWrapping"/>
            </w:r>
            <w:r>
              <w:rPr>
                <w:rFonts w:hint="default" w:ascii="Courier New" w:hAnsi="Courier New" w:cs="Courier New"/>
                <w:sz w:val="22"/>
                <w:szCs w:val="22"/>
              </w:rPr>
              <w:br w:type="textWrapping"/>
            </w:r>
            <w:r>
              <w:rPr>
                <w:rFonts w:hint="default" w:ascii="Courier New" w:hAnsi="Courier New" w:cs="Courier New"/>
                <w:sz w:val="22"/>
                <w:szCs w:val="22"/>
              </w:rPr>
              <w:t xml:space="preserve"> SQL&gt; select log_mode,open_mode , database_role from v$database;</w:t>
            </w:r>
            <w:r>
              <w:rPr>
                <w:rFonts w:hint="default" w:ascii="Courier New" w:hAnsi="Courier New" w:cs="Courier New"/>
                <w:sz w:val="22"/>
                <w:szCs w:val="22"/>
              </w:rPr>
              <w:br w:type="textWrapping"/>
            </w:r>
            <w:r>
              <w:rPr>
                <w:rFonts w:hint="default" w:ascii="Courier New" w:hAnsi="Courier New" w:cs="Courier New"/>
                <w:sz w:val="22"/>
                <w:szCs w:val="22"/>
              </w:rPr>
              <w:t xml:space="preserve">  </w:t>
            </w:r>
            <w:r>
              <w:rPr>
                <w:rFonts w:hint="default" w:ascii="Courier New" w:hAnsi="Courier New" w:cs="Courier New"/>
                <w:sz w:val="22"/>
                <w:szCs w:val="22"/>
              </w:rPr>
              <w:br w:type="textWrapping"/>
            </w:r>
            <w:r>
              <w:rPr>
                <w:rFonts w:hint="default" w:ascii="Courier New" w:hAnsi="Courier New" w:cs="Courier New"/>
                <w:sz w:val="22"/>
                <w:szCs w:val="22"/>
              </w:rPr>
              <w:t xml:space="preserve"> LOG_MODE OPEN_MODE DATABASE_ROLE</w:t>
            </w:r>
            <w:r>
              <w:rPr>
                <w:rFonts w:hint="default" w:ascii="Courier New" w:hAnsi="Courier New" w:cs="Courier New"/>
                <w:sz w:val="22"/>
                <w:szCs w:val="22"/>
              </w:rPr>
              <w:br w:type="textWrapping"/>
            </w:r>
            <w:r>
              <w:rPr>
                <w:rFonts w:hint="default" w:ascii="Courier New" w:hAnsi="Courier New" w:cs="Courier New"/>
                <w:sz w:val="22"/>
                <w:szCs w:val="22"/>
              </w:rPr>
              <w:t xml:space="preserve"> ------------ ---------- ----------------</w:t>
            </w:r>
            <w:r>
              <w:rPr>
                <w:rFonts w:hint="default" w:ascii="Courier New" w:hAnsi="Courier New" w:cs="Courier New"/>
                <w:sz w:val="22"/>
                <w:szCs w:val="22"/>
              </w:rPr>
              <w:br w:type="textWrapping"/>
            </w:r>
            <w:r>
              <w:rPr>
                <w:rFonts w:hint="default" w:ascii="Courier New" w:hAnsi="Courier New" w:cs="Courier New"/>
                <w:sz w:val="22"/>
                <w:szCs w:val="22"/>
              </w:rPr>
              <w:t xml:space="preserve"> ARCHIVELOG READ ONLY PHYSICAL STANDBY</w:t>
            </w:r>
          </w:p>
          <w:p>
            <w:pPr>
              <w:pStyle w:val="2"/>
              <w:keepNext w:val="0"/>
              <w:keepLines w:val="0"/>
              <w:widowControl/>
              <w:suppressLineNumbers w:val="0"/>
              <w:spacing w:before="0" w:beforeAutospacing="0" w:after="0" w:afterAutospacing="0"/>
              <w:ind w:left="0" w:right="0"/>
              <w:rPr>
                <w:rFonts w:hint="default" w:ascii="Arial" w:hAnsi="Arial" w:cs="Arial"/>
                <w:color w:val="FFFFFF"/>
                <w:sz w:val="30"/>
                <w:szCs w:val="30"/>
              </w:rPr>
            </w:pPr>
            <w:r>
              <w:rPr>
                <w:rFonts w:hint="default" w:ascii="Arial" w:hAnsi="Arial" w:cs="Arial"/>
                <w:b/>
                <w:color w:val="FFFFFF"/>
                <w:sz w:val="30"/>
                <w:szCs w:val="30"/>
              </w:rPr>
              <w:t>CAUSE</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Cannot have failed_logon_attempts profiles set on an opened Read-only Standby Database. Oracle cannot write to the user$ table when the database is opened Read only.</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To verify the issue, set events for the ora-604 and ora-16000:</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Set the events on the standby.</w:t>
            </w:r>
          </w:p>
          <w:p>
            <w:pPr>
              <w:pStyle w:val="2"/>
              <w:keepNext w:val="0"/>
              <w:keepLines w:val="0"/>
              <w:widowControl/>
              <w:suppressLineNumbers w:val="0"/>
              <w:spacing w:before="0" w:beforeAutospacing="0" w:after="0" w:afterAutospacing="0"/>
              <w:ind w:left="0" w:right="0"/>
              <w:rPr>
                <w:rFonts w:hint="default" w:ascii="Courier New" w:hAnsi="Courier New" w:cs="Courier New"/>
                <w:sz w:val="22"/>
                <w:szCs w:val="22"/>
              </w:rPr>
            </w:pPr>
            <w:r>
              <w:rPr>
                <w:rFonts w:hint="default" w:ascii="Courier New" w:hAnsi="Courier New" w:cs="Courier New"/>
                <w:sz w:val="22"/>
                <w:szCs w:val="22"/>
              </w:rPr>
              <w:t>  SQL&gt; alter system set events '604 trace name errorstack level 10';</w:t>
            </w:r>
            <w:r>
              <w:rPr>
                <w:rFonts w:hint="default" w:ascii="Courier New" w:hAnsi="Courier New" w:cs="Courier New"/>
                <w:sz w:val="22"/>
                <w:szCs w:val="22"/>
              </w:rPr>
              <w:br w:type="textWrapping"/>
            </w:r>
            <w:r>
              <w:rPr>
                <w:rFonts w:hint="default" w:ascii="Courier New" w:hAnsi="Courier New" w:cs="Courier New"/>
                <w:sz w:val="22"/>
                <w:szCs w:val="22"/>
              </w:rPr>
              <w:t xml:space="preserve">   SQL&gt; alter system set events '16000 trace name errorstack level 10'; </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For 11g+, please set the events like:</w:t>
            </w:r>
          </w:p>
          <w:p>
            <w:pPr>
              <w:pStyle w:val="2"/>
              <w:keepNext w:val="0"/>
              <w:keepLines w:val="0"/>
              <w:widowControl/>
              <w:suppressLineNumbers w:val="0"/>
              <w:spacing w:before="0" w:beforeAutospacing="0" w:after="0" w:afterAutospacing="0"/>
              <w:ind w:left="0" w:right="0"/>
              <w:rPr>
                <w:rFonts w:hint="default" w:ascii="Courier New" w:hAnsi="Courier New" w:cs="Courier New"/>
                <w:sz w:val="22"/>
                <w:szCs w:val="22"/>
              </w:rPr>
            </w:pPr>
            <w:r>
              <w:rPr>
                <w:rFonts w:hint="default" w:ascii="Courier New" w:hAnsi="Courier New" w:cs="Courier New"/>
                <w:sz w:val="22"/>
                <w:szCs w:val="22"/>
              </w:rPr>
              <w:t>  SQL&gt; alter system set events '604 trace name errorstack level 10';</w:t>
            </w:r>
            <w:r>
              <w:rPr>
                <w:rFonts w:hint="default" w:ascii="Courier New" w:hAnsi="Courier New" w:cs="Courier New"/>
                <w:sz w:val="22"/>
                <w:szCs w:val="22"/>
              </w:rPr>
              <w:br w:type="textWrapping"/>
            </w:r>
            <w:r>
              <w:rPr>
                <w:rFonts w:hint="default" w:ascii="Courier New" w:hAnsi="Courier New" w:cs="Courier New"/>
                <w:sz w:val="22"/>
                <w:szCs w:val="22"/>
              </w:rPr>
              <w:t xml:space="preserve">   SQL&gt; alter system set events '16000 trace name errorstack level 3';</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Reproduce the problem and upload the new trace files in the udump directory.</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t xml:space="preserve"> to unset the events:</w:t>
            </w:r>
          </w:p>
          <w:p>
            <w:pPr>
              <w:pStyle w:val="2"/>
              <w:keepNext w:val="0"/>
              <w:keepLines w:val="0"/>
              <w:widowControl/>
              <w:suppressLineNumbers w:val="0"/>
              <w:spacing w:before="0" w:beforeAutospacing="0" w:after="0" w:afterAutospacing="0"/>
              <w:ind w:left="0" w:right="0"/>
              <w:rPr>
                <w:rFonts w:hint="default" w:ascii="Courier New" w:hAnsi="Courier New" w:cs="Courier New"/>
                <w:sz w:val="22"/>
                <w:szCs w:val="22"/>
              </w:rPr>
            </w:pPr>
            <w:r>
              <w:rPr>
                <w:rFonts w:hint="default" w:ascii="Courier New" w:hAnsi="Courier New" w:cs="Courier New"/>
                <w:sz w:val="22"/>
                <w:szCs w:val="22"/>
              </w:rPr>
              <w:t>  SQL&gt; alter system set events '604 trace name errorstack off';</w:t>
            </w:r>
            <w:r>
              <w:rPr>
                <w:rFonts w:hint="default" w:ascii="Courier New" w:hAnsi="Courier New" w:cs="Courier New"/>
                <w:sz w:val="22"/>
                <w:szCs w:val="22"/>
              </w:rPr>
              <w:br w:type="textWrapping"/>
            </w:r>
            <w:r>
              <w:rPr>
                <w:rFonts w:hint="default" w:ascii="Courier New" w:hAnsi="Courier New" w:cs="Courier New"/>
                <w:sz w:val="22"/>
                <w:szCs w:val="22"/>
              </w:rPr>
              <w:t xml:space="preserve">   SQL&gt; alter system set events '16000 trace name errorstack off';</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You will receive a Stack Trace like:</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ksedmp ksddoa ksdpcg ksdpec ksfpec kgesev ksesec1 rpidrr rpidrv rpiexe ktsucu kqrcmt ktcrcm kziasfc kpolnb kpoauth opiodr ttcpip ...................</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Current cursor: 0, pgadep: 0</w:t>
            </w:r>
            <w:r>
              <w:rPr>
                <w:rFonts w:hint="default" w:ascii="Tahoma" w:hAnsi="Tahoma" w:eastAsia="Tahoma" w:cs="Tahoma"/>
                <w:sz w:val="24"/>
                <w:szCs w:val="24"/>
              </w:rPr>
              <w:br w:type="textWrapping"/>
            </w:r>
            <w:r>
              <w:rPr>
                <w:rFonts w:hint="default" w:ascii="Tahoma" w:hAnsi="Tahoma" w:eastAsia="Tahoma" w:cs="Tahoma"/>
                <w:sz w:val="24"/>
                <w:szCs w:val="24"/>
              </w:rPr>
              <w:t xml:space="preserve"> Cursor Dump:</w:t>
            </w:r>
            <w:r>
              <w:rPr>
                <w:rFonts w:hint="default" w:ascii="Tahoma" w:hAnsi="Tahoma" w:eastAsia="Tahoma" w:cs="Tahoma"/>
                <w:sz w:val="24"/>
                <w:szCs w:val="24"/>
              </w:rPr>
              <w:br w:type="textWrapping"/>
            </w:r>
            <w:r>
              <w:rPr>
                <w:rFonts w:hint="default" w:ascii="Tahoma" w:hAnsi="Tahoma" w:eastAsia="Tahoma" w:cs="Tahoma"/>
                <w:sz w:val="24"/>
                <w:szCs w:val="24"/>
              </w:rPr>
              <w:t xml:space="preserve"> ----------------------------------------</w:t>
            </w:r>
            <w:r>
              <w:rPr>
                <w:rFonts w:hint="default" w:ascii="Tahoma" w:hAnsi="Tahoma" w:eastAsia="Tahoma" w:cs="Tahoma"/>
                <w:sz w:val="24"/>
                <w:szCs w:val="24"/>
              </w:rPr>
              <w:br w:type="textWrapping"/>
            </w:r>
            <w:r>
              <w:rPr>
                <w:rFonts w:hint="default" w:ascii="Tahoma" w:hAnsi="Tahoma" w:eastAsia="Tahoma" w:cs="Tahoma"/>
                <w:sz w:val="24"/>
                <w:szCs w:val="24"/>
              </w:rPr>
              <w:t xml:space="preserve"> Cursor 1 (10386bc98): CURBOUND curiob: 103871080</w:t>
            </w:r>
            <w:r>
              <w:rPr>
                <w:rFonts w:hint="default" w:ascii="Tahoma" w:hAnsi="Tahoma" w:eastAsia="Tahoma" w:cs="Tahoma"/>
                <w:sz w:val="24"/>
                <w:szCs w:val="24"/>
              </w:rPr>
              <w:br w:type="textWrapping"/>
            </w:r>
            <w:r>
              <w:rPr>
                <w:rFonts w:hint="default" w:ascii="Tahoma" w:hAnsi="Tahoma" w:eastAsia="Tahoma" w:cs="Tahoma"/>
                <w:sz w:val="24"/>
                <w:szCs w:val="24"/>
              </w:rPr>
              <w:t xml:space="preserve"> curflg: 5 curpar: 0 curusr: 0 curses 5a97ec3e8</w:t>
            </w:r>
            <w:r>
              <w:rPr>
                <w:rFonts w:hint="default" w:ascii="Tahoma" w:hAnsi="Tahoma" w:eastAsia="Tahoma" w:cs="Tahoma"/>
                <w:sz w:val="24"/>
                <w:szCs w:val="24"/>
              </w:rPr>
              <w:br w:type="textWrapping"/>
            </w:r>
            <w:r>
              <w:rPr>
                <w:rFonts w:hint="default" w:ascii="Tahoma" w:hAnsi="Tahoma" w:eastAsia="Tahoma" w:cs="Tahoma"/>
                <w:sz w:val="24"/>
                <w:szCs w:val="24"/>
              </w:rPr>
              <w:t xml:space="preserve"> cursor name:</w:t>
            </w:r>
            <w:r>
              <w:rPr>
                <w:rFonts w:hint="default" w:ascii="Tahoma" w:hAnsi="Tahoma" w:eastAsia="Tahoma" w:cs="Tahoma"/>
                <w:sz w:val="24"/>
                <w:szCs w:val="24"/>
              </w:rPr>
              <w:br w:type="textWrapping"/>
            </w:r>
            <w:r>
              <w:rPr>
                <w:rFonts w:hint="default" w:ascii="Tahoma" w:hAnsi="Tahoma" w:eastAsia="Tahoma" w:cs="Tahoma"/>
                <w:sz w:val="24"/>
                <w:szCs w:val="24"/>
              </w:rPr>
              <w:t xml:space="preserve"> update user$ set name=:2,password=:3,datats#=:4,tempts#=:5,type#=:6,defrole=:7,resource$=:8,ptime=DECODE(to_char(:9, 'YYYY-MM-DD'), '0000-00-00', to_date(NULL), :9),exptime=DECODE(to_char(:10, 'YYYY-MM-DD'), '0000-00-00', to_date(NULL), :10),ltime=DECODE(to_char(:11, 'YYYY-MM-DD'), '0000-00-00', to_date(NULL), :11),astatus=:12, lcount=:13, defschclass=:14 where user#=:1</w:t>
            </w:r>
            <w:r>
              <w:rPr>
                <w:rFonts w:hint="default" w:ascii="Tahoma" w:hAnsi="Tahoma" w:eastAsia="Tahoma" w:cs="Tahoma"/>
                <w:sz w:val="24"/>
                <w:szCs w:val="24"/>
              </w:rPr>
              <w:br w:type="textWrapping"/>
            </w:r>
            <w:r>
              <w:rPr>
                <w:rFonts w:hint="default" w:ascii="Tahoma" w:hAnsi="Tahoma" w:eastAsia="Tahoma" w:cs="Tahoma"/>
                <w:sz w:val="24"/>
                <w:szCs w:val="24"/>
              </w:rPr>
              <w:t xml:space="preserve"> child pin: 0, child lock: 5ac621548, parent lock: 5ac6217f0</w:t>
            </w:r>
            <w:r>
              <w:rPr>
                <w:rFonts w:hint="default" w:ascii="Tahoma" w:hAnsi="Tahoma" w:eastAsia="Tahoma" w:cs="Tahoma"/>
                <w:sz w:val="24"/>
                <w:szCs w:val="24"/>
              </w:rPr>
              <w:br w:type="textWrapping"/>
            </w:r>
            <w:r>
              <w:rPr>
                <w:rFonts w:hint="default" w:ascii="Tahoma" w:hAnsi="Tahoma" w:eastAsia="Tahoma" w:cs="Tahoma"/>
                <w:sz w:val="24"/>
                <w:szCs w:val="24"/>
              </w:rPr>
              <w:t xml:space="preserve"> xscflg: 20100426, parent handle: 5bc588410, xscfl2: 5100400</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t xml:space="preserve"> -&gt; Stack Trace functions:</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t xml:space="preserve"> kziasfc Set the FAILED_LOGIN_COUNT parameter of the user *</w:t>
            </w:r>
            <w:r>
              <w:rPr>
                <w:rFonts w:hint="default" w:ascii="Tahoma" w:hAnsi="Tahoma" w:eastAsia="Tahoma" w:cs="Tahoma"/>
                <w:sz w:val="24"/>
                <w:szCs w:val="24"/>
              </w:rPr>
              <w:br w:type="textWrapping"/>
            </w:r>
            <w:r>
              <w:rPr>
                <w:rFonts w:hint="default" w:ascii="Tahoma" w:hAnsi="Tahoma" w:eastAsia="Tahoma" w:cs="Tahoma"/>
                <w:sz w:val="24"/>
                <w:szCs w:val="24"/>
              </w:rPr>
              <w:t xml:space="preserve"> /</w:t>
            </w:r>
            <w:r>
              <w:rPr>
                <w:rFonts w:hint="default" w:ascii="Tahoma" w:hAnsi="Tahoma" w:eastAsia="Tahoma" w:cs="Tahoma"/>
                <w:sz w:val="24"/>
                <w:szCs w:val="24"/>
              </w:rPr>
              <w:br w:type="textWrapping"/>
            </w:r>
            <w:r>
              <w:rPr>
                <w:rFonts w:hint="default" w:ascii="Tahoma" w:hAnsi="Tahoma" w:eastAsia="Tahoma" w:cs="Tahoma"/>
                <w:sz w:val="24"/>
                <w:szCs w:val="24"/>
              </w:rPr>
              <w:t xml:space="preserve"> ktsucu insert, update, delete from user$ */</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t xml:space="preserve"> The ORA-16000 shows that the database is opened read-only. The ORA-1017 wants to update</w:t>
            </w:r>
            <w:r>
              <w:rPr>
                <w:rFonts w:hint="default" w:ascii="Tahoma" w:hAnsi="Tahoma" w:eastAsia="Tahoma" w:cs="Tahoma"/>
                <w:sz w:val="24"/>
                <w:szCs w:val="24"/>
              </w:rPr>
              <w:br w:type="textWrapping"/>
            </w:r>
            <w:r>
              <w:rPr>
                <w:rFonts w:hint="default" w:ascii="Tahoma" w:hAnsi="Tahoma" w:eastAsia="Tahoma" w:cs="Tahoma"/>
                <w:sz w:val="24"/>
                <w:szCs w:val="24"/>
              </w:rPr>
              <w:t xml:space="preserve"> the user$ table - FAILED_LOGIN_COUNT. This fails because the database isn't opened in read-write</w:t>
            </w:r>
            <w:r>
              <w:rPr>
                <w:rFonts w:hint="default" w:ascii="Tahoma" w:hAnsi="Tahoma" w:eastAsia="Tahoma" w:cs="Tahoma"/>
                <w:sz w:val="24"/>
                <w:szCs w:val="24"/>
              </w:rPr>
              <w:br w:type="textWrapping"/>
            </w:r>
            <w:r>
              <w:rPr>
                <w:rFonts w:hint="default" w:ascii="Tahoma" w:hAnsi="Tahoma" w:eastAsia="Tahoma" w:cs="Tahoma"/>
                <w:sz w:val="24"/>
                <w:szCs w:val="24"/>
              </w:rPr>
              <w:t xml:space="preserve"> mode, so that the internal tables (user$) can't be updated. This is the reason why the login never</w:t>
            </w:r>
            <w:r>
              <w:rPr>
                <w:rFonts w:hint="default" w:ascii="Tahoma" w:hAnsi="Tahoma" w:eastAsia="Tahoma" w:cs="Tahoma"/>
                <w:sz w:val="24"/>
                <w:szCs w:val="24"/>
              </w:rPr>
              <w:br w:type="textWrapping"/>
            </w:r>
            <w:r>
              <w:rPr>
                <w:rFonts w:hint="default" w:ascii="Tahoma" w:hAnsi="Tahoma" w:eastAsia="Tahoma" w:cs="Tahoma"/>
                <w:sz w:val="24"/>
                <w:szCs w:val="24"/>
              </w:rPr>
              <w:t xml:space="preserve"> is locked due to failed login.</w:t>
            </w:r>
            <w:r>
              <w:rPr>
                <w:rFonts w:hint="default" w:ascii="Tahoma" w:hAnsi="Tahoma" w:eastAsia="Tahoma" w:cs="Tahoma"/>
                <w:sz w:val="24"/>
                <w:szCs w:val="24"/>
              </w:rPr>
              <w:br w:type="textWrapping"/>
            </w:r>
            <w:r>
              <w:rPr>
                <w:rFonts w:hint="default" w:ascii="Tahoma" w:hAnsi="Tahoma" w:eastAsia="Tahoma" w:cs="Tahoma"/>
                <w:sz w:val="24"/>
                <w:szCs w:val="24"/>
              </w:rPr>
              <w:br w:type="textWrapping"/>
            </w:r>
            <w:r>
              <w:rPr>
                <w:rFonts w:hint="default" w:ascii="Tahoma" w:hAnsi="Tahoma" w:eastAsia="Tahoma" w:cs="Tahoma"/>
                <w:sz w:val="24"/>
                <w:szCs w:val="24"/>
              </w:rPr>
              <w:t xml:space="preserve"> In the above analysis it is established that the password profile does not work for a standby database in read only mode simply because of the fact no database writes can be done in read only, therefore the data dictionary (USER$) cannot be updated to log the failed login attempts</w:t>
            </w:r>
          </w:p>
          <w:p>
            <w:pPr>
              <w:pStyle w:val="2"/>
              <w:keepNext w:val="0"/>
              <w:keepLines w:val="0"/>
              <w:widowControl/>
              <w:suppressLineNumbers w:val="0"/>
              <w:spacing w:before="0" w:beforeAutospacing="0" w:after="0" w:afterAutospacing="0"/>
              <w:ind w:left="0" w:right="0"/>
              <w:rPr>
                <w:rFonts w:hint="default" w:ascii="Arial" w:hAnsi="Arial" w:cs="Arial"/>
                <w:color w:val="FFFFFF"/>
                <w:sz w:val="30"/>
                <w:szCs w:val="30"/>
              </w:rPr>
            </w:pPr>
            <w:r>
              <w:rPr>
                <w:rFonts w:hint="default" w:ascii="Arial" w:hAnsi="Arial" w:cs="Arial"/>
                <w:b/>
                <w:color w:val="FFFFFF"/>
                <w:sz w:val="30"/>
                <w:szCs w:val="30"/>
              </w:rPr>
              <w:t>SOLUTION</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You will need to change the Profile on the Standby to not use Failed_logon_attempts by setting them to unlimited on the Primary(get passed through the archive redo logs to the Standby) or disable using profiles on the Standby. You can try auditing users via OS on the Standby instead.</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Solution Steps:</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Solution 1:</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1. On the Primary:</w:t>
            </w:r>
          </w:p>
          <w:p>
            <w:pPr>
              <w:pStyle w:val="2"/>
              <w:keepNext w:val="0"/>
              <w:keepLines w:val="0"/>
              <w:widowControl/>
              <w:suppressLineNumbers w:val="0"/>
              <w:spacing w:before="0" w:beforeAutospacing="0" w:after="0" w:afterAutospacing="0"/>
              <w:ind w:left="0" w:right="0"/>
              <w:rPr>
                <w:rFonts w:hint="default" w:ascii="Courier New" w:hAnsi="Courier New" w:cs="Courier New"/>
                <w:sz w:val="22"/>
                <w:szCs w:val="22"/>
              </w:rPr>
            </w:pPr>
            <w:r>
              <w:rPr>
                <w:rFonts w:hint="default" w:ascii="Courier New" w:hAnsi="Courier New" w:cs="Courier New"/>
                <w:sz w:val="22"/>
                <w:szCs w:val="22"/>
              </w:rPr>
              <w:t>SQL&gt; alter profile default limit failed_login_attempts unlimited ;</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Tahoma" w:hAnsi="Tahoma" w:eastAsia="Tahoma" w:cs="Tahoma"/>
                <w:sz w:val="24"/>
                <w:szCs w:val="24"/>
              </w:rPr>
              <w:t> 2. You can verify the change was made once the archivelogs have applied on the Standby by:</w:t>
            </w:r>
            <w:r>
              <w:rPr>
                <w:rFonts w:hint="default" w:ascii="Tahoma" w:hAnsi="Tahoma" w:eastAsia="Tahoma" w:cs="Tahoma"/>
                <w:sz w:val="24"/>
                <w:szCs w:val="24"/>
              </w:rPr>
              <w:br w:type="textWrapping"/>
            </w:r>
            <w:r>
              <w:rPr>
                <w:rFonts w:hint="default" w:ascii="Tahoma" w:hAnsi="Tahoma" w:eastAsia="Tahoma" w:cs="Tahoma"/>
                <w:sz w:val="24"/>
                <w:szCs w:val="24"/>
              </w:rPr>
              <w:t xml:space="preserve">  </w:t>
            </w:r>
          </w:p>
          <w:p>
            <w:pPr>
              <w:pStyle w:val="2"/>
              <w:keepNext w:val="0"/>
              <w:keepLines w:val="0"/>
              <w:widowControl/>
              <w:suppressLineNumbers w:val="0"/>
              <w:spacing w:before="0" w:beforeAutospacing="0" w:after="0" w:afterAutospacing="0"/>
              <w:ind w:left="0" w:right="0"/>
              <w:rPr>
                <w:rFonts w:hint="default" w:ascii="Courier New" w:hAnsi="Courier New" w:cs="Courier New"/>
                <w:sz w:val="22"/>
                <w:szCs w:val="22"/>
              </w:rPr>
            </w:pPr>
            <w:r>
              <w:rPr>
                <w:rFonts w:hint="default" w:ascii="Courier New" w:hAnsi="Courier New" w:cs="Courier New"/>
                <w:sz w:val="22"/>
                <w:szCs w:val="22"/>
              </w:rPr>
              <w:t>SQL&gt; alter database open read only;</w:t>
            </w:r>
            <w:r>
              <w:rPr>
                <w:rFonts w:hint="default" w:ascii="Courier New" w:hAnsi="Courier New" w:cs="Courier New"/>
                <w:sz w:val="22"/>
                <w:szCs w:val="22"/>
              </w:rPr>
              <w:br w:type="textWrapping"/>
            </w:r>
            <w:r>
              <w:rPr>
                <w:rFonts w:hint="default" w:ascii="Courier New" w:hAnsi="Courier New" w:cs="Courier New"/>
                <w:sz w:val="22"/>
                <w:szCs w:val="22"/>
              </w:rPr>
              <w:t xml:space="preserve"> SQL&gt; select RESOURCE_NAME,RESOURCE_TYPE,LIMIT from dba_profiles where profile='&lt;userprofilename&gt;';</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Solution 2:</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1. Disable using profiles on the Standby database only, by auditing via the OS:</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On the Standby:</w:t>
            </w:r>
          </w:p>
          <w:p>
            <w:pPr>
              <w:pStyle w:val="2"/>
              <w:keepNext w:val="0"/>
              <w:keepLines w:val="0"/>
              <w:widowControl/>
              <w:suppressLineNumbers w:val="0"/>
              <w:spacing w:before="0" w:beforeAutospacing="0" w:after="0" w:afterAutospacing="0"/>
              <w:ind w:left="0" w:right="0"/>
              <w:rPr>
                <w:rFonts w:hint="default" w:ascii="Courier New" w:hAnsi="Courier New" w:cs="Courier New"/>
                <w:sz w:val="22"/>
                <w:szCs w:val="22"/>
              </w:rPr>
            </w:pPr>
            <w:r>
              <w:rPr>
                <w:rFonts w:hint="default" w:ascii="Courier New" w:hAnsi="Courier New" w:cs="Courier New"/>
                <w:sz w:val="22"/>
                <w:szCs w:val="22"/>
              </w:rPr>
              <w:t>    SQL&gt; alter system set audit_trail='OS' scope=spfile;</w:t>
            </w:r>
          </w:p>
          <w:p>
            <w:pPr>
              <w:pStyle w:val="2"/>
              <w:keepNext w:val="0"/>
              <w:keepLines w:val="0"/>
              <w:widowControl/>
              <w:suppressLineNumbers w:val="0"/>
              <w:spacing w:before="0" w:beforeAutospacing="0" w:after="0" w:afterAutospacing="0"/>
              <w:ind w:left="0" w:right="0"/>
              <w:rPr>
                <w:rFonts w:hint="default" w:ascii="Courier New" w:hAnsi="Courier New" w:cs="Courier New"/>
                <w:sz w:val="22"/>
                <w:szCs w:val="22"/>
              </w:rPr>
            </w:pPr>
            <w:r>
              <w:rPr>
                <w:rFonts w:hint="default" w:ascii="Courier New" w:hAnsi="Courier New" w:cs="Courier New"/>
                <w:sz w:val="22"/>
                <w:szCs w:val="22"/>
              </w:rPr>
              <w:t>     (or if using init file, set audit_trail='OS' in the init file)</w:t>
            </w:r>
          </w:p>
          <w:p>
            <w:pPr>
              <w:pStyle w:val="2"/>
              <w:keepNext w:val="0"/>
              <w:keepLines w:val="0"/>
              <w:widowControl/>
              <w:suppressLineNumbers w:val="0"/>
              <w:spacing w:before="0" w:beforeAutospacing="0" w:after="0" w:afterAutospacing="0"/>
              <w:ind w:left="0" w:right="0"/>
              <w:rPr>
                <w:rFonts w:hint="default" w:ascii="Courier New" w:hAnsi="Courier New" w:cs="Courier New"/>
                <w:sz w:val="22"/>
                <w:szCs w:val="22"/>
              </w:rPr>
            </w:pPr>
            <w:r>
              <w:rPr>
                <w:rFonts w:hint="default" w:ascii="Courier New" w:hAnsi="Courier New" w:cs="Courier New"/>
                <w:sz w:val="22"/>
                <w:szCs w:val="22"/>
              </w:rPr>
              <w:t>     Restart the standby for the change to take effect.</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Tahoma" w:hAnsi="Tahoma" w:eastAsia="Tahoma" w:cs="Tahoma"/>
                <w:sz w:val="24"/>
                <w:szCs w:val="24"/>
              </w:rPr>
              <w:t>Solution 3: Other cases that cause the ora-16000 on the Standby are:</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1. Invalid Synonyms on the Primary</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If you see in the 16000 trace:</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ORA-16000: database open for read-only access</w:t>
            </w:r>
            <w:r>
              <w:rPr>
                <w:rFonts w:hint="default" w:ascii="Tahoma" w:hAnsi="Tahoma" w:eastAsia="Tahoma" w:cs="Tahoma"/>
                <w:sz w:val="24"/>
                <w:szCs w:val="24"/>
              </w:rPr>
              <w:br w:type="textWrapping"/>
            </w:r>
            <w:r>
              <w:rPr>
                <w:rFonts w:hint="default" w:ascii="Tahoma" w:hAnsi="Tahoma" w:eastAsia="Tahoma" w:cs="Tahoma"/>
                <w:sz w:val="24"/>
                <w:szCs w:val="24"/>
              </w:rPr>
              <w:t xml:space="preserve"> Current SQL statement for this session:</w:t>
            </w:r>
            <w:r>
              <w:rPr>
                <w:rFonts w:hint="default" w:ascii="Tahoma" w:hAnsi="Tahoma" w:eastAsia="Tahoma" w:cs="Tahoma"/>
                <w:sz w:val="24"/>
                <w:szCs w:val="24"/>
              </w:rPr>
              <w:br w:type="textWrapping"/>
            </w:r>
            <w:r>
              <w:rPr>
                <w:rFonts w:hint="default" w:ascii="Tahoma" w:hAnsi="Tahoma" w:eastAsia="Tahoma" w:cs="Tahoma"/>
                <w:sz w:val="24"/>
                <w:szCs w:val="24"/>
              </w:rPr>
              <w:t xml:space="preserve"> update syn$ set node=:2,owner=:3,name=:4 where obj#=:1</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Solution:</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On the Primary:</w:t>
            </w:r>
          </w:p>
          <w:p>
            <w:pPr>
              <w:pStyle w:val="2"/>
              <w:keepNext w:val="0"/>
              <w:keepLines w:val="0"/>
              <w:widowControl/>
              <w:suppressLineNumbers w:val="0"/>
              <w:spacing w:before="0" w:beforeAutospacing="0" w:after="0" w:afterAutospacing="0"/>
              <w:ind w:left="0" w:right="0"/>
              <w:rPr>
                <w:rFonts w:hint="default" w:ascii="Courier New" w:hAnsi="Courier New" w:cs="Courier New"/>
                <w:sz w:val="22"/>
                <w:szCs w:val="22"/>
              </w:rPr>
            </w:pPr>
            <w:r>
              <w:rPr>
                <w:rFonts w:hint="default" w:ascii="Courier New" w:hAnsi="Courier New" w:cs="Courier New"/>
                <w:sz w:val="22"/>
                <w:szCs w:val="22"/>
              </w:rPr>
              <w:t>SQL&gt; select object_name, object_type from dba_objects where status='INVALID' and object_type = 'SYNONYM';</w:t>
            </w:r>
          </w:p>
          <w:p>
            <w:pPr>
              <w:pStyle w:val="2"/>
              <w:keepNext w:val="0"/>
              <w:keepLines w:val="0"/>
              <w:widowControl/>
              <w:suppressLineNumbers w:val="0"/>
              <w:spacing w:before="0" w:beforeAutospacing="0" w:after="0" w:afterAutospacing="0"/>
              <w:ind w:left="0" w:right="0"/>
            </w:pPr>
            <w:r>
              <w:rPr>
                <w:rFonts w:hint="default" w:ascii="Calibri" w:hAnsi="Calibri" w:cs="Calibri"/>
                <w:sz w:val="22"/>
                <w:szCs w:val="22"/>
              </w:rPr>
              <w:br w:type="textWrapping"/>
            </w:r>
            <w:r>
              <w:rPr>
                <w:rFonts w:hint="default" w:ascii="Calibri" w:hAnsi="Calibri" w:cs="Calibri"/>
                <w:sz w:val="22"/>
                <w:szCs w:val="22"/>
              </w:rPr>
              <w:br w:type="textWrapping"/>
            </w:r>
            <w:r>
              <w:rPr>
                <w:rFonts w:hint="default" w:ascii="Tahoma" w:hAnsi="Tahoma" w:eastAsia="Tahoma" w:cs="Tahoma"/>
                <w:sz w:val="24"/>
                <w:szCs w:val="24"/>
              </w:rPr>
              <w:t>Recompile the invalid synonyms</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2. Logon/Startup triggers</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You normally will also receive the ORA-4088 with the ORA-16000 when it's a startup/logon trigger issue. You will just receive ORA-04088 when profiles are not involved and just startup/logon trigger issue.</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njprod01_dr_mrp0_12816506.trc</w:t>
            </w:r>
            <w:r>
              <w:rPr>
                <w:rFonts w:hint="default" w:ascii="Tahoma" w:hAnsi="Tahoma" w:eastAsia="Tahoma" w:cs="Tahoma"/>
                <w:sz w:val="24"/>
                <w:szCs w:val="24"/>
              </w:rPr>
              <w:br w:type="textWrapping"/>
            </w:r>
            <w:r>
              <w:rPr>
                <w:rFonts w:hint="default" w:ascii="Tahoma" w:hAnsi="Tahoma" w:eastAsia="Tahoma" w:cs="Tahoma"/>
                <w:sz w:val="24"/>
                <w:szCs w:val="24"/>
              </w:rPr>
              <w:t xml:space="preserve"> ==============================</w:t>
            </w:r>
            <w:r>
              <w:rPr>
                <w:rFonts w:hint="default" w:ascii="Tahoma" w:hAnsi="Tahoma" w:eastAsia="Tahoma" w:cs="Tahoma"/>
                <w:sz w:val="24"/>
                <w:szCs w:val="24"/>
              </w:rPr>
              <w:br w:type="textWrapping"/>
            </w:r>
            <w:r>
              <w:rPr>
                <w:rFonts w:hint="default" w:ascii="Tahoma" w:hAnsi="Tahoma" w:eastAsia="Tahoma" w:cs="Tahoma"/>
                <w:sz w:val="24"/>
                <w:szCs w:val="24"/>
              </w:rPr>
              <w:t xml:space="preserve"> Redo shipping client performing standby login</w:t>
            </w:r>
            <w:r>
              <w:rPr>
                <w:rFonts w:hint="default" w:ascii="Tahoma" w:hAnsi="Tahoma" w:eastAsia="Tahoma" w:cs="Tahoma"/>
                <w:sz w:val="24"/>
                <w:szCs w:val="24"/>
              </w:rPr>
              <w:br w:type="textWrapping"/>
            </w:r>
            <w:r>
              <w:rPr>
                <w:rFonts w:hint="default" w:ascii="Tahoma" w:hAnsi="Tahoma" w:eastAsia="Tahoma" w:cs="Tahoma"/>
                <w:sz w:val="24"/>
                <w:szCs w:val="24"/>
              </w:rPr>
              <w:t xml:space="preserve"> OCISessionBegin failed -1</w:t>
            </w:r>
            <w:r>
              <w:rPr>
                <w:rFonts w:hint="default" w:ascii="Tahoma" w:hAnsi="Tahoma" w:eastAsia="Tahoma" w:cs="Tahoma"/>
                <w:sz w:val="24"/>
                <w:szCs w:val="24"/>
              </w:rPr>
              <w:br w:type="textWrapping"/>
            </w:r>
            <w:r>
              <w:rPr>
                <w:rFonts w:hint="default" w:ascii="Tahoma" w:hAnsi="Tahoma" w:eastAsia="Tahoma" w:cs="Tahoma"/>
                <w:sz w:val="24"/>
                <w:szCs w:val="24"/>
              </w:rPr>
              <w:t xml:space="preserve"> .. Detailed OCI error val is 4088 and errmsg is 'ORA-04088: error during execution of trigger 'ACCOUNTMGR.LOGON_AUDIT_TRIGGER'</w:t>
            </w:r>
            <w:r>
              <w:rPr>
                <w:rFonts w:hint="default" w:ascii="Tahoma" w:hAnsi="Tahoma" w:eastAsia="Tahoma" w:cs="Tahoma"/>
                <w:sz w:val="24"/>
                <w:szCs w:val="24"/>
              </w:rPr>
              <w:br w:type="textWrapping"/>
            </w:r>
            <w:r>
              <w:rPr>
                <w:rFonts w:hint="default" w:ascii="Tahoma" w:hAnsi="Tahoma" w:eastAsia="Tahoma" w:cs="Tahoma"/>
                <w:sz w:val="24"/>
                <w:szCs w:val="24"/>
              </w:rPr>
              <w:t xml:space="preserve"> ORA-01403: no data found</w:t>
            </w:r>
            <w:r>
              <w:rPr>
                <w:rFonts w:hint="default" w:ascii="Tahoma" w:hAnsi="Tahoma" w:eastAsia="Tahoma" w:cs="Tahoma"/>
                <w:sz w:val="24"/>
                <w:szCs w:val="24"/>
              </w:rPr>
              <w:br w:type="textWrapping"/>
            </w:r>
            <w:r>
              <w:rPr>
                <w:rFonts w:hint="default" w:ascii="Tahoma" w:hAnsi="Tahoma" w:eastAsia="Tahoma" w:cs="Tahoma"/>
                <w:sz w:val="24"/>
                <w:szCs w:val="24"/>
              </w:rPr>
              <w:t xml:space="preserve"> ORA-06512: at line 6</w:t>
            </w:r>
            <w:r>
              <w:rPr>
                <w:rFonts w:hint="default" w:ascii="Tahoma" w:hAnsi="Tahoma" w:eastAsia="Tahoma" w:cs="Tahoma"/>
                <w:sz w:val="24"/>
                <w:szCs w:val="24"/>
              </w:rPr>
              <w:br w:type="textWrapping"/>
            </w:r>
            <w:r>
              <w:rPr>
                <w:rFonts w:hint="default" w:ascii="Tahoma" w:hAnsi="Tahoma" w:eastAsia="Tahoma" w:cs="Tahoma"/>
                <w:sz w:val="24"/>
                <w:szCs w:val="24"/>
              </w:rPr>
              <w:t xml:space="preserve"> '</w:t>
            </w:r>
            <w:r>
              <w:rPr>
                <w:rFonts w:hint="default" w:ascii="Tahoma" w:hAnsi="Tahoma" w:eastAsia="Tahoma" w:cs="Tahoma"/>
                <w:sz w:val="24"/>
                <w:szCs w:val="24"/>
              </w:rPr>
              <w:br w:type="textWrapping"/>
            </w:r>
            <w:r>
              <w:rPr>
                <w:rFonts w:hint="default" w:ascii="Tahoma" w:hAnsi="Tahoma" w:eastAsia="Tahoma" w:cs="Tahoma"/>
                <w:sz w:val="24"/>
                <w:szCs w:val="24"/>
              </w:rPr>
              <w:t xml:space="preserve"> *** 2009-03-31 08:33:58.688 62692 kcrr.c</w:t>
            </w:r>
            <w:r>
              <w:rPr>
                <w:rFonts w:hint="default" w:ascii="Tahoma" w:hAnsi="Tahoma" w:eastAsia="Tahoma" w:cs="Tahoma"/>
                <w:sz w:val="24"/>
                <w:szCs w:val="24"/>
              </w:rPr>
              <w:br w:type="textWrapping"/>
            </w:r>
            <w:r>
              <w:rPr>
                <w:rFonts w:hint="default" w:ascii="Tahoma" w:hAnsi="Tahoma" w:eastAsia="Tahoma" w:cs="Tahoma"/>
                <w:sz w:val="24"/>
                <w:szCs w:val="24"/>
              </w:rPr>
              <w:t xml:space="preserve"> Error 4088 received logging on to the standby</w:t>
            </w:r>
            <w:r>
              <w:rPr>
                <w:rFonts w:hint="default" w:ascii="Tahoma" w:hAnsi="Tahoma" w:eastAsia="Tahoma" w:cs="Tahoma"/>
                <w:sz w:val="24"/>
                <w:szCs w:val="24"/>
              </w:rPr>
              <w:br w:type="textWrapping"/>
            </w:r>
            <w:r>
              <w:rPr>
                <w:rFonts w:hint="default" w:ascii="Tahoma" w:hAnsi="Tahoma" w:eastAsia="Tahoma" w:cs="Tahoma"/>
                <w:sz w:val="24"/>
                <w:szCs w:val="24"/>
              </w:rPr>
              <w:t xml:space="preserve"> *** 2009-03-31 08:33:58.688 62692 kcrr.c</w:t>
            </w:r>
            <w:r>
              <w:rPr>
                <w:rFonts w:hint="default" w:ascii="Tahoma" w:hAnsi="Tahoma" w:eastAsia="Tahoma" w:cs="Tahoma"/>
                <w:sz w:val="24"/>
                <w:szCs w:val="24"/>
              </w:rPr>
              <w:br w:type="textWrapping"/>
            </w:r>
            <w:r>
              <w:rPr>
                <w:rFonts w:hint="default" w:ascii="Tahoma" w:hAnsi="Tahoma" w:eastAsia="Tahoma" w:cs="Tahoma"/>
                <w:sz w:val="24"/>
                <w:szCs w:val="24"/>
              </w:rPr>
              <w:t xml:space="preserve"> FAL[client, MRP0]: Error 4088 connecting to njprod01 for fetching gap sequence</w:t>
            </w:r>
            <w:r>
              <w:rPr>
                <w:rFonts w:hint="default" w:ascii="Tahoma" w:hAnsi="Tahoma" w:eastAsia="Tahoma" w:cs="Tahoma"/>
                <w:sz w:val="24"/>
                <w:szCs w:val="24"/>
              </w:rPr>
              <w:br w:type="textWrapping"/>
            </w:r>
            <w:r>
              <w:rPr>
                <w:rFonts w:hint="default" w:ascii="Tahoma" w:hAnsi="Tahoma" w:eastAsia="Tahoma" w:cs="Tahoma"/>
                <w:sz w:val="24"/>
                <w:szCs w:val="24"/>
              </w:rPr>
              <w:t xml:space="preserve"> *** 2009-03-31 08:33:58.688</w:t>
            </w:r>
            <w:r>
              <w:rPr>
                <w:rFonts w:hint="default" w:ascii="Tahoma" w:hAnsi="Tahoma" w:eastAsia="Tahoma" w:cs="Tahoma"/>
                <w:sz w:val="24"/>
                <w:szCs w:val="24"/>
              </w:rPr>
              <w:br w:type="textWrapping"/>
            </w:r>
            <w:r>
              <w:rPr>
                <w:rFonts w:hint="default" w:ascii="Tahoma" w:hAnsi="Tahoma" w:eastAsia="Tahoma" w:cs="Tahoma"/>
                <w:sz w:val="24"/>
                <w:szCs w:val="24"/>
              </w:rPr>
              <w:t xml:space="preserve"> ksedmp: internal or fatal error</w:t>
            </w:r>
            <w:r>
              <w:rPr>
                <w:rFonts w:hint="default" w:ascii="Tahoma" w:hAnsi="Tahoma" w:eastAsia="Tahoma" w:cs="Tahoma"/>
                <w:sz w:val="24"/>
                <w:szCs w:val="24"/>
              </w:rPr>
              <w:br w:type="textWrapping"/>
            </w:r>
            <w:r>
              <w:rPr>
                <w:rFonts w:hint="default" w:ascii="Tahoma" w:hAnsi="Tahoma" w:eastAsia="Tahoma" w:cs="Tahoma"/>
                <w:sz w:val="24"/>
                <w:szCs w:val="24"/>
              </w:rPr>
              <w:t xml:space="preserve"> ORA-04088: error during execution of trigger '.'</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Solution:</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1) Disable the logon/startup trigger on the Primary or Standby, until you can fix it to not fire when the Standby database is open read only.</w:t>
            </w:r>
          </w:p>
          <w:p>
            <w:pPr>
              <w:pStyle w:val="2"/>
              <w:keepNext w:val="0"/>
              <w:keepLines w:val="0"/>
              <w:widowControl/>
              <w:suppressLineNumbers w:val="0"/>
              <w:spacing w:before="0" w:beforeAutospacing="0" w:after="0" w:afterAutospacing="0"/>
              <w:ind w:left="0" w:right="0"/>
            </w:pPr>
            <w:r>
              <w:rPr>
                <w:rFonts w:hint="default" w:ascii="Tahoma" w:hAnsi="Tahoma" w:eastAsia="Tahoma" w:cs="Tahoma"/>
                <w:sz w:val="24"/>
                <w:szCs w:val="24"/>
              </w:rPr>
              <w:t>You can disable the startup trigger by setting the _system_trig_enabled=false parameter in the Standby's init.ora file.</w:t>
            </w:r>
            <w:r>
              <w:rPr>
                <w:rFonts w:hint="default" w:ascii="Tahoma" w:hAnsi="Tahoma" w:eastAsia="Tahoma" w:cs="Tahoma"/>
                <w:sz w:val="24"/>
                <w:szCs w:val="24"/>
              </w:rPr>
              <w:br w:type="textWrapping"/>
            </w:r>
            <w:r>
              <w:rPr>
                <w:rFonts w:hint="default" w:ascii="Tahoma" w:hAnsi="Tahoma" w:eastAsia="Tahoma" w:cs="Tahoma"/>
                <w:sz w:val="24"/>
                <w:szCs w:val="24"/>
              </w:rPr>
              <w:t xml:space="preserve"> Refer My Oracle Support</w:t>
            </w:r>
            <w:r>
              <w:rPr>
                <w:rFonts w:hint="default" w:ascii="Calibri" w:hAnsi="Calibri" w:cs="Calibri"/>
                <w:sz w:val="22"/>
                <w:szCs w:val="22"/>
              </w:rPr>
              <w:t xml:space="preserve"> </w:t>
            </w:r>
            <w:r>
              <w:fldChar w:fldCharType="begin"/>
            </w:r>
            <w:r>
              <w:instrText xml:space="preserve"> HYPERLINK "https://support.oracle.com/epmos/faces/DocumentDisplay?parent=DOCUMENT&amp;sourceId=730659.1&amp;id=68636.1" </w:instrText>
            </w:r>
            <w:r>
              <w:fldChar w:fldCharType="separate"/>
            </w:r>
            <w:r>
              <w:rPr>
                <w:rStyle w:val="5"/>
                <w:rFonts w:hint="default" w:ascii="Tahoma" w:hAnsi="Tahoma" w:eastAsia="Tahoma" w:cs="Tahoma"/>
                <w:color w:val="0000FF"/>
                <w:sz w:val="24"/>
                <w:szCs w:val="24"/>
                <w:u w:val="single"/>
              </w:rPr>
              <w:t>Note 68636.1</w:t>
            </w:r>
            <w:r>
              <w:fldChar w:fldCharType="end"/>
            </w:r>
            <w:r>
              <w:rPr>
                <w:rFonts w:hint="default" w:ascii="Tahoma" w:hAnsi="Tahoma" w:eastAsia="Tahoma" w:cs="Tahoma"/>
                <w:color w:val="0000FF"/>
                <w:sz w:val="24"/>
                <w:szCs w:val="24"/>
                <w:u w:val="single"/>
              </w:rPr>
              <w:t xml:space="preserve"> </w:t>
            </w:r>
            <w:r>
              <w:rPr>
                <w:rFonts w:hint="default" w:ascii="Tahoma" w:hAnsi="Tahoma" w:eastAsia="Tahoma" w:cs="Tahoma"/>
                <w:sz w:val="24"/>
                <w:szCs w:val="24"/>
              </w:rPr>
              <w:t>and set the _system_trig_enabled = false</w:t>
            </w:r>
            <w:r>
              <w:rPr>
                <w:rFonts w:hint="default" w:ascii="Tahoma" w:hAnsi="Tahoma" w:eastAsia="Tahoma" w:cs="Tahoma"/>
                <w:sz w:val="24"/>
                <w:szCs w:val="24"/>
              </w:rPr>
              <w:br w:type="textWrapping"/>
            </w:r>
            <w:r>
              <w:rPr>
                <w:rFonts w:hint="default" w:ascii="Tahoma" w:hAnsi="Tahoma" w:eastAsia="Tahoma" w:cs="Tahoma"/>
                <w:sz w:val="24"/>
                <w:szCs w:val="24"/>
              </w:rPr>
              <w:t xml:space="preserve"> in Standby DB.</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On the Primary:</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o Modify the Startup trigger to not fire when a database is opened read-only. </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i.e.  if v_database_role !='READ ONLY' then</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o Modify a Logon trigger to not fire for PUBLIC users. </w:t>
            </w:r>
          </w:p>
          <w:p>
            <w:pPr>
              <w:pStyle w:val="2"/>
              <w:keepNext w:val="0"/>
              <w:keepLines w:val="0"/>
              <w:widowControl/>
              <w:suppressLineNumbers w:val="0"/>
              <w:spacing w:before="0" w:beforeAutospacing="0" w:after="0" w:afterAutospacing="0"/>
              <w:ind w:left="0" w:right="0"/>
              <w:rPr>
                <w:rFonts w:hint="default" w:ascii="Tahoma" w:hAnsi="Tahoma" w:eastAsia="Tahoma" w:cs="Tahoma"/>
                <w:sz w:val="24"/>
                <w:szCs w:val="24"/>
              </w:rPr>
            </w:pPr>
            <w:r>
              <w:rPr>
                <w:rFonts w:hint="default" w:ascii="Tahoma" w:hAnsi="Tahoma" w:eastAsia="Tahoma" w:cs="Tahoma"/>
                <w:sz w:val="24"/>
                <w:szCs w:val="24"/>
              </w:rPr>
              <w:t>         i.e. if v_username !='PUBLIC' then</w:t>
            </w:r>
          </w:p>
          <w:p>
            <w:pPr>
              <w:pStyle w:val="2"/>
              <w:keepNext w:val="0"/>
              <w:keepLines w:val="0"/>
              <w:widowControl/>
              <w:suppressLineNumbers w:val="0"/>
              <w:spacing w:before="0" w:beforeAutospacing="0" w:after="0" w:afterAutospacing="0"/>
              <w:ind w:left="0" w:right="0"/>
              <w:rPr>
                <w:rFonts w:hint="default" w:ascii="Arial" w:hAnsi="Arial" w:cs="Arial"/>
                <w:color w:val="FFFFFF"/>
                <w:sz w:val="30"/>
                <w:szCs w:val="30"/>
              </w:rPr>
            </w:pPr>
            <w:r>
              <w:rPr>
                <w:rFonts w:hint="default" w:ascii="Arial" w:hAnsi="Arial" w:cs="Arial"/>
                <w:b/>
                <w:color w:val="FFFFFF"/>
                <w:sz w:val="30"/>
                <w:szCs w:val="30"/>
              </w:rPr>
              <w:t>REFERENCES</w:t>
            </w:r>
          </w:p>
          <w:p>
            <w:pPr>
              <w:pStyle w:val="2"/>
              <w:keepNext w:val="0"/>
              <w:keepLines w:val="0"/>
              <w:widowControl/>
              <w:suppressLineNumbers w:val="0"/>
              <w:spacing w:before="0" w:beforeAutospacing="0" w:after="0" w:afterAutospacing="0"/>
              <w:ind w:left="0" w:right="0"/>
            </w:pPr>
            <w:r>
              <w:fldChar w:fldCharType="begin"/>
            </w:r>
            <w:r>
              <w:instrText xml:space="preserve"> HYPERLINK "https://support.oracle.com/epmos/faces/DocumentDisplay?parent=DOCUMENT&amp;sourceId=730659.1&amp;id=461653.1" </w:instrText>
            </w:r>
            <w:r>
              <w:fldChar w:fldCharType="separate"/>
            </w:r>
            <w:r>
              <w:rPr>
                <w:rStyle w:val="5"/>
                <w:rFonts w:hint="default" w:ascii="Tahoma" w:hAnsi="Tahoma" w:eastAsia="Tahoma" w:cs="Tahoma"/>
                <w:color w:val="0000FF"/>
                <w:sz w:val="24"/>
                <w:szCs w:val="24"/>
                <w:u w:val="single"/>
              </w:rPr>
              <w:t>NOTE:461653.1</w:t>
            </w:r>
            <w:r>
              <w:fldChar w:fldCharType="end"/>
            </w:r>
            <w:r>
              <w:rPr>
                <w:rFonts w:hint="default" w:ascii="Tahoma" w:hAnsi="Tahoma" w:eastAsia="Tahoma" w:cs="Tahoma"/>
                <w:color w:val="0000FF"/>
                <w:sz w:val="24"/>
                <w:szCs w:val="24"/>
                <w:u w:val="single"/>
              </w:rPr>
              <w:t xml:space="preserve"> </w:t>
            </w:r>
            <w:r>
              <w:rPr>
                <w:rFonts w:hint="default" w:ascii="Tahoma" w:hAnsi="Tahoma" w:eastAsia="Tahoma" w:cs="Tahoma"/>
                <w:sz w:val="24"/>
                <w:szCs w:val="24"/>
              </w:rPr>
              <w:t>- Unable to connect to read only database, Getting error ORA-00604 ORA-16000</w:t>
            </w:r>
            <w:r>
              <w:rPr>
                <w:rFonts w:hint="default" w:ascii="Tahoma" w:hAnsi="Tahoma" w:eastAsia="Tahoma" w:cs="Tahoma"/>
                <w:sz w:val="24"/>
                <w:szCs w:val="24"/>
              </w:rPr>
              <w:br w:type="textWrapping"/>
            </w:r>
            <w:r>
              <w:fldChar w:fldCharType="begin"/>
            </w:r>
            <w:r>
              <w:instrText xml:space="preserve"> HYPERLINK "https://support.oracle.com/epmos/faces/DocumentDisplay?parent=DOCUMENT&amp;sourceId=730659.1&amp;id=68636.1" </w:instrText>
            </w:r>
            <w:r>
              <w:fldChar w:fldCharType="separate"/>
            </w:r>
            <w:r>
              <w:rPr>
                <w:rStyle w:val="5"/>
                <w:rFonts w:hint="default" w:ascii="Tahoma" w:hAnsi="Tahoma" w:eastAsia="Tahoma" w:cs="Tahoma"/>
                <w:sz w:val="24"/>
                <w:szCs w:val="24"/>
              </w:rPr>
              <w:t>NOTE:68636.1</w:t>
            </w:r>
            <w:r>
              <w:fldChar w:fldCharType="end"/>
            </w:r>
            <w:r>
              <w:rPr>
                <w:rFonts w:hint="default" w:ascii="Tahoma" w:hAnsi="Tahoma" w:eastAsia="Tahoma" w:cs="Tahoma"/>
                <w:sz w:val="24"/>
                <w:szCs w:val="24"/>
              </w:rPr>
              <w:t xml:space="preserve"> - Init.ora Parameter "_SYSTEM_TRIG_ENABLED" [Hidden] Reference Note</w:t>
            </w:r>
            <w:r>
              <w:rPr>
                <w:rFonts w:hint="default" w:ascii="Tahoma" w:hAnsi="Tahoma" w:eastAsia="Tahoma" w:cs="Tahoma"/>
                <w:sz w:val="24"/>
                <w:szCs w:val="24"/>
              </w:rPr>
              <w:br w:type="textWrapping"/>
            </w:r>
            <w:r>
              <w:fldChar w:fldCharType="begin"/>
            </w:r>
            <w:r>
              <w:instrText xml:space="preserve"> HYPERLINK "https://support.oracle.com/epmos/faces/BugDisplay?parent=DOCUMENT&amp;sourceId=730659.1&amp;id=7581964 \\t _blank" </w:instrText>
            </w:r>
            <w:r>
              <w:fldChar w:fldCharType="separate"/>
            </w:r>
            <w:r>
              <w:rPr>
                <w:rStyle w:val="5"/>
                <w:rFonts w:hint="default" w:ascii="Tahoma" w:hAnsi="Tahoma" w:eastAsia="Tahoma" w:cs="Tahoma"/>
                <w:sz w:val="24"/>
                <w:szCs w:val="24"/>
              </w:rPr>
              <w:t>BUG:7581964</w:t>
            </w:r>
            <w:r>
              <w:fldChar w:fldCharType="end"/>
            </w:r>
            <w:r>
              <w:rPr>
                <w:rFonts w:hint="default" w:ascii="Tahoma" w:hAnsi="Tahoma" w:eastAsia="Tahoma" w:cs="Tahoma"/>
                <w:sz w:val="24"/>
                <w:szCs w:val="24"/>
              </w:rPr>
              <w:t xml:space="preserve"> - INCORRECT LOGIN TO THE PRIMARY CAUSES ORA-16000 IN THE STANDBY DATABASE</w:t>
            </w:r>
            <w:r>
              <w:rPr>
                <w:rFonts w:hint="default" w:ascii="Tahoma" w:hAnsi="Tahoma" w:eastAsia="Tahoma" w:cs="Tahoma"/>
                <w:sz w:val="24"/>
                <w:szCs w:val="24"/>
              </w:rPr>
              <w:br w:type="textWrapping"/>
            </w:r>
            <w:r>
              <w:t> </w:t>
            </w:r>
          </w:p>
        </w:tc>
      </w:tr>
    </w:tbl>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Courier New">
    <w:panose1 w:val="020703090202050204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6B410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support.oracle.com/epmos/faces/SearchDocDisplay?_adf.ctrl-state=15mszo1z24_4%26_afrLoop=255696122772531%20/o%20To%20Bottom"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2021-03-03T07:52:25Z</dcterms:created>
  <dc:creator>xians</dc:creator>
  <cp:lastModifiedBy>Chris</cp:lastModifiedBy>
  <dcterms:modified xsi:type="dcterms:W3CDTF">2021-03-03T07:52:32Z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