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77"/>
        <w:gridCol w:w="1045"/>
        <w:gridCol w:w="604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sz w:val="20"/>
                <w:szCs w:val="20"/>
              </w:rPr>
              <w:t>RMAN-5021 this configuration cannot be changed for a BACKUP or STANDBY (Doc ID 1519386.1)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color w:val="auto"/>
                <w:u w:val="none"/>
              </w:rPr>
              <w:drawing>
                <wp:inline distT="0" distB="0" distL="114300" distR="114300">
                  <wp:extent cx="142875" cy="142875"/>
                  <wp:effectExtent l="0" t="0" r="9525" b="9525"/>
                  <wp:docPr id="3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"https://support.oracle.com/epmos/faces/DocumentDisplay?_afrLoop=511353980034109&amp;id=1519386.1&amp;_adf.ctrl-state=to72dv8m8_72 \\o To Bottom"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3286"/>
                <w:sz w:val="16"/>
                <w:szCs w:val="16"/>
              </w:rPr>
              <w:t>To Bottom</w:t>
            </w:r>
            <w:r>
              <w:fldChar w:fldCharType="end"/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9525" cy="9525"/>
                  <wp:effectExtent l="0" t="0" r="0" b="0"/>
                  <wp:docPr id="1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800100" cy="390525"/>
            <wp:effectExtent l="0" t="0" r="7620" b="571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9525" cy="9525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sz w:val="20"/>
                <w:szCs w:val="20"/>
              </w:rPr>
              <w:t>In this Document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2"/>
              <w:gridCol w:w="7444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"https://support.oracle.com/epmos/faces/DocumentDisplay?_afrLoop=511353980034109&amp;id=1519386.1&amp;_adf.ctrl-state=to72dv8m8_72 \\l SYMPTOM" </w:instrText>
                  </w:r>
                  <w:r>
                    <w:fldChar w:fldCharType="separate"/>
                  </w:r>
                  <w:r>
                    <w:rPr>
                      <w:rStyle w:val="5"/>
                      <w:rFonts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Symptoms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6"/>
              <w:gridCol w:w="744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"https://support.oracle.com/epmos/faces/DocumentDisplay?_afrLoop=511353980034109&amp;id=1519386.1&amp;_adf.ctrl-state=to72dv8m8_72 \\l CHANGE"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Changes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9"/>
              <w:gridCol w:w="7437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"https://support.oracle.com/epmos/faces/DocumentDisplay?_afrLoop=511353980034109&amp;id=1519386.1&amp;_adf.ctrl-state=to72dv8m8_72 \\l CAUSE"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Cause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6"/>
              <w:gridCol w:w="7440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"https://support.oracle.com/epmos/faces/DocumentDisplay?_afrLoop=511353980034109&amp;id=1519386.1&amp;_adf.ctrl-state=to72dv8m8_72 \\l FIX"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Solution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2"/>
              <w:gridCol w:w="744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"https://support.oracle.com/epmos/faces/DocumentDisplay?_afrLoop=511353980034109&amp;id=1519386.1&amp;_adf.ctrl-state=to72dv8m8_72 \\l REF"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References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800100" cy="390525"/>
                  <wp:effectExtent l="0" t="0" r="7620" b="5715"/>
                  <wp:docPr id="4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APPLIES TO: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Oracle Database - Enterprise Edition - Version 11.1.0.7 and later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Information in this document applies to any platform.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***Checked for relevance on 20-July-2015***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SYMPTOMS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# Normally it is recommended to use a "RMAN CATALOG" database when using RMAN in a Data Guard environment.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But if RMAN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eastAsia="Tahoma" w:cs="Tahoma"/>
                <w:b/>
                <w:sz w:val="20"/>
                <w:szCs w:val="20"/>
              </w:rPr>
              <w:t>"NOCATALOG"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is used in DataGuard Environment,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then this RMAN-5021 is expected with Configure Retention Policy at Standby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Changing retention policy on Standby database reports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 RMAN-5021 this configuration cannot be changed for a BACKUP or STANDBY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CHANGES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Rman Configuration parameters have changed on primary and same has to made on Standby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CAUSE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Controlfile type is Standby. Hence the retention policy cannot be changed.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SOLUTION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Retention policy (Recovery window/Redundancy) would come into Effect in standby only if you are taking backups on Standby.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In this example we are assuming on Primary the retention Policy has changed from Recovery window 7 days to 14 days.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When attempting to Change retention policy on Standby you get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RMAN&gt; CONFIGURE RETENTION POLICY TO recovery window of 14 days;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mbria" w:hAnsi="Cambria" w:eastAsia="Cambria" w:cs="Cambria"/>
                <w:sz w:val="18"/>
                <w:szCs w:val="18"/>
              </w:rPr>
              <w:t>RMAN-00571: ===========================================================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RMAN-00569: =============== ERROR MESSAGE STACK FOLLOWS ===============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RMAN-00571: ===========================================================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RMAN-03002: failure of configure command at 01/14/2013 10:57:05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RMAN-05021: this configuration cannot be changed for a BACKUP or STANDBY control file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The above error is because the controlfile type is standby.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Standby database still has retention policy of recovery window 7(Old value on Primary)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We have following options :-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sz w:val="20"/>
                <w:szCs w:val="20"/>
                <w:u w:val="single"/>
              </w:rPr>
              <w:t>Option 1 :- Recreate standby controlfile from Primary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Once the Retention policy has been changed in Primary. Recreate the Standby controlfile from the Primary.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On the primary database, create the control file for the standby database, as shown in the following example: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SQL&gt; ALTER DATABASE CREATE STANDBY CONTROLFILE AS '/disk1/oracle/oradata/standby/payroll2.ctl';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On standby renaming the existing standby controlfile 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Now Copy the new standby controlfile from primary  to standby server in same location and name where it existed on standby database. if copying to different location make changes pfile/spfile to point to new this standby controlfile.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Mount the standby database and check the location of datafile and logfiles are pointing to standby location and not production 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Now do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Rman&gt; Show retention policy 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sz w:val="20"/>
                <w:szCs w:val="20"/>
                <w:u w:val="single"/>
              </w:rPr>
              <w:t>Option 2 : - Use Delete obsolete option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This option doesnot change the retention policy in Rman configuration.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Its a Temporary workaround at run time.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You can use the following option to Delete Obsolete backups on Standby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On Standby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Rman&gt;Connect target 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Rman&gt; delete noprompt obsolete recovery window of 14 days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If you want rman to prompt the backuppiece name before delete run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Rman&gt; delete  obsolete recovery window of 14 days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REFERENCES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3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upport.oracle.com/epmos/faces/DocumentDisplay?_afrLoop=511353980034109%26id=1519386.1%26_adf.ctrl-state=to72dv8m8_72%20/o%20To%20Botto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2021-03-03T07:45:27Z</dcterms:created>
  <dc:creator>xians</dc:creator>
  <cp:lastModifiedBy>Chris</cp:lastModifiedBy>
  <dcterms:modified xsi:type="dcterms:W3CDTF">2021-03-03T07:45:36Z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