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755"/>
        <w:gridCol w:w="917"/>
        <w:gridCol w:w="634"/>
      </w:tblGrid>
      <w:tr w:rsidR="00F10528" w:rsidRPr="00F10528" w14:paraId="6AE3B176" w14:textId="77777777" w:rsidTr="00F10528">
        <w:tc>
          <w:tcPr>
            <w:tcW w:w="7464" w:type="dxa"/>
            <w:tcBorders>
              <w:top w:val="nil"/>
              <w:left w:val="nil"/>
              <w:bottom w:val="nil"/>
              <w:right w:val="nil"/>
            </w:tcBorders>
            <w:tcMar>
              <w:top w:w="40" w:type="dxa"/>
              <w:left w:w="60" w:type="dxa"/>
              <w:bottom w:w="40" w:type="dxa"/>
              <w:right w:w="60" w:type="dxa"/>
            </w:tcMar>
            <w:hideMark/>
          </w:tcPr>
          <w:p w14:paraId="0E309912"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b/>
                <w:bCs/>
                <w:kern w:val="0"/>
                <w:sz w:val="20"/>
                <w:szCs w:val="20"/>
              </w:rPr>
              <w:t>Oracle Grid Infrastructure: How to Troubleshoot Node Reboots/Evictions or Abrupt Recycle of CRS due to the Escalation of a Member Kill Request to a Node Kill Request (Doc ID 1549977.1)</w:t>
            </w:r>
          </w:p>
        </w:tc>
        <w:tc>
          <w:tcPr>
            <w:tcW w:w="960" w:type="dxa"/>
            <w:tcBorders>
              <w:top w:val="nil"/>
              <w:left w:val="nil"/>
              <w:bottom w:val="nil"/>
              <w:right w:val="nil"/>
            </w:tcBorders>
            <w:tcMar>
              <w:top w:w="40" w:type="dxa"/>
              <w:left w:w="60" w:type="dxa"/>
              <w:bottom w:w="40" w:type="dxa"/>
              <w:right w:w="60" w:type="dxa"/>
            </w:tcMar>
            <w:hideMark/>
          </w:tcPr>
          <w:p w14:paraId="796D0C65" w14:textId="1E4E2C31" w:rsidR="00F10528" w:rsidRPr="00F10528" w:rsidRDefault="00F10528" w:rsidP="00F10528">
            <w:pPr>
              <w:widowControl/>
              <w:jc w:val="left"/>
              <w:rPr>
                <w:rFonts w:ascii="宋体" w:eastAsia="宋体" w:hAnsi="宋体" w:cs="宋体"/>
                <w:kern w:val="0"/>
                <w:sz w:val="24"/>
                <w:szCs w:val="24"/>
              </w:rPr>
            </w:pPr>
            <w:r w:rsidRPr="00F10528">
              <w:rPr>
                <w:rFonts w:ascii="宋体" w:eastAsia="宋体" w:hAnsi="宋体" w:cs="宋体"/>
                <w:noProof/>
                <w:color w:val="0000FF"/>
                <w:kern w:val="0"/>
                <w:sz w:val="24"/>
                <w:szCs w:val="24"/>
              </w:rPr>
              <w:drawing>
                <wp:inline distT="0" distB="0" distL="0" distR="0" wp14:anchorId="7ED7BA9E" wp14:editId="71E2A12D">
                  <wp:extent cx="144780" cy="144780"/>
                  <wp:effectExtent l="0" t="0" r="7620" b="7620"/>
                  <wp:docPr id="5" name="图片 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67817C1F" w14:textId="77777777" w:rsidR="00F10528" w:rsidRPr="00F10528" w:rsidRDefault="00F10528" w:rsidP="00F10528">
            <w:pPr>
              <w:widowControl/>
              <w:jc w:val="left"/>
              <w:rPr>
                <w:rFonts w:ascii="宋体" w:eastAsia="宋体" w:hAnsi="宋体" w:cs="宋体"/>
                <w:kern w:val="0"/>
                <w:sz w:val="24"/>
                <w:szCs w:val="24"/>
              </w:rPr>
            </w:pPr>
            <w:hyperlink r:id="rId6" w:history="1">
              <w:r w:rsidRPr="00F10528">
                <w:rPr>
                  <w:rFonts w:ascii="Tahoma" w:eastAsia="宋体" w:hAnsi="Tahoma" w:cs="Tahoma"/>
                  <w:color w:val="003286"/>
                  <w:kern w:val="0"/>
                  <w:sz w:val="16"/>
                  <w:szCs w:val="16"/>
                  <w:u w:val="single"/>
                </w:rPr>
                <w:t>To Bottom</w:t>
              </w:r>
            </w:hyperlink>
          </w:p>
        </w:tc>
        <w:tc>
          <w:tcPr>
            <w:tcW w:w="708" w:type="dxa"/>
            <w:tcBorders>
              <w:top w:val="nil"/>
              <w:left w:val="nil"/>
              <w:bottom w:val="nil"/>
              <w:right w:val="nil"/>
            </w:tcBorders>
            <w:tcMar>
              <w:top w:w="40" w:type="dxa"/>
              <w:left w:w="60" w:type="dxa"/>
              <w:bottom w:w="40" w:type="dxa"/>
              <w:right w:w="60" w:type="dxa"/>
            </w:tcMar>
            <w:hideMark/>
          </w:tcPr>
          <w:p w14:paraId="6D838DCC" w14:textId="7993A26F" w:rsidR="00F10528" w:rsidRPr="00F10528" w:rsidRDefault="00F10528" w:rsidP="00F10528">
            <w:pPr>
              <w:widowControl/>
              <w:jc w:val="left"/>
              <w:rPr>
                <w:rFonts w:ascii="宋体" w:eastAsia="宋体" w:hAnsi="宋体" w:cs="宋体"/>
                <w:kern w:val="0"/>
                <w:sz w:val="24"/>
                <w:szCs w:val="24"/>
              </w:rPr>
            </w:pPr>
            <w:r w:rsidRPr="00F10528">
              <w:rPr>
                <w:rFonts w:ascii="宋体" w:eastAsia="宋体" w:hAnsi="宋体" w:cs="宋体"/>
                <w:noProof/>
                <w:kern w:val="0"/>
                <w:sz w:val="24"/>
                <w:szCs w:val="24"/>
              </w:rPr>
              <w:drawing>
                <wp:inline distT="0" distB="0" distL="0" distR="0" wp14:anchorId="351F2D9E" wp14:editId="49A5D2C5">
                  <wp:extent cx="7620" cy="7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3C1BDA81" w14:textId="4FC89208" w:rsidR="00F10528" w:rsidRPr="00F10528" w:rsidRDefault="00F10528" w:rsidP="00F10528">
      <w:pPr>
        <w:widowControl/>
        <w:jc w:val="left"/>
        <w:rPr>
          <w:rFonts w:ascii="Calibri" w:eastAsia="宋体" w:hAnsi="Calibri" w:cs="Calibri"/>
          <w:kern w:val="0"/>
          <w:sz w:val="22"/>
        </w:rPr>
      </w:pPr>
      <w:r w:rsidRPr="00F10528">
        <w:rPr>
          <w:rFonts w:ascii="Calibri" w:eastAsia="宋体" w:hAnsi="Calibri" w:cs="Calibri"/>
          <w:noProof/>
          <w:kern w:val="0"/>
          <w:sz w:val="22"/>
        </w:rPr>
        <w:drawing>
          <wp:inline distT="0" distB="0" distL="0" distR="0" wp14:anchorId="0825E7BC" wp14:editId="633A5480">
            <wp:extent cx="800100" cy="388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139A4A3A" w14:textId="13482A21" w:rsidR="00F10528" w:rsidRPr="00F10528" w:rsidRDefault="00F10528" w:rsidP="00F10528">
      <w:pPr>
        <w:widowControl/>
        <w:jc w:val="left"/>
        <w:rPr>
          <w:rFonts w:ascii="Calibri" w:eastAsia="宋体" w:hAnsi="Calibri" w:cs="Calibri"/>
          <w:kern w:val="0"/>
          <w:sz w:val="22"/>
        </w:rPr>
      </w:pPr>
      <w:r w:rsidRPr="00F10528">
        <w:rPr>
          <w:rFonts w:ascii="Calibri" w:eastAsia="宋体" w:hAnsi="Calibri" w:cs="Calibri"/>
          <w:noProof/>
          <w:kern w:val="0"/>
          <w:sz w:val="22"/>
        </w:rPr>
        <w:drawing>
          <wp:inline distT="0" distB="0" distL="0" distR="0" wp14:anchorId="3137C8E7" wp14:editId="275F6F93">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F10528" w:rsidRPr="00F10528" w14:paraId="4761F52E" w14:textId="77777777" w:rsidTr="00F10528">
        <w:tc>
          <w:tcPr>
            <w:tcW w:w="9651" w:type="dxa"/>
            <w:tcBorders>
              <w:top w:val="nil"/>
              <w:left w:val="nil"/>
              <w:bottom w:val="nil"/>
              <w:right w:val="nil"/>
            </w:tcBorders>
            <w:tcMar>
              <w:top w:w="40" w:type="dxa"/>
              <w:left w:w="60" w:type="dxa"/>
              <w:bottom w:w="40" w:type="dxa"/>
              <w:right w:w="60" w:type="dxa"/>
            </w:tcMar>
            <w:hideMark/>
          </w:tcPr>
          <w:p w14:paraId="211E51DD"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b/>
                <w:bCs/>
                <w:kern w:val="0"/>
                <w:sz w:val="20"/>
                <w:szCs w:val="20"/>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3"/>
              <w:gridCol w:w="7343"/>
            </w:tblGrid>
            <w:tr w:rsidR="00F10528" w:rsidRPr="00F10528" w14:paraId="4A494AF4" w14:textId="77777777" w:rsidTr="00F10528">
              <w:tc>
                <w:tcPr>
                  <w:tcW w:w="960" w:type="dxa"/>
                  <w:tcBorders>
                    <w:top w:val="nil"/>
                    <w:left w:val="nil"/>
                    <w:bottom w:val="nil"/>
                    <w:right w:val="nil"/>
                  </w:tcBorders>
                  <w:tcMar>
                    <w:top w:w="40" w:type="dxa"/>
                    <w:left w:w="60" w:type="dxa"/>
                    <w:bottom w:w="40" w:type="dxa"/>
                    <w:right w:w="60" w:type="dxa"/>
                  </w:tcMar>
                  <w:hideMark/>
                </w:tcPr>
                <w:p w14:paraId="23374701" w14:textId="77777777" w:rsidR="00F10528" w:rsidRPr="00F10528" w:rsidRDefault="00F10528" w:rsidP="00F10528">
                  <w:pPr>
                    <w:widowControl/>
                    <w:jc w:val="left"/>
                    <w:rPr>
                      <w:rFonts w:ascii="Calibri" w:eastAsia="宋体" w:hAnsi="Calibri" w:cs="Calibri"/>
                      <w:kern w:val="0"/>
                      <w:sz w:val="22"/>
                    </w:rPr>
                  </w:pPr>
                  <w:r w:rsidRPr="00F10528">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1AABC24A" w14:textId="77777777" w:rsidR="00F10528" w:rsidRPr="00F10528" w:rsidRDefault="00F10528" w:rsidP="00F10528">
                  <w:pPr>
                    <w:widowControl/>
                    <w:jc w:val="left"/>
                    <w:rPr>
                      <w:rFonts w:ascii="宋体" w:eastAsia="宋体" w:hAnsi="宋体" w:cs="宋体"/>
                      <w:kern w:val="0"/>
                      <w:sz w:val="24"/>
                      <w:szCs w:val="24"/>
                    </w:rPr>
                  </w:pPr>
                  <w:hyperlink r:id="rId9" w:history="1">
                    <w:r w:rsidRPr="00F10528">
                      <w:rPr>
                        <w:rFonts w:ascii="����" w:eastAsia="宋体" w:hAnsi="����" w:cs="宋体"/>
                        <w:color w:val="0000FF"/>
                        <w:kern w:val="0"/>
                        <w:sz w:val="24"/>
                        <w:szCs w:val="24"/>
                        <w:u w:val="single"/>
                      </w:rPr>
                      <w:t>Purpose</w:t>
                    </w:r>
                  </w:hyperlink>
                </w:p>
              </w:tc>
            </w:tr>
            <w:tr w:rsidR="00F10528" w:rsidRPr="00F10528" w14:paraId="51130351" w14:textId="77777777">
              <w:tc>
                <w:tcPr>
                  <w:tcW w:w="960" w:type="dxa"/>
                  <w:tcBorders>
                    <w:top w:val="nil"/>
                    <w:left w:val="nil"/>
                    <w:bottom w:val="nil"/>
                    <w:right w:val="nil"/>
                  </w:tcBorders>
                  <w:tcMar>
                    <w:top w:w="40" w:type="dxa"/>
                    <w:left w:w="60" w:type="dxa"/>
                    <w:bottom w:w="40" w:type="dxa"/>
                    <w:right w:w="60" w:type="dxa"/>
                  </w:tcMar>
                  <w:hideMark/>
                </w:tcPr>
                <w:p w14:paraId="78CD43B6" w14:textId="77777777" w:rsidR="00F10528" w:rsidRPr="00F10528" w:rsidRDefault="00F10528" w:rsidP="00F10528">
                  <w:pPr>
                    <w:widowControl/>
                    <w:jc w:val="left"/>
                    <w:rPr>
                      <w:rFonts w:ascii="Calibri" w:eastAsia="宋体" w:hAnsi="Calibri" w:cs="Calibri"/>
                      <w:kern w:val="0"/>
                      <w:sz w:val="22"/>
                    </w:rPr>
                  </w:pPr>
                  <w:r w:rsidRPr="00F10528">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75AB8B7C" w14:textId="77777777" w:rsidR="00F10528" w:rsidRPr="00F10528" w:rsidRDefault="00F10528" w:rsidP="00F10528">
                  <w:pPr>
                    <w:widowControl/>
                    <w:jc w:val="left"/>
                    <w:rPr>
                      <w:rFonts w:ascii="宋体" w:eastAsia="宋体" w:hAnsi="宋体" w:cs="宋体"/>
                      <w:kern w:val="0"/>
                      <w:sz w:val="24"/>
                      <w:szCs w:val="24"/>
                    </w:rPr>
                  </w:pPr>
                  <w:hyperlink r:id="rId10" w:history="1">
                    <w:r w:rsidRPr="00F10528">
                      <w:rPr>
                        <w:rFonts w:ascii="����" w:eastAsia="宋体" w:hAnsi="����" w:cs="宋体"/>
                        <w:color w:val="0000FF"/>
                        <w:kern w:val="0"/>
                        <w:sz w:val="24"/>
                        <w:szCs w:val="24"/>
                        <w:u w:val="single"/>
                      </w:rPr>
                      <w:t>Troubleshooting Steps</w:t>
                    </w:r>
                  </w:hyperlink>
                </w:p>
              </w:tc>
            </w:tr>
          </w:tbl>
          <w:p w14:paraId="61730A39" w14:textId="77777777" w:rsidR="00F10528" w:rsidRPr="00F10528" w:rsidRDefault="00F10528" w:rsidP="00F1052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1"/>
              <w:gridCol w:w="7335"/>
            </w:tblGrid>
            <w:tr w:rsidR="00F10528" w:rsidRPr="00F10528" w14:paraId="4F5BC5C2" w14:textId="77777777" w:rsidTr="00F10528">
              <w:tc>
                <w:tcPr>
                  <w:tcW w:w="960" w:type="dxa"/>
                  <w:tcBorders>
                    <w:top w:val="nil"/>
                    <w:left w:val="nil"/>
                    <w:bottom w:val="nil"/>
                    <w:right w:val="nil"/>
                  </w:tcBorders>
                  <w:tcMar>
                    <w:top w:w="40" w:type="dxa"/>
                    <w:left w:w="60" w:type="dxa"/>
                    <w:bottom w:w="40" w:type="dxa"/>
                    <w:right w:w="60" w:type="dxa"/>
                  </w:tcMar>
                  <w:hideMark/>
                </w:tcPr>
                <w:p w14:paraId="155C17B5" w14:textId="77777777" w:rsidR="00F10528" w:rsidRPr="00F10528" w:rsidRDefault="00F10528" w:rsidP="00F10528">
                  <w:pPr>
                    <w:widowControl/>
                    <w:jc w:val="left"/>
                    <w:rPr>
                      <w:rFonts w:ascii="Calibri" w:eastAsia="宋体" w:hAnsi="Calibri" w:cs="Calibri"/>
                      <w:kern w:val="0"/>
                      <w:sz w:val="22"/>
                    </w:rPr>
                  </w:pPr>
                  <w:r w:rsidRPr="00F10528">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09063CEB" w14:textId="77777777" w:rsidR="00F10528" w:rsidRPr="00F10528" w:rsidRDefault="00F10528" w:rsidP="00F10528">
                  <w:pPr>
                    <w:widowControl/>
                    <w:jc w:val="left"/>
                    <w:rPr>
                      <w:rFonts w:ascii="宋体" w:eastAsia="宋体" w:hAnsi="宋体" w:cs="宋体"/>
                      <w:kern w:val="0"/>
                      <w:sz w:val="24"/>
                      <w:szCs w:val="24"/>
                    </w:rPr>
                  </w:pPr>
                  <w:hyperlink r:id="rId11" w:history="1">
                    <w:r w:rsidRPr="00F10528">
                      <w:rPr>
                        <w:rFonts w:ascii="����" w:eastAsia="宋体" w:hAnsi="����" w:cs="宋体"/>
                        <w:color w:val="0000FF"/>
                        <w:kern w:val="0"/>
                        <w:sz w:val="24"/>
                        <w:szCs w:val="24"/>
                        <w:u w:val="single"/>
                      </w:rPr>
                      <w:t>References</w:t>
                    </w:r>
                  </w:hyperlink>
                </w:p>
              </w:tc>
            </w:tr>
          </w:tbl>
          <w:p w14:paraId="0EBE7AC5" w14:textId="52417DCD" w:rsidR="00F10528" w:rsidRPr="00F10528" w:rsidRDefault="00F10528" w:rsidP="00F10528">
            <w:pPr>
              <w:widowControl/>
              <w:jc w:val="left"/>
              <w:rPr>
                <w:rFonts w:ascii="宋体" w:eastAsia="宋体" w:hAnsi="宋体" w:cs="宋体"/>
                <w:kern w:val="0"/>
                <w:sz w:val="24"/>
                <w:szCs w:val="24"/>
              </w:rPr>
            </w:pPr>
            <w:r w:rsidRPr="00F10528">
              <w:rPr>
                <w:rFonts w:ascii="宋体" w:eastAsia="宋体" w:hAnsi="宋体" w:cs="宋体"/>
                <w:noProof/>
                <w:kern w:val="0"/>
                <w:sz w:val="24"/>
                <w:szCs w:val="24"/>
              </w:rPr>
              <w:drawing>
                <wp:inline distT="0" distB="0" distL="0" distR="0" wp14:anchorId="442302D6" wp14:editId="5BFE9FB3">
                  <wp:extent cx="800100" cy="388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3C78A27F" w14:textId="77777777" w:rsidR="00F10528" w:rsidRPr="00F10528" w:rsidRDefault="00F10528" w:rsidP="00F10528">
            <w:pPr>
              <w:widowControl/>
              <w:jc w:val="left"/>
              <w:rPr>
                <w:rFonts w:ascii="Arial" w:eastAsia="宋体" w:hAnsi="Arial" w:cs="Arial"/>
                <w:color w:val="FFFFFF"/>
                <w:kern w:val="0"/>
                <w:sz w:val="24"/>
                <w:szCs w:val="24"/>
              </w:rPr>
            </w:pPr>
            <w:r w:rsidRPr="00F10528">
              <w:rPr>
                <w:rFonts w:ascii="Arial" w:eastAsia="宋体" w:hAnsi="Arial" w:cs="Arial"/>
                <w:b/>
                <w:bCs/>
                <w:color w:val="FFFFFF"/>
                <w:kern w:val="0"/>
                <w:sz w:val="24"/>
                <w:szCs w:val="24"/>
              </w:rPr>
              <w:t>APPLIES TO:</w:t>
            </w:r>
          </w:p>
          <w:p w14:paraId="7AFEAE30"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Oracle Database - Enterprise Edition - Version 11.2.0.1 and later</w:t>
            </w:r>
          </w:p>
          <w:p w14:paraId="176D4F4A"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Information in this document applies to any platform.</w:t>
            </w:r>
          </w:p>
          <w:p w14:paraId="57879A6E" w14:textId="77777777" w:rsidR="00F10528" w:rsidRPr="00F10528" w:rsidRDefault="00F10528" w:rsidP="00F10528">
            <w:pPr>
              <w:widowControl/>
              <w:jc w:val="left"/>
              <w:rPr>
                <w:rFonts w:ascii="Arial" w:eastAsia="宋体" w:hAnsi="Arial" w:cs="Arial"/>
                <w:color w:val="FFFFFF"/>
                <w:kern w:val="0"/>
                <w:sz w:val="24"/>
                <w:szCs w:val="24"/>
              </w:rPr>
            </w:pPr>
            <w:r w:rsidRPr="00F10528">
              <w:rPr>
                <w:rFonts w:ascii="Arial" w:eastAsia="宋体" w:hAnsi="Arial" w:cs="Arial"/>
                <w:b/>
                <w:bCs/>
                <w:color w:val="FFFFFF"/>
                <w:kern w:val="0"/>
                <w:sz w:val="24"/>
                <w:szCs w:val="24"/>
              </w:rPr>
              <w:t>PURPOSE</w:t>
            </w:r>
          </w:p>
          <w:p w14:paraId="083C51EB"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When an evicted instance does not abort, the member kill request is sent to the ocssd.bin daemon of CRS of the node with the problem instance.  If the ocssd.bin daemon can not abort the problem instance in 30 seconds, the member kill request is escalated to the node kill request. </w:t>
            </w:r>
          </w:p>
          <w:p w14:paraId="0D1F63B0"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The result of the node kill request is that the node is rebooted unless CRS shuts down gracefully. </w:t>
            </w:r>
          </w:p>
          <w:p w14:paraId="08401D13" w14:textId="77777777" w:rsidR="00F10528" w:rsidRPr="00F10528" w:rsidRDefault="00F10528" w:rsidP="00F10528">
            <w:pPr>
              <w:widowControl/>
              <w:jc w:val="left"/>
              <w:rPr>
                <w:rFonts w:ascii="Arial" w:eastAsia="宋体" w:hAnsi="Arial" w:cs="Arial"/>
                <w:color w:val="FFFFFF"/>
                <w:kern w:val="0"/>
                <w:sz w:val="24"/>
                <w:szCs w:val="24"/>
              </w:rPr>
            </w:pPr>
            <w:r w:rsidRPr="00F10528">
              <w:rPr>
                <w:rFonts w:ascii="Arial" w:eastAsia="宋体" w:hAnsi="Arial" w:cs="Arial"/>
                <w:b/>
                <w:bCs/>
                <w:color w:val="FFFFFF"/>
                <w:kern w:val="0"/>
                <w:sz w:val="24"/>
                <w:szCs w:val="24"/>
              </w:rPr>
              <w:t>TROUBLESHOOTING STEPS</w:t>
            </w:r>
          </w:p>
          <w:p w14:paraId="1EA815FB"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b/>
                <w:bCs/>
                <w:kern w:val="0"/>
                <w:sz w:val="20"/>
                <w:szCs w:val="20"/>
              </w:rPr>
              <w:t>To find out if the node reboot or CRS recycle is due to the node kill request as a result of the escalation of member kill request, please look for one of the following three in the log files:</w:t>
            </w:r>
          </w:p>
          <w:p w14:paraId="315FFAE0"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1) The alert.log of the instance that is evicting the problem instance shows </w:t>
            </w:r>
          </w:p>
          <w:p w14:paraId="4A284229"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Remote instance kill is issued</w:t>
            </w:r>
          </w:p>
          <w:p w14:paraId="057EF01F" w14:textId="77777777" w:rsidR="00F10528" w:rsidRPr="00F10528" w:rsidRDefault="00F10528" w:rsidP="00F10528">
            <w:pPr>
              <w:widowControl/>
              <w:jc w:val="left"/>
              <w:rPr>
                <w:rFonts w:ascii="宋体" w:eastAsia="宋体" w:hAnsi="宋体" w:cs="宋体"/>
                <w:kern w:val="0"/>
                <w:sz w:val="20"/>
                <w:szCs w:val="20"/>
              </w:rPr>
            </w:pPr>
            <w:r w:rsidRPr="00F10528">
              <w:rPr>
                <w:rFonts w:ascii="Tahoma" w:eastAsia="宋体" w:hAnsi="Tahoma" w:cs="Tahoma"/>
                <w:i/>
                <w:iCs/>
                <w:kern w:val="0"/>
                <w:sz w:val="20"/>
                <w:szCs w:val="20"/>
              </w:rPr>
              <w:t> </w:t>
            </w:r>
            <w:r w:rsidRPr="00F10528">
              <w:rPr>
                <w:rFonts w:ascii="宋体" w:eastAsia="宋体" w:hAnsi="宋体" w:cs="宋体" w:hint="eastAsia"/>
                <w:i/>
                <w:iCs/>
                <w:kern w:val="0"/>
                <w:sz w:val="20"/>
                <w:szCs w:val="20"/>
              </w:rPr>
              <w:t xml:space="preserve">　</w:t>
            </w:r>
          </w:p>
          <w:p w14:paraId="71CE84D7"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2) The ocssd.log of the node with the instance that is evicting the problem instance shows </w:t>
            </w:r>
          </w:p>
          <w:p w14:paraId="1ACB130F"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clssgmMbrKillEsc: Escalating node &lt;node number of the problem node&gt; Member request 0x00000001 Member success</w:t>
            </w:r>
          </w:p>
          <w:p w14:paraId="7BA6F01A"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clssnmMarkNodeForRemoval: node &lt;node number of the problem node&gt;, &lt;the problem node name&gt; marked for removal</w:t>
            </w:r>
          </w:p>
          <w:p w14:paraId="4E56047D"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clssnmKillNode: node &lt;node number of the problem node&gt; (&lt;the problem node name&gt;) kill initiated</w:t>
            </w:r>
          </w:p>
          <w:p w14:paraId="54F710BE" w14:textId="77777777" w:rsidR="00F10528" w:rsidRPr="00F10528" w:rsidRDefault="00F10528" w:rsidP="00F10528">
            <w:pPr>
              <w:widowControl/>
              <w:jc w:val="left"/>
              <w:rPr>
                <w:rFonts w:ascii="宋体" w:eastAsia="宋体" w:hAnsi="宋体" w:cs="宋体"/>
                <w:kern w:val="0"/>
                <w:sz w:val="24"/>
                <w:szCs w:val="24"/>
              </w:rPr>
            </w:pPr>
            <w:r w:rsidRPr="00F10528">
              <w:rPr>
                <w:rFonts w:ascii="Tahoma" w:eastAsia="宋体" w:hAnsi="Tahoma" w:cs="Tahoma"/>
                <w:i/>
                <w:iCs/>
                <w:kern w:val="0"/>
                <w:sz w:val="20"/>
                <w:szCs w:val="20"/>
              </w:rPr>
              <w:t> </w:t>
            </w:r>
            <w:r w:rsidRPr="00F10528">
              <w:rPr>
                <w:rFonts w:ascii="Calibri" w:eastAsia="宋体" w:hAnsi="Calibri" w:cs="Calibri"/>
                <w:kern w:val="0"/>
                <w:sz w:val="22"/>
              </w:rPr>
              <w:t xml:space="preserve"> </w:t>
            </w:r>
            <w:r w:rsidRPr="00F10528">
              <w:rPr>
                <w:rFonts w:ascii="宋体" w:eastAsia="宋体" w:hAnsi="宋体" w:cs="宋体" w:hint="eastAsia"/>
                <w:i/>
                <w:iCs/>
                <w:kern w:val="0"/>
                <w:sz w:val="20"/>
                <w:szCs w:val="20"/>
              </w:rPr>
              <w:t xml:space="preserve">　</w:t>
            </w:r>
          </w:p>
          <w:p w14:paraId="254A20FE"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3) The cluster alert.log (alert&lt;node name&gt;.log) in GI_HOME/log/&lt;node name&gt; directory shows </w:t>
            </w:r>
          </w:p>
          <w:p w14:paraId="27E06D31"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CRS-1663:Member kill issued</w:t>
            </w:r>
          </w:p>
          <w:p w14:paraId="67C9BE20"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i/>
                <w:iCs/>
                <w:kern w:val="0"/>
                <w:sz w:val="20"/>
                <w:szCs w:val="20"/>
              </w:rPr>
              <w:t> </w:t>
            </w:r>
          </w:p>
          <w:p w14:paraId="418FBCD9"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b/>
                <w:bCs/>
                <w:kern w:val="0"/>
                <w:sz w:val="20"/>
                <w:szCs w:val="20"/>
              </w:rPr>
              <w:t>The following is the sequence of events:</w:t>
            </w:r>
          </w:p>
          <w:p w14:paraId="424CA7E6" w14:textId="77777777" w:rsidR="00F10528" w:rsidRPr="00F10528" w:rsidRDefault="00F10528" w:rsidP="00F10528">
            <w:pPr>
              <w:widowControl/>
              <w:jc w:val="left"/>
              <w:rPr>
                <w:rFonts w:ascii="宋体" w:eastAsia="宋体" w:hAnsi="宋体" w:cs="宋体"/>
                <w:kern w:val="0"/>
                <w:sz w:val="24"/>
                <w:szCs w:val="24"/>
              </w:rPr>
            </w:pPr>
            <w:r w:rsidRPr="00F10528">
              <w:rPr>
                <w:rFonts w:ascii="Calibri" w:eastAsia="宋体" w:hAnsi="Calibri" w:cs="Calibri"/>
                <w:kern w:val="0"/>
                <w:sz w:val="22"/>
              </w:rPr>
              <w:lastRenderedPageBreak/>
              <w:br/>
            </w:r>
            <w:r w:rsidRPr="00F10528">
              <w:rPr>
                <w:rFonts w:ascii="Tahoma" w:eastAsia="宋体" w:hAnsi="Tahoma" w:cs="Tahoma"/>
                <w:kern w:val="0"/>
                <w:sz w:val="20"/>
                <w:szCs w:val="20"/>
              </w:rPr>
              <w:t>1) When an instance does not respond, then another instance evicts the problem instance.</w:t>
            </w:r>
          </w:p>
          <w:p w14:paraId="11D1FEF2"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2) If the problem instance does not abort itself, then the evicting instance issues a "member kill" request to the CRS (specifically to the ocssd.bin daemon of CRS) of the local node.  </w:t>
            </w:r>
          </w:p>
          <w:p w14:paraId="402E3BF7"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3) The ocssd.bin daemon of the local node then sends a "member kill" request to the ocssd.bin of the problem node.  </w:t>
            </w:r>
          </w:p>
          <w:p w14:paraId="48BF5975"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4) The ocssd.bin of the problem node then issues "kill -9" to the instance background processes and start terminating the instance.  </w:t>
            </w:r>
          </w:p>
          <w:p w14:paraId="6FD7B877"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5) If one or more processes of the problem instance do not die within 30 seconds, the member kill request times out.</w:t>
            </w:r>
          </w:p>
          <w:p w14:paraId="41CC9AB3"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6) The original node that send the member kill request then escalates the member kill request to a node kill request and send the node kill request to the ocssd.bin daemon of problem node.  </w:t>
            </w:r>
          </w:p>
          <w:p w14:paraId="6157AD67"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7) After receiving the node kill request via network or via voting disk, the ocssd.bin of the problem node brings itself down.  </w:t>
            </w:r>
          </w:p>
          <w:p w14:paraId="7BA4233A"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8) If graceful shutdown of ocssd.bin daemon is successful (this requires other resources dependent on ocssd.bin like database, asm, and crs must also successfully come down), then CRS restarts al the daemons again without rebooting the node.  </w:t>
            </w:r>
          </w:p>
          <w:p w14:paraId="62E86DF7"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9) If any of the resource or ocssd.bin can not shutdown gracefully, then the node reboots.</w:t>
            </w:r>
          </w:p>
          <w:p w14:paraId="09CF8D5A" w14:textId="77777777" w:rsidR="00F10528" w:rsidRPr="00F10528" w:rsidRDefault="00F10528" w:rsidP="00F10528">
            <w:pPr>
              <w:widowControl/>
              <w:jc w:val="left"/>
              <w:rPr>
                <w:rFonts w:ascii="宋体" w:eastAsia="宋体" w:hAnsi="宋体" w:cs="宋体"/>
                <w:kern w:val="0"/>
                <w:sz w:val="24"/>
                <w:szCs w:val="24"/>
              </w:rPr>
            </w:pPr>
            <w:r w:rsidRPr="00F10528">
              <w:rPr>
                <w:rFonts w:ascii="Calibri" w:eastAsia="宋体" w:hAnsi="Calibri" w:cs="Calibri"/>
                <w:kern w:val="0"/>
                <w:sz w:val="22"/>
              </w:rPr>
              <w:br/>
            </w:r>
            <w:r w:rsidRPr="00F10528">
              <w:rPr>
                <w:rFonts w:ascii="Tahoma" w:eastAsia="宋体" w:hAnsi="Tahoma" w:cs="Tahoma"/>
                <w:b/>
                <w:bCs/>
                <w:kern w:val="0"/>
                <w:sz w:val="20"/>
                <w:szCs w:val="20"/>
              </w:rPr>
              <w:t>The most common causes of the member kill request escalation to the node kill request are:</w:t>
            </w:r>
          </w:p>
          <w:p w14:paraId="7A6E6965" w14:textId="77777777" w:rsidR="00F10528" w:rsidRPr="00F10528" w:rsidRDefault="00F10528" w:rsidP="00F10528">
            <w:pPr>
              <w:widowControl/>
              <w:jc w:val="left"/>
              <w:rPr>
                <w:rFonts w:ascii="宋体" w:eastAsia="宋体" w:hAnsi="宋体" w:cs="宋体"/>
                <w:kern w:val="0"/>
                <w:sz w:val="24"/>
                <w:szCs w:val="24"/>
              </w:rPr>
            </w:pPr>
            <w:r w:rsidRPr="00F10528">
              <w:rPr>
                <w:rFonts w:ascii="Calibri" w:eastAsia="宋体" w:hAnsi="Calibri" w:cs="Calibri"/>
                <w:kern w:val="0"/>
                <w:sz w:val="22"/>
              </w:rPr>
              <w:br/>
            </w:r>
            <w:r w:rsidRPr="00F10528">
              <w:rPr>
                <w:rFonts w:ascii="Tahoma" w:eastAsia="宋体" w:hAnsi="Tahoma" w:cs="Tahoma"/>
                <w:kern w:val="0"/>
                <w:sz w:val="20"/>
                <w:szCs w:val="20"/>
              </w:rPr>
              <w:t>1) On Unix/Linux, one or more processes for the instance are in a state that can not be terminated a "kill -9 &lt;OS pid&gt;" command.  An example of such process state is "D" which is " Uninterruptible sleep (usually IO)".  Issuing "ps -efl" will display the process state in the second column, and OSWatcher captures this output, so having OSWatcher set up and running all the time is important.</w:t>
            </w:r>
          </w:p>
          <w:p w14:paraId="78CE2E44" w14:textId="77777777" w:rsidR="00F10528" w:rsidRPr="00F10528" w:rsidRDefault="00F10528" w:rsidP="00F10528">
            <w:pPr>
              <w:widowControl/>
              <w:jc w:val="left"/>
              <w:rPr>
                <w:rFonts w:ascii="宋体" w:eastAsia="宋体" w:hAnsi="宋体" w:cs="宋体"/>
                <w:kern w:val="0"/>
                <w:sz w:val="24"/>
                <w:szCs w:val="24"/>
              </w:rPr>
            </w:pPr>
            <w:r w:rsidRPr="00F10528">
              <w:rPr>
                <w:rFonts w:ascii="Calibri" w:eastAsia="宋体" w:hAnsi="Calibri" w:cs="Calibri"/>
                <w:kern w:val="0"/>
                <w:sz w:val="22"/>
              </w:rPr>
              <w:br/>
            </w:r>
            <w:r w:rsidRPr="00F10528">
              <w:rPr>
                <w:rFonts w:ascii="Tahoma" w:eastAsia="宋体" w:hAnsi="Tahoma" w:cs="Tahoma"/>
                <w:kern w:val="0"/>
                <w:sz w:val="20"/>
                <w:szCs w:val="20"/>
              </w:rPr>
              <w:t>The reason that the process goes into state D is because the process is issued an IO request to OS and is waiting for OS to complete the IO.  Until the IO request is completed, the process can not be killed.  If ocssd.bin is trying to kill a process that is waiting for IO to complete and if that IO request is not completed in 30 seconds or less, the member kill request will time out and get escalated to the node kill request.  </w:t>
            </w:r>
          </w:p>
          <w:p w14:paraId="18D1DA2C" w14:textId="77777777" w:rsidR="00F10528" w:rsidRPr="00F10528" w:rsidRDefault="00F10528" w:rsidP="00F10528">
            <w:pPr>
              <w:widowControl/>
              <w:jc w:val="left"/>
              <w:rPr>
                <w:rFonts w:ascii="宋体" w:eastAsia="宋体" w:hAnsi="宋体" w:cs="宋体"/>
                <w:kern w:val="0"/>
                <w:sz w:val="24"/>
                <w:szCs w:val="24"/>
              </w:rPr>
            </w:pPr>
            <w:r w:rsidRPr="00F10528">
              <w:rPr>
                <w:rFonts w:ascii="Calibri" w:eastAsia="宋体" w:hAnsi="Calibri" w:cs="Calibri"/>
                <w:kern w:val="0"/>
                <w:sz w:val="22"/>
              </w:rPr>
              <w:br/>
            </w:r>
            <w:r w:rsidRPr="00F10528">
              <w:rPr>
                <w:rFonts w:ascii="Tahoma" w:eastAsia="宋体" w:hAnsi="Tahoma" w:cs="Tahoma"/>
                <w:kern w:val="0"/>
                <w:sz w:val="20"/>
                <w:szCs w:val="20"/>
              </w:rPr>
              <w:t>Because the process in state D is waiting for IO request to OS to get completed, any hang or delay coming out of state D is a result of OS taking too long for IO.  This is OS or Storage problem, so please consult the system admin or storage admin.</w:t>
            </w:r>
          </w:p>
          <w:p w14:paraId="45AB7A03" w14:textId="77777777" w:rsidR="00F10528" w:rsidRPr="00F10528" w:rsidRDefault="00F10528" w:rsidP="00F10528">
            <w:pPr>
              <w:widowControl/>
              <w:jc w:val="left"/>
              <w:rPr>
                <w:rFonts w:ascii="宋体" w:eastAsia="宋体" w:hAnsi="宋体" w:cs="宋体"/>
                <w:kern w:val="0"/>
                <w:sz w:val="24"/>
                <w:szCs w:val="24"/>
              </w:rPr>
            </w:pPr>
            <w:r w:rsidRPr="00F10528">
              <w:rPr>
                <w:rFonts w:ascii="Calibri" w:eastAsia="宋体" w:hAnsi="Calibri" w:cs="Calibri"/>
                <w:kern w:val="0"/>
                <w:sz w:val="22"/>
              </w:rPr>
              <w:br/>
            </w:r>
            <w:r w:rsidRPr="00F10528">
              <w:rPr>
                <w:rFonts w:ascii="Tahoma" w:eastAsia="宋体" w:hAnsi="Tahoma" w:cs="Tahoma"/>
                <w:kern w:val="0"/>
                <w:sz w:val="20"/>
                <w:szCs w:val="20"/>
              </w:rPr>
              <w:t xml:space="preserve">2) On Unix/Linux, one or more Oracle database/asm processes that are killed do not get reaped by the parent process and become a defunct or zombie process.  The parent process for all Oracle database/ASM processes are the OS init daemon (OS pid 1), so the init daemon needs to clean up and reap when the Oracle database/ASM processes get </w:t>
            </w:r>
            <w:r w:rsidRPr="00F10528">
              <w:rPr>
                <w:rFonts w:ascii="Tahoma" w:eastAsia="宋体" w:hAnsi="Tahoma" w:cs="Tahoma"/>
                <w:kern w:val="0"/>
                <w:sz w:val="20"/>
                <w:szCs w:val="20"/>
              </w:rPr>
              <w:lastRenderedPageBreak/>
              <w:t>killed.  The killed process becomes a defunct or zombie process (state Z) until this happens.  As in case 1 above, OSWatcher output will show the process state.</w:t>
            </w:r>
          </w:p>
          <w:p w14:paraId="5E74AF7D" w14:textId="77777777" w:rsidR="00F10528" w:rsidRPr="00F10528" w:rsidRDefault="00F10528" w:rsidP="00F10528">
            <w:pPr>
              <w:widowControl/>
              <w:jc w:val="left"/>
              <w:rPr>
                <w:rFonts w:ascii="宋体" w:eastAsia="宋体" w:hAnsi="宋体" w:cs="宋体"/>
                <w:kern w:val="0"/>
                <w:sz w:val="24"/>
                <w:szCs w:val="24"/>
              </w:rPr>
            </w:pPr>
            <w:r w:rsidRPr="00F10528">
              <w:rPr>
                <w:rFonts w:ascii="Calibri" w:eastAsia="宋体" w:hAnsi="Calibri" w:cs="Calibri"/>
                <w:kern w:val="0"/>
                <w:sz w:val="22"/>
              </w:rPr>
              <w:br/>
            </w:r>
            <w:r w:rsidRPr="00F10528">
              <w:rPr>
                <w:rFonts w:ascii="Tahoma" w:eastAsia="宋体" w:hAnsi="Tahoma" w:cs="Tahoma"/>
                <w:kern w:val="0"/>
                <w:sz w:val="20"/>
                <w:szCs w:val="20"/>
              </w:rPr>
              <w:t>The init daemon is OS daemon, so if the init daemon can not reap and clean the killed processes quickly, then the problem is with OS.  Please consult the system admin to find out the reason for this.</w:t>
            </w:r>
          </w:p>
          <w:p w14:paraId="3D7D258D" w14:textId="77777777" w:rsidR="00F10528" w:rsidRPr="00F10528" w:rsidRDefault="00F10528" w:rsidP="00F10528">
            <w:pPr>
              <w:widowControl/>
              <w:jc w:val="left"/>
              <w:rPr>
                <w:rFonts w:ascii="宋体" w:eastAsia="宋体" w:hAnsi="宋体" w:cs="宋体"/>
                <w:kern w:val="0"/>
                <w:sz w:val="24"/>
                <w:szCs w:val="24"/>
              </w:rPr>
            </w:pPr>
            <w:r w:rsidRPr="00F10528">
              <w:rPr>
                <w:rFonts w:ascii="Calibri" w:eastAsia="宋体" w:hAnsi="Calibri" w:cs="Calibri"/>
                <w:kern w:val="0"/>
                <w:sz w:val="22"/>
              </w:rPr>
              <w:br/>
            </w:r>
            <w:r w:rsidRPr="00F10528">
              <w:rPr>
                <w:rFonts w:ascii="Tahoma" w:eastAsia="宋体" w:hAnsi="Tahoma" w:cs="Tahoma"/>
                <w:kern w:val="0"/>
                <w:sz w:val="20"/>
                <w:szCs w:val="20"/>
              </w:rPr>
              <w:t>3) The load on the problem node is heavy, so either CPU is almost 100% used or memory starvation is causing heavy paging and swapping.  As a result, ocssd.bin can not kill all processes of evicted database or asm instance in 30 seconds or less.</w:t>
            </w:r>
          </w:p>
          <w:p w14:paraId="05167595" w14:textId="77777777" w:rsidR="00F10528" w:rsidRPr="00F10528" w:rsidRDefault="00F10528" w:rsidP="00F10528">
            <w:pPr>
              <w:widowControl/>
              <w:jc w:val="left"/>
              <w:rPr>
                <w:rFonts w:ascii="宋体" w:eastAsia="宋体" w:hAnsi="宋体" w:cs="宋体"/>
                <w:kern w:val="0"/>
                <w:sz w:val="24"/>
                <w:szCs w:val="24"/>
              </w:rPr>
            </w:pPr>
            <w:r w:rsidRPr="00F10528">
              <w:rPr>
                <w:rFonts w:ascii="Calibri" w:eastAsia="宋体" w:hAnsi="Calibri" w:cs="Calibri"/>
                <w:kern w:val="0"/>
                <w:sz w:val="22"/>
              </w:rPr>
              <w:br/>
            </w:r>
            <w:r w:rsidRPr="00F10528">
              <w:rPr>
                <w:rFonts w:ascii="Tahoma" w:eastAsia="宋体" w:hAnsi="Tahoma" w:cs="Tahoma"/>
                <w:kern w:val="0"/>
                <w:sz w:val="20"/>
                <w:szCs w:val="20"/>
              </w:rPr>
              <w:t>Please consult with the system admin to find out the reason that the CPU or memory starvation is happening.</w:t>
            </w:r>
          </w:p>
          <w:p w14:paraId="49A9830F"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OSWatcher output will show the CPU and memory usage as well as paging and swapping statistics.</w:t>
            </w:r>
          </w:p>
          <w:p w14:paraId="0715BD8E"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b/>
                <w:bCs/>
                <w:kern w:val="0"/>
                <w:sz w:val="20"/>
                <w:szCs w:val="20"/>
              </w:rPr>
              <w:t>Note:</w:t>
            </w:r>
          </w:p>
          <w:p w14:paraId="6815A1A9"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The member kill request is issued because an evicted instance is not aborting, so an instance eviction is the starting event that led to the node eviction. Therefore, finding out the reason that an instance is evicted needs to be done separately.  Please refer to the note 1549135.1 - Troubleshooting Instance Evictions (Instance terminates with ORA-29740, Instance Abort, Instance Kill) </w:t>
            </w:r>
          </w:p>
          <w:p w14:paraId="20E7CFA0"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kern w:val="0"/>
                <w:sz w:val="20"/>
                <w:szCs w:val="20"/>
              </w:rPr>
              <w:t> </w:t>
            </w:r>
          </w:p>
          <w:p w14:paraId="7814F0EF"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b/>
                <w:bCs/>
                <w:kern w:val="0"/>
                <w:sz w:val="20"/>
                <w:szCs w:val="20"/>
              </w:rPr>
              <w:t>Examples</w:t>
            </w:r>
          </w:p>
          <w:p w14:paraId="566BE96C" w14:textId="77777777" w:rsidR="00F10528" w:rsidRPr="00F10528" w:rsidRDefault="00F10528" w:rsidP="00F10528">
            <w:pPr>
              <w:widowControl/>
              <w:jc w:val="left"/>
              <w:rPr>
                <w:rFonts w:ascii="Tahoma" w:eastAsia="宋体" w:hAnsi="Tahoma" w:cs="Tahoma"/>
                <w:kern w:val="0"/>
                <w:sz w:val="20"/>
                <w:szCs w:val="20"/>
              </w:rPr>
            </w:pPr>
            <w:r w:rsidRPr="00F10528">
              <w:rPr>
                <w:rFonts w:ascii="Tahoma" w:eastAsia="宋体" w:hAnsi="Tahoma" w:cs="Tahoma"/>
                <w:color w:val="0000FF"/>
                <w:kern w:val="0"/>
                <w:sz w:val="20"/>
                <w:szCs w:val="20"/>
                <w:u w:val="single"/>
              </w:rPr>
              <w:t>Note 1493110.1</w:t>
            </w:r>
            <w:r w:rsidRPr="00F10528">
              <w:rPr>
                <w:rFonts w:ascii="Tahoma" w:eastAsia="宋体" w:hAnsi="Tahoma" w:cs="Tahoma"/>
                <w:kern w:val="0"/>
                <w:sz w:val="20"/>
                <w:szCs w:val="20"/>
              </w:rPr>
              <w:t>  Database Instance Hung and One Of RAC Nodes Rebooted as Membership Kill Escalated</w:t>
            </w:r>
          </w:p>
          <w:p w14:paraId="04E6C3F5" w14:textId="77777777" w:rsidR="00F10528" w:rsidRPr="00F10528" w:rsidRDefault="00F10528" w:rsidP="00F10528">
            <w:pPr>
              <w:widowControl/>
              <w:jc w:val="left"/>
              <w:rPr>
                <w:rFonts w:ascii="Arial" w:eastAsia="宋体" w:hAnsi="Arial" w:cs="Arial"/>
                <w:color w:val="FFFFFF"/>
                <w:kern w:val="0"/>
                <w:sz w:val="24"/>
                <w:szCs w:val="24"/>
              </w:rPr>
            </w:pPr>
            <w:r w:rsidRPr="00F10528">
              <w:rPr>
                <w:rFonts w:ascii="Arial" w:eastAsia="宋体" w:hAnsi="Arial" w:cs="Arial"/>
                <w:b/>
                <w:bCs/>
                <w:color w:val="FFFFFF"/>
                <w:kern w:val="0"/>
                <w:sz w:val="24"/>
                <w:szCs w:val="24"/>
              </w:rPr>
              <w:t>REFERENCES</w:t>
            </w:r>
          </w:p>
          <w:p w14:paraId="23F83AD0" w14:textId="77777777" w:rsidR="00F10528" w:rsidRPr="00F10528" w:rsidRDefault="00F10528" w:rsidP="00F10528">
            <w:pPr>
              <w:widowControl/>
              <w:jc w:val="left"/>
              <w:rPr>
                <w:rFonts w:ascii="宋体" w:eastAsia="宋体" w:hAnsi="宋体" w:cs="宋体"/>
                <w:kern w:val="0"/>
                <w:sz w:val="24"/>
                <w:szCs w:val="24"/>
              </w:rPr>
            </w:pPr>
            <w:hyperlink r:id="rId12" w:history="1">
              <w:r w:rsidRPr="00F10528">
                <w:rPr>
                  <w:rFonts w:ascii="Tahoma" w:eastAsia="宋体" w:hAnsi="Tahoma" w:cs="Tahoma"/>
                  <w:color w:val="0000FF"/>
                  <w:kern w:val="0"/>
                  <w:sz w:val="20"/>
                  <w:szCs w:val="20"/>
                  <w:u w:val="single"/>
                </w:rPr>
                <w:t>NOTE:1549135.1</w:t>
              </w:r>
            </w:hyperlink>
            <w:r w:rsidRPr="00F10528">
              <w:rPr>
                <w:rFonts w:ascii="Tahoma" w:eastAsia="宋体" w:hAnsi="Tahoma" w:cs="Tahoma"/>
                <w:color w:val="0000FF"/>
                <w:kern w:val="0"/>
                <w:sz w:val="20"/>
                <w:szCs w:val="20"/>
                <w:u w:val="single"/>
              </w:rPr>
              <w:t xml:space="preserve"> </w:t>
            </w:r>
            <w:r w:rsidRPr="00F10528">
              <w:rPr>
                <w:rFonts w:ascii="Tahoma" w:eastAsia="宋体" w:hAnsi="Tahoma" w:cs="Tahoma"/>
                <w:kern w:val="0"/>
                <w:sz w:val="20"/>
                <w:szCs w:val="20"/>
              </w:rPr>
              <w:t>- Troubleshooting Instance Evictions (Instance terminates with ORA-29740, Instance Abort, Instance Kill)</w:t>
            </w:r>
          </w:p>
          <w:p w14:paraId="04F508DF" w14:textId="77777777" w:rsidR="00F10528" w:rsidRPr="00F10528" w:rsidRDefault="00F10528" w:rsidP="00F10528">
            <w:pPr>
              <w:widowControl/>
              <w:jc w:val="left"/>
              <w:rPr>
                <w:rFonts w:ascii="宋体" w:eastAsia="宋体" w:hAnsi="宋体" w:cs="宋体"/>
                <w:kern w:val="0"/>
                <w:sz w:val="24"/>
                <w:szCs w:val="24"/>
              </w:rPr>
            </w:pPr>
            <w:hyperlink r:id="rId13" w:history="1">
              <w:r w:rsidRPr="00F10528">
                <w:rPr>
                  <w:rFonts w:ascii="Tahoma" w:eastAsia="宋体" w:hAnsi="Tahoma" w:cs="Tahoma"/>
                  <w:color w:val="0000FF"/>
                  <w:kern w:val="0"/>
                  <w:sz w:val="20"/>
                  <w:szCs w:val="20"/>
                  <w:u w:val="single"/>
                </w:rPr>
                <w:t>NOTE:1050693.1</w:t>
              </w:r>
            </w:hyperlink>
            <w:r w:rsidRPr="00F10528">
              <w:rPr>
                <w:rFonts w:ascii="Tahoma" w:eastAsia="宋体" w:hAnsi="Tahoma" w:cs="Tahoma"/>
                <w:color w:val="0000FF"/>
                <w:kern w:val="0"/>
                <w:sz w:val="20"/>
                <w:szCs w:val="20"/>
                <w:u w:val="single"/>
              </w:rPr>
              <w:t xml:space="preserve"> </w:t>
            </w:r>
            <w:r w:rsidRPr="00F10528">
              <w:rPr>
                <w:rFonts w:ascii="Tahoma" w:eastAsia="宋体" w:hAnsi="Tahoma" w:cs="Tahoma"/>
                <w:kern w:val="0"/>
                <w:sz w:val="20"/>
                <w:szCs w:val="20"/>
              </w:rPr>
              <w:t>- Troubleshooting 11.2 Clusterware Node Evictions (Reboots)</w:t>
            </w:r>
          </w:p>
        </w:tc>
      </w:tr>
    </w:tbl>
    <w:p w14:paraId="2040462A" w14:textId="77777777" w:rsidR="003E6725" w:rsidRPr="00F10528" w:rsidRDefault="003E6725" w:rsidP="00F10528"/>
    <w:sectPr w:rsidR="003E6725" w:rsidRPr="00F10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6E"/>
    <w:rsid w:val="003E6725"/>
    <w:rsid w:val="00CF436E"/>
    <w:rsid w:val="00F10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B537F-610B-4990-A52A-1B0E12CF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052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10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990869">
      <w:bodyDiv w:val="1"/>
      <w:marLeft w:val="0"/>
      <w:marRight w:val="0"/>
      <w:marTop w:val="0"/>
      <w:marBottom w:val="0"/>
      <w:divBdr>
        <w:top w:val="none" w:sz="0" w:space="0" w:color="auto"/>
        <w:left w:val="none" w:sz="0" w:space="0" w:color="auto"/>
        <w:bottom w:val="none" w:sz="0" w:space="0" w:color="auto"/>
        <w:right w:val="none" w:sz="0" w:space="0" w:color="auto"/>
      </w:divBdr>
      <w:divsChild>
        <w:div w:id="255208694">
          <w:marLeft w:val="0"/>
          <w:marRight w:val="0"/>
          <w:marTop w:val="0"/>
          <w:marBottom w:val="0"/>
          <w:divBdr>
            <w:top w:val="none" w:sz="0" w:space="0" w:color="auto"/>
            <w:left w:val="none" w:sz="0" w:space="0" w:color="auto"/>
            <w:bottom w:val="none" w:sz="0" w:space="0" w:color="auto"/>
            <w:right w:val="none" w:sz="0" w:space="0" w:color="auto"/>
          </w:divBdr>
          <w:divsChild>
            <w:div w:id="160122472">
              <w:marLeft w:val="0"/>
              <w:marRight w:val="0"/>
              <w:marTop w:val="0"/>
              <w:marBottom w:val="0"/>
              <w:divBdr>
                <w:top w:val="none" w:sz="0" w:space="0" w:color="auto"/>
                <w:left w:val="none" w:sz="0" w:space="0" w:color="auto"/>
                <w:bottom w:val="none" w:sz="0" w:space="0" w:color="auto"/>
                <w:right w:val="none" w:sz="0" w:space="0" w:color="auto"/>
              </w:divBdr>
              <w:divsChild>
                <w:div w:id="1881817990">
                  <w:marLeft w:val="0"/>
                  <w:marRight w:val="0"/>
                  <w:marTop w:val="0"/>
                  <w:marBottom w:val="0"/>
                  <w:divBdr>
                    <w:top w:val="none" w:sz="0" w:space="0" w:color="auto"/>
                    <w:left w:val="none" w:sz="0" w:space="0" w:color="auto"/>
                    <w:bottom w:val="none" w:sz="0" w:space="0" w:color="auto"/>
                    <w:right w:val="none" w:sz="0" w:space="0" w:color="auto"/>
                  </w:divBdr>
                  <w:divsChild>
                    <w:div w:id="886725084">
                      <w:marLeft w:val="0"/>
                      <w:marRight w:val="0"/>
                      <w:marTop w:val="0"/>
                      <w:marBottom w:val="0"/>
                      <w:divBdr>
                        <w:top w:val="none" w:sz="0" w:space="0" w:color="auto"/>
                        <w:left w:val="none" w:sz="0" w:space="0" w:color="auto"/>
                        <w:bottom w:val="none" w:sz="0" w:space="0" w:color="auto"/>
                        <w:right w:val="none" w:sz="0" w:space="0" w:color="auto"/>
                      </w:divBdr>
                    </w:div>
                    <w:div w:id="1503010978">
                      <w:marLeft w:val="0"/>
                      <w:marRight w:val="0"/>
                      <w:marTop w:val="0"/>
                      <w:marBottom w:val="0"/>
                      <w:divBdr>
                        <w:top w:val="none" w:sz="0" w:space="0" w:color="auto"/>
                        <w:left w:val="none" w:sz="0" w:space="0" w:color="auto"/>
                        <w:bottom w:val="none" w:sz="0" w:space="0" w:color="auto"/>
                        <w:right w:val="none" w:sz="0" w:space="0" w:color="auto"/>
                      </w:divBdr>
                      <w:divsChild>
                        <w:div w:id="460538242">
                          <w:marLeft w:val="0"/>
                          <w:marRight w:val="0"/>
                          <w:marTop w:val="0"/>
                          <w:marBottom w:val="0"/>
                          <w:divBdr>
                            <w:top w:val="none" w:sz="0" w:space="0" w:color="auto"/>
                            <w:left w:val="none" w:sz="0" w:space="0" w:color="auto"/>
                            <w:bottom w:val="none" w:sz="0" w:space="0" w:color="auto"/>
                            <w:right w:val="none" w:sz="0" w:space="0" w:color="auto"/>
                          </w:divBdr>
                        </w:div>
                        <w:div w:id="3482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oracle.com/epmos/faces/DocumentDisplay?parent=DOCUMENT&amp;sourceId=1549977.1&amp;id=1050693.1"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upport.oracle.com/epmos/faces/DocumentDisplay?parent=DOCUMENT&amp;sourceId=1549977.1&amp;id=154913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racle.com/epmos/faces/DocumentDisplay?_afrLoop=503991598304626&amp;id=1549977.1&amp;_adf.ctrl-state=2vjdv6fkr_72%20\o%20To%20Bottom" TargetMode="External"/><Relationship Id="rId11" Type="http://schemas.openxmlformats.org/officeDocument/2006/relationships/hyperlink" Target="https://support.oracle.com/epmos/faces/DocumentDisplay?_afrLoop=503991598304626&amp;id=1549977.1&amp;_adf.ctrl-state=2vjdv6fkr_72%20\l%20RE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upport.oracle.com/epmos/faces/DocumentDisplay?_afrLoop=503991598304626&amp;id=1549977.1&amp;_adf.ctrl-state=2vjdv6fkr_72%20\l%20TRBLSHOOT" TargetMode="External"/><Relationship Id="rId4" Type="http://schemas.openxmlformats.org/officeDocument/2006/relationships/hyperlink" Target="https://support.oracle.com/epmos/faces/DocumentDisplay?_afrLoop=503991598304626&amp;id=1549977.1&amp;_adf.ctrl-state=2vjdv6fkr_72%20\o%20To%20Bottom" TargetMode="External"/><Relationship Id="rId9" Type="http://schemas.openxmlformats.org/officeDocument/2006/relationships/hyperlink" Target="https://support.oracle.com/epmos/faces/DocumentDisplay?_afrLoop=503991598304626&amp;id=1549977.1&amp;_adf.ctrl-state=2vjdv6fkr_72%20\l%20PURPOS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2021-03-04T06:41:00Z</dcterms:created>
  <dcterms:modified xsi:type="dcterms:W3CDTF">2021-03-04T06:41:00Z</dcterms:modified>
</cp:coreProperties>
</file>