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6680"/>
        <w:gridCol w:w="1038"/>
        <w:gridCol w:w="588"/>
      </w:tblGrid>
      <w:tr w:rsidR="00743B90" w:rsidRPr="00743B90" w14:paraId="5A302151" w14:textId="77777777" w:rsidTr="00743B90">
        <w:tc>
          <w:tcPr>
            <w:tcW w:w="17303" w:type="dxa"/>
            <w:tcBorders>
              <w:top w:val="nil"/>
              <w:left w:val="nil"/>
              <w:bottom w:val="nil"/>
              <w:right w:val="nil"/>
            </w:tcBorders>
            <w:tcMar>
              <w:top w:w="40" w:type="dxa"/>
              <w:left w:w="60" w:type="dxa"/>
              <w:bottom w:w="40" w:type="dxa"/>
              <w:right w:w="60" w:type="dxa"/>
            </w:tcMar>
            <w:hideMark/>
          </w:tcPr>
          <w:p w14:paraId="581C14B1" w14:textId="77777777" w:rsidR="00743B90" w:rsidRPr="00743B90" w:rsidRDefault="00743B90" w:rsidP="00743B90">
            <w:pPr>
              <w:widowControl/>
              <w:jc w:val="left"/>
              <w:rPr>
                <w:rFonts w:ascii="Tahoma" w:eastAsia="宋体" w:hAnsi="Tahoma" w:cs="Tahoma"/>
                <w:kern w:val="0"/>
                <w:sz w:val="30"/>
                <w:szCs w:val="30"/>
              </w:rPr>
            </w:pPr>
            <w:r w:rsidRPr="00743B90">
              <w:rPr>
                <w:rFonts w:ascii="Tahoma" w:eastAsia="宋体" w:hAnsi="Tahoma" w:cs="Tahoma"/>
                <w:b/>
                <w:bCs/>
                <w:kern w:val="0"/>
                <w:sz w:val="30"/>
                <w:szCs w:val="30"/>
              </w:rPr>
              <w:t>Master Note: Troubleshooting Oracle User (Client) Processes (Doc ID 1512275.1)</w:t>
            </w:r>
          </w:p>
        </w:tc>
        <w:tc>
          <w:tcPr>
            <w:tcW w:w="2094" w:type="dxa"/>
            <w:tcBorders>
              <w:top w:val="nil"/>
              <w:left w:val="nil"/>
              <w:bottom w:val="nil"/>
              <w:right w:val="nil"/>
            </w:tcBorders>
            <w:tcMar>
              <w:top w:w="40" w:type="dxa"/>
              <w:left w:w="60" w:type="dxa"/>
              <w:bottom w:w="40" w:type="dxa"/>
              <w:right w:w="60" w:type="dxa"/>
            </w:tcMar>
            <w:hideMark/>
          </w:tcPr>
          <w:p w14:paraId="4852A484" w14:textId="6C96F282" w:rsidR="00743B90" w:rsidRPr="00743B90" w:rsidRDefault="00743B90" w:rsidP="00743B90">
            <w:pPr>
              <w:widowControl/>
              <w:jc w:val="left"/>
              <w:rPr>
                <w:rFonts w:ascii="宋体" w:eastAsia="宋体" w:hAnsi="宋体" w:cs="宋体"/>
                <w:kern w:val="0"/>
                <w:sz w:val="24"/>
                <w:szCs w:val="24"/>
              </w:rPr>
            </w:pPr>
            <w:r w:rsidRPr="00743B90">
              <w:rPr>
                <w:rFonts w:ascii="宋体" w:eastAsia="宋体" w:hAnsi="宋体" w:cs="宋体"/>
                <w:noProof/>
                <w:color w:val="0000FF"/>
                <w:kern w:val="0"/>
                <w:sz w:val="24"/>
                <w:szCs w:val="24"/>
              </w:rPr>
              <w:drawing>
                <wp:inline distT="0" distB="0" distL="0" distR="0" wp14:anchorId="0B4391C9" wp14:editId="244455A9">
                  <wp:extent cx="144780" cy="144780"/>
                  <wp:effectExtent l="0" t="0" r="7620" b="7620"/>
                  <wp:docPr id="5" name="图片 5" descr="To Bottom">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 Bottom">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p>
          <w:p w14:paraId="257E2A1B" w14:textId="77777777" w:rsidR="00743B90" w:rsidRPr="00743B90" w:rsidRDefault="00743B90" w:rsidP="00743B90">
            <w:pPr>
              <w:widowControl/>
              <w:jc w:val="right"/>
              <w:rPr>
                <w:rFonts w:ascii="宋体" w:eastAsia="宋体" w:hAnsi="宋体" w:cs="宋体"/>
                <w:kern w:val="0"/>
                <w:sz w:val="24"/>
                <w:szCs w:val="24"/>
              </w:rPr>
            </w:pPr>
            <w:hyperlink r:id="rId6" w:history="1">
              <w:r w:rsidRPr="00743B90">
                <w:rPr>
                  <w:rFonts w:ascii="Tahoma" w:eastAsia="宋体" w:hAnsi="Tahoma" w:cs="Tahoma"/>
                  <w:color w:val="003286"/>
                  <w:kern w:val="0"/>
                  <w:sz w:val="16"/>
                  <w:szCs w:val="16"/>
                  <w:u w:val="single"/>
                </w:rPr>
                <w:t>To Bottom</w:t>
              </w:r>
            </w:hyperlink>
          </w:p>
        </w:tc>
        <w:tc>
          <w:tcPr>
            <w:tcW w:w="837" w:type="dxa"/>
            <w:tcBorders>
              <w:top w:val="nil"/>
              <w:left w:val="nil"/>
              <w:bottom w:val="nil"/>
              <w:right w:val="nil"/>
            </w:tcBorders>
            <w:tcMar>
              <w:top w:w="40" w:type="dxa"/>
              <w:left w:w="60" w:type="dxa"/>
              <w:bottom w:w="40" w:type="dxa"/>
              <w:right w:w="60" w:type="dxa"/>
            </w:tcMar>
            <w:hideMark/>
          </w:tcPr>
          <w:p w14:paraId="74221297" w14:textId="5529783F" w:rsidR="00743B90" w:rsidRPr="00743B90" w:rsidRDefault="00743B90" w:rsidP="00743B90">
            <w:pPr>
              <w:widowControl/>
              <w:jc w:val="left"/>
              <w:rPr>
                <w:rFonts w:ascii="宋体" w:eastAsia="宋体" w:hAnsi="宋体" w:cs="宋体"/>
                <w:kern w:val="0"/>
                <w:sz w:val="24"/>
                <w:szCs w:val="24"/>
              </w:rPr>
            </w:pPr>
            <w:r w:rsidRPr="00743B90">
              <w:rPr>
                <w:rFonts w:ascii="宋体" w:eastAsia="宋体" w:hAnsi="宋体" w:cs="宋体"/>
                <w:noProof/>
                <w:kern w:val="0"/>
                <w:sz w:val="24"/>
                <w:szCs w:val="24"/>
              </w:rPr>
              <w:drawing>
                <wp:inline distT="0" distB="0" distL="0" distR="0" wp14:anchorId="3A3C7EBF" wp14:editId="2B396D79">
                  <wp:extent cx="236220" cy="12192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6220" cy="121920"/>
                          </a:xfrm>
                          <a:prstGeom prst="rect">
                            <a:avLst/>
                          </a:prstGeom>
                          <a:noFill/>
                          <a:ln>
                            <a:noFill/>
                          </a:ln>
                        </pic:spPr>
                      </pic:pic>
                    </a:graphicData>
                  </a:graphic>
                </wp:inline>
              </w:drawing>
            </w:r>
          </w:p>
        </w:tc>
      </w:tr>
    </w:tbl>
    <w:p w14:paraId="037B0103" w14:textId="269823EF" w:rsidR="00743B90" w:rsidRPr="00743B90" w:rsidRDefault="00743B90" w:rsidP="00743B90">
      <w:pPr>
        <w:widowControl/>
        <w:jc w:val="left"/>
        <w:rPr>
          <w:rFonts w:ascii="Calibri" w:eastAsia="宋体" w:hAnsi="Calibri" w:cs="Calibri"/>
          <w:kern w:val="0"/>
          <w:sz w:val="22"/>
        </w:rPr>
      </w:pPr>
      <w:r w:rsidRPr="00743B90">
        <w:rPr>
          <w:rFonts w:ascii="Calibri" w:eastAsia="宋体" w:hAnsi="Calibri" w:cs="Calibri"/>
          <w:noProof/>
          <w:kern w:val="0"/>
          <w:sz w:val="22"/>
        </w:rPr>
        <w:drawing>
          <wp:inline distT="0" distB="0" distL="0" distR="0" wp14:anchorId="3DD73E1A" wp14:editId="6EED746B">
            <wp:extent cx="5274310" cy="24130"/>
            <wp:effectExtent l="0" t="0" r="0" b="0"/>
            <wp:docPr id="3" name="图片 3" descr="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aphi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4130"/>
                    </a:xfrm>
                    <a:prstGeom prst="rect">
                      <a:avLst/>
                    </a:prstGeom>
                    <a:noFill/>
                    <a:ln>
                      <a:noFill/>
                    </a:ln>
                  </pic:spPr>
                </pic:pic>
              </a:graphicData>
            </a:graphic>
          </wp:inline>
        </w:drawing>
      </w:r>
    </w:p>
    <w:p w14:paraId="20E288BD" w14:textId="5E0AA9E6" w:rsidR="00743B90" w:rsidRPr="00743B90" w:rsidRDefault="00743B90" w:rsidP="00743B90">
      <w:pPr>
        <w:widowControl/>
        <w:jc w:val="left"/>
        <w:rPr>
          <w:rFonts w:ascii="Calibri" w:eastAsia="宋体" w:hAnsi="Calibri" w:cs="Calibri"/>
          <w:kern w:val="0"/>
          <w:sz w:val="22"/>
        </w:rPr>
      </w:pPr>
      <w:r w:rsidRPr="00743B90">
        <w:rPr>
          <w:rFonts w:ascii="Calibri" w:eastAsia="宋体" w:hAnsi="Calibri" w:cs="Calibri"/>
          <w:noProof/>
          <w:kern w:val="0"/>
          <w:sz w:val="22"/>
        </w:rPr>
        <w:drawing>
          <wp:inline distT="0" distB="0" distL="0" distR="0" wp14:anchorId="057647B0" wp14:editId="2D1A1E57">
            <wp:extent cx="121920" cy="6096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1920" cy="60960"/>
                    </a:xfrm>
                    <a:prstGeom prst="rect">
                      <a:avLst/>
                    </a:prstGeom>
                    <a:noFill/>
                    <a:ln>
                      <a:noFill/>
                    </a:ln>
                  </pic:spPr>
                </pic:pic>
              </a:graphicData>
            </a:graphic>
          </wp:inline>
        </w:drawing>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8306"/>
      </w:tblGrid>
      <w:tr w:rsidR="00743B90" w:rsidRPr="00743B90" w14:paraId="50FF2031" w14:textId="77777777" w:rsidTr="00743B90">
        <w:tc>
          <w:tcPr>
            <w:tcW w:w="9651" w:type="dxa"/>
            <w:tcBorders>
              <w:top w:val="nil"/>
              <w:left w:val="nil"/>
              <w:bottom w:val="nil"/>
              <w:right w:val="nil"/>
            </w:tcBorders>
            <w:tcMar>
              <w:top w:w="40" w:type="dxa"/>
              <w:left w:w="60" w:type="dxa"/>
              <w:bottom w:w="40" w:type="dxa"/>
              <w:right w:w="60" w:type="dxa"/>
            </w:tcMar>
            <w:hideMark/>
          </w:tcPr>
          <w:p w14:paraId="2DA47A6D" w14:textId="77777777" w:rsidR="00743B90" w:rsidRPr="00743B90" w:rsidRDefault="00743B90" w:rsidP="00743B90">
            <w:pPr>
              <w:widowControl/>
              <w:jc w:val="left"/>
              <w:rPr>
                <w:rFonts w:ascii="Tahoma" w:eastAsia="宋体" w:hAnsi="Tahoma" w:cs="Tahoma"/>
                <w:kern w:val="0"/>
                <w:sz w:val="24"/>
                <w:szCs w:val="24"/>
              </w:rPr>
            </w:pPr>
            <w:r w:rsidRPr="00743B90">
              <w:rPr>
                <w:rFonts w:ascii="Tahoma" w:eastAsia="宋体" w:hAnsi="Tahoma" w:cs="Tahoma"/>
                <w:b/>
                <w:bCs/>
                <w:kern w:val="0"/>
                <w:sz w:val="24"/>
                <w:szCs w:val="24"/>
              </w:rPr>
              <w:t>In this Document</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843"/>
              <w:gridCol w:w="7343"/>
            </w:tblGrid>
            <w:tr w:rsidR="00743B90" w:rsidRPr="00743B90" w14:paraId="382B1B8A" w14:textId="77777777" w:rsidTr="00743B90">
              <w:tc>
                <w:tcPr>
                  <w:tcW w:w="960" w:type="dxa"/>
                  <w:tcBorders>
                    <w:top w:val="nil"/>
                    <w:left w:val="nil"/>
                    <w:bottom w:val="nil"/>
                    <w:right w:val="nil"/>
                  </w:tcBorders>
                  <w:tcMar>
                    <w:top w:w="40" w:type="dxa"/>
                    <w:left w:w="60" w:type="dxa"/>
                    <w:bottom w:w="40" w:type="dxa"/>
                    <w:right w:w="60" w:type="dxa"/>
                  </w:tcMar>
                  <w:hideMark/>
                </w:tcPr>
                <w:p w14:paraId="19F9712E" w14:textId="77777777" w:rsidR="00743B90" w:rsidRPr="00743B90" w:rsidRDefault="00743B90" w:rsidP="00743B90">
                  <w:pPr>
                    <w:widowControl/>
                    <w:jc w:val="left"/>
                    <w:rPr>
                      <w:rFonts w:ascii="Calibri" w:eastAsia="宋体" w:hAnsi="Calibri" w:cs="Calibri"/>
                      <w:kern w:val="0"/>
                      <w:sz w:val="22"/>
                    </w:rPr>
                  </w:pPr>
                  <w:r w:rsidRPr="00743B90">
                    <w:rPr>
                      <w:rFonts w:ascii="Calibri" w:eastAsia="宋体" w:hAnsi="Calibri" w:cs="Calibri"/>
                      <w:kern w:val="0"/>
                      <w:sz w:val="22"/>
                    </w:rPr>
                    <w:t> </w:t>
                  </w:r>
                </w:p>
              </w:tc>
              <w:tc>
                <w:tcPr>
                  <w:tcW w:w="8306" w:type="dxa"/>
                  <w:tcBorders>
                    <w:top w:val="nil"/>
                    <w:left w:val="nil"/>
                    <w:bottom w:val="nil"/>
                    <w:right w:val="nil"/>
                  </w:tcBorders>
                  <w:tcMar>
                    <w:top w:w="40" w:type="dxa"/>
                    <w:left w:w="60" w:type="dxa"/>
                    <w:bottom w:w="40" w:type="dxa"/>
                    <w:right w:w="60" w:type="dxa"/>
                  </w:tcMar>
                  <w:hideMark/>
                </w:tcPr>
                <w:p w14:paraId="1177B36D" w14:textId="77777777" w:rsidR="00743B90" w:rsidRPr="00743B90" w:rsidRDefault="00743B90" w:rsidP="00743B90">
                  <w:pPr>
                    <w:widowControl/>
                    <w:jc w:val="left"/>
                    <w:rPr>
                      <w:rFonts w:ascii="宋体" w:eastAsia="宋体" w:hAnsi="宋体" w:cs="宋体"/>
                      <w:kern w:val="0"/>
                      <w:sz w:val="24"/>
                      <w:szCs w:val="24"/>
                    </w:rPr>
                  </w:pPr>
                  <w:hyperlink r:id="rId9" w:history="1">
                    <w:r w:rsidRPr="00743B90">
                      <w:rPr>
                        <w:rFonts w:ascii="Tahoma" w:eastAsia="宋体" w:hAnsi="Tahoma" w:cs="Tahoma"/>
                        <w:color w:val="0000FF"/>
                        <w:kern w:val="0"/>
                        <w:sz w:val="24"/>
                        <w:szCs w:val="24"/>
                        <w:u w:val="single"/>
                      </w:rPr>
                      <w:t>Purpose</w:t>
                    </w:r>
                  </w:hyperlink>
                </w:p>
              </w:tc>
            </w:tr>
            <w:tr w:rsidR="00743B90" w:rsidRPr="00743B90" w14:paraId="2FD852FF" w14:textId="77777777">
              <w:tc>
                <w:tcPr>
                  <w:tcW w:w="960" w:type="dxa"/>
                  <w:tcBorders>
                    <w:top w:val="nil"/>
                    <w:left w:val="nil"/>
                    <w:bottom w:val="nil"/>
                    <w:right w:val="nil"/>
                  </w:tcBorders>
                  <w:tcMar>
                    <w:top w:w="40" w:type="dxa"/>
                    <w:left w:w="60" w:type="dxa"/>
                    <w:bottom w:w="40" w:type="dxa"/>
                    <w:right w:w="60" w:type="dxa"/>
                  </w:tcMar>
                  <w:hideMark/>
                </w:tcPr>
                <w:p w14:paraId="68CC46C9" w14:textId="77777777" w:rsidR="00743B90" w:rsidRPr="00743B90" w:rsidRDefault="00743B90" w:rsidP="00743B90">
                  <w:pPr>
                    <w:widowControl/>
                    <w:jc w:val="left"/>
                    <w:rPr>
                      <w:rFonts w:ascii="Calibri" w:eastAsia="宋体" w:hAnsi="Calibri" w:cs="Calibri"/>
                      <w:kern w:val="0"/>
                      <w:sz w:val="22"/>
                    </w:rPr>
                  </w:pPr>
                  <w:r w:rsidRPr="00743B90">
                    <w:rPr>
                      <w:rFonts w:ascii="Calibri" w:eastAsia="宋体" w:hAnsi="Calibri" w:cs="Calibri"/>
                      <w:kern w:val="0"/>
                      <w:sz w:val="22"/>
                    </w:rPr>
                    <w:t> </w:t>
                  </w:r>
                </w:p>
              </w:tc>
              <w:tc>
                <w:tcPr>
                  <w:tcW w:w="8306" w:type="dxa"/>
                  <w:tcBorders>
                    <w:top w:val="nil"/>
                    <w:left w:val="nil"/>
                    <w:bottom w:val="nil"/>
                    <w:right w:val="nil"/>
                  </w:tcBorders>
                  <w:tcMar>
                    <w:top w:w="40" w:type="dxa"/>
                    <w:left w:w="60" w:type="dxa"/>
                    <w:bottom w:w="40" w:type="dxa"/>
                    <w:right w:w="60" w:type="dxa"/>
                  </w:tcMar>
                  <w:hideMark/>
                </w:tcPr>
                <w:p w14:paraId="7FC47C0F" w14:textId="77777777" w:rsidR="00743B90" w:rsidRPr="00743B90" w:rsidRDefault="00743B90" w:rsidP="00743B90">
                  <w:pPr>
                    <w:widowControl/>
                    <w:jc w:val="left"/>
                    <w:rPr>
                      <w:rFonts w:ascii="宋体" w:eastAsia="宋体" w:hAnsi="宋体" w:cs="宋体"/>
                      <w:kern w:val="0"/>
                      <w:sz w:val="24"/>
                      <w:szCs w:val="24"/>
                    </w:rPr>
                  </w:pPr>
                  <w:hyperlink r:id="rId10" w:history="1">
                    <w:r w:rsidRPr="00743B90">
                      <w:rPr>
                        <w:rFonts w:ascii="Tahoma" w:eastAsia="宋体" w:hAnsi="Tahoma" w:cs="Tahoma"/>
                        <w:color w:val="0000FF"/>
                        <w:kern w:val="0"/>
                        <w:sz w:val="24"/>
                        <w:szCs w:val="24"/>
                        <w:u w:val="single"/>
                      </w:rPr>
                      <w:t>Troubleshooting Steps</w:t>
                    </w:r>
                  </w:hyperlink>
                </w:p>
              </w:tc>
            </w:tr>
          </w:tbl>
          <w:p w14:paraId="18F4CABE" w14:textId="77777777" w:rsidR="00743B90" w:rsidRPr="00743B90" w:rsidRDefault="00743B90" w:rsidP="00743B90">
            <w:pPr>
              <w:widowControl/>
              <w:jc w:val="left"/>
              <w:rPr>
                <w:rFonts w:ascii="宋体" w:eastAsia="宋体" w:hAnsi="宋体" w:cs="宋体"/>
                <w:vanish/>
                <w:kern w:val="0"/>
                <w:sz w:val="24"/>
                <w:szCs w:val="24"/>
              </w:rPr>
            </w:pP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878"/>
              <w:gridCol w:w="7308"/>
            </w:tblGrid>
            <w:tr w:rsidR="00743B90" w:rsidRPr="00743B90" w14:paraId="33990568" w14:textId="77777777" w:rsidTr="00743B90">
              <w:tc>
                <w:tcPr>
                  <w:tcW w:w="960" w:type="dxa"/>
                  <w:tcBorders>
                    <w:top w:val="nil"/>
                    <w:left w:val="nil"/>
                    <w:bottom w:val="nil"/>
                    <w:right w:val="nil"/>
                  </w:tcBorders>
                  <w:tcMar>
                    <w:top w:w="40" w:type="dxa"/>
                    <w:left w:w="60" w:type="dxa"/>
                    <w:bottom w:w="40" w:type="dxa"/>
                    <w:right w:w="60" w:type="dxa"/>
                  </w:tcMar>
                  <w:hideMark/>
                </w:tcPr>
                <w:p w14:paraId="0212A728" w14:textId="77777777" w:rsidR="00743B90" w:rsidRPr="00743B90" w:rsidRDefault="00743B90" w:rsidP="00743B90">
                  <w:pPr>
                    <w:widowControl/>
                    <w:jc w:val="left"/>
                    <w:rPr>
                      <w:rFonts w:ascii="Tahoma" w:eastAsia="宋体" w:hAnsi="Tahoma" w:cs="Tahoma"/>
                      <w:color w:val="010101"/>
                      <w:kern w:val="0"/>
                      <w:sz w:val="24"/>
                      <w:szCs w:val="24"/>
                    </w:rPr>
                  </w:pPr>
                  <w:r w:rsidRPr="00743B90">
                    <w:rPr>
                      <w:rFonts w:ascii="Tahoma" w:eastAsia="宋体" w:hAnsi="Tahoma" w:cs="Tahoma"/>
                      <w:color w:val="010101"/>
                      <w:kern w:val="0"/>
                      <w:sz w:val="24"/>
                      <w:szCs w:val="24"/>
                    </w:rPr>
                    <w:t> </w:t>
                  </w:r>
                </w:p>
              </w:tc>
              <w:tc>
                <w:tcPr>
                  <w:tcW w:w="8048" w:type="dxa"/>
                  <w:tcBorders>
                    <w:top w:val="nil"/>
                    <w:left w:val="nil"/>
                    <w:bottom w:val="nil"/>
                    <w:right w:val="nil"/>
                  </w:tcBorders>
                  <w:tcMar>
                    <w:top w:w="40" w:type="dxa"/>
                    <w:left w:w="60" w:type="dxa"/>
                    <w:bottom w:w="40" w:type="dxa"/>
                    <w:right w:w="60" w:type="dxa"/>
                  </w:tcMar>
                  <w:hideMark/>
                </w:tcPr>
                <w:p w14:paraId="20A34BA0" w14:textId="77777777" w:rsidR="00743B90" w:rsidRPr="00743B90" w:rsidRDefault="00743B90" w:rsidP="00743B90">
                  <w:pPr>
                    <w:widowControl/>
                    <w:jc w:val="left"/>
                    <w:rPr>
                      <w:rFonts w:ascii="宋体" w:eastAsia="宋体" w:hAnsi="宋体" w:cs="宋体"/>
                      <w:kern w:val="0"/>
                      <w:sz w:val="24"/>
                      <w:szCs w:val="24"/>
                    </w:rPr>
                  </w:pPr>
                  <w:hyperlink r:id="rId11" w:history="1">
                    <w:r w:rsidRPr="00743B90">
                      <w:rPr>
                        <w:rFonts w:ascii="Tahoma" w:eastAsia="宋体" w:hAnsi="Tahoma" w:cs="Tahoma"/>
                        <w:color w:val="0000FF"/>
                        <w:kern w:val="0"/>
                        <w:sz w:val="24"/>
                        <w:szCs w:val="24"/>
                        <w:u w:val="single"/>
                      </w:rPr>
                      <w:t>Concepts</w:t>
                    </w:r>
                  </w:hyperlink>
                </w:p>
              </w:tc>
            </w:tr>
            <w:tr w:rsidR="00743B90" w:rsidRPr="00743B90" w14:paraId="0E0CDA29" w14:textId="77777777">
              <w:tc>
                <w:tcPr>
                  <w:tcW w:w="960" w:type="dxa"/>
                  <w:tcBorders>
                    <w:top w:val="nil"/>
                    <w:left w:val="nil"/>
                    <w:bottom w:val="nil"/>
                    <w:right w:val="nil"/>
                  </w:tcBorders>
                  <w:tcMar>
                    <w:top w:w="40" w:type="dxa"/>
                    <w:left w:w="60" w:type="dxa"/>
                    <w:bottom w:w="40" w:type="dxa"/>
                    <w:right w:w="60" w:type="dxa"/>
                  </w:tcMar>
                  <w:hideMark/>
                </w:tcPr>
                <w:p w14:paraId="10712DD1" w14:textId="77777777" w:rsidR="00743B90" w:rsidRPr="00743B90" w:rsidRDefault="00743B90" w:rsidP="00743B90">
                  <w:pPr>
                    <w:widowControl/>
                    <w:jc w:val="left"/>
                    <w:rPr>
                      <w:rFonts w:ascii="Tahoma" w:eastAsia="宋体" w:hAnsi="Tahoma" w:cs="Tahoma"/>
                      <w:color w:val="010101"/>
                      <w:kern w:val="0"/>
                      <w:sz w:val="24"/>
                      <w:szCs w:val="24"/>
                    </w:rPr>
                  </w:pPr>
                  <w:r w:rsidRPr="00743B90">
                    <w:rPr>
                      <w:rFonts w:ascii="Tahoma" w:eastAsia="宋体" w:hAnsi="Tahoma" w:cs="Tahoma"/>
                      <w:color w:val="010101"/>
                      <w:kern w:val="0"/>
                      <w:sz w:val="24"/>
                      <w:szCs w:val="24"/>
                    </w:rPr>
                    <w:t> </w:t>
                  </w:r>
                </w:p>
              </w:tc>
              <w:tc>
                <w:tcPr>
                  <w:tcW w:w="7746" w:type="dxa"/>
                  <w:tcBorders>
                    <w:top w:val="nil"/>
                    <w:left w:val="nil"/>
                    <w:bottom w:val="nil"/>
                    <w:right w:val="nil"/>
                  </w:tcBorders>
                  <w:tcMar>
                    <w:top w:w="40" w:type="dxa"/>
                    <w:left w:w="60" w:type="dxa"/>
                    <w:bottom w:w="40" w:type="dxa"/>
                    <w:right w:w="60" w:type="dxa"/>
                  </w:tcMar>
                  <w:hideMark/>
                </w:tcPr>
                <w:p w14:paraId="60F765E5" w14:textId="77777777" w:rsidR="00743B90" w:rsidRPr="00743B90" w:rsidRDefault="00743B90" w:rsidP="00743B90">
                  <w:pPr>
                    <w:widowControl/>
                    <w:jc w:val="left"/>
                    <w:rPr>
                      <w:rFonts w:ascii="宋体" w:eastAsia="宋体" w:hAnsi="宋体" w:cs="宋体"/>
                      <w:kern w:val="0"/>
                      <w:sz w:val="24"/>
                      <w:szCs w:val="24"/>
                    </w:rPr>
                  </w:pPr>
                  <w:hyperlink r:id="rId12" w:history="1">
                    <w:r w:rsidRPr="00743B90">
                      <w:rPr>
                        <w:rFonts w:ascii="Tahoma" w:eastAsia="宋体" w:hAnsi="Tahoma" w:cs="Tahoma"/>
                        <w:color w:val="0000FF"/>
                        <w:kern w:val="0"/>
                        <w:sz w:val="24"/>
                        <w:szCs w:val="24"/>
                        <w:u w:val="single"/>
                      </w:rPr>
                      <w:t>Issues Involving Client (User) Processes</w:t>
                    </w:r>
                  </w:hyperlink>
                </w:p>
              </w:tc>
            </w:tr>
          </w:tbl>
          <w:p w14:paraId="1E1A13D0" w14:textId="77777777" w:rsidR="00743B90" w:rsidRPr="00743B90" w:rsidRDefault="00743B90" w:rsidP="00743B90">
            <w:pPr>
              <w:widowControl/>
              <w:jc w:val="left"/>
              <w:rPr>
                <w:rFonts w:ascii="宋体" w:eastAsia="宋体" w:hAnsi="宋体" w:cs="宋体"/>
                <w:vanish/>
                <w:kern w:val="0"/>
                <w:sz w:val="24"/>
                <w:szCs w:val="24"/>
              </w:rPr>
            </w:pP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871"/>
              <w:gridCol w:w="7315"/>
            </w:tblGrid>
            <w:tr w:rsidR="00743B90" w:rsidRPr="00743B90" w14:paraId="64A62101" w14:textId="77777777" w:rsidTr="00743B90">
              <w:tc>
                <w:tcPr>
                  <w:tcW w:w="960" w:type="dxa"/>
                  <w:tcBorders>
                    <w:top w:val="nil"/>
                    <w:left w:val="nil"/>
                    <w:bottom w:val="nil"/>
                    <w:right w:val="nil"/>
                  </w:tcBorders>
                  <w:tcMar>
                    <w:top w:w="40" w:type="dxa"/>
                    <w:left w:w="60" w:type="dxa"/>
                    <w:bottom w:w="40" w:type="dxa"/>
                    <w:right w:w="60" w:type="dxa"/>
                  </w:tcMar>
                  <w:hideMark/>
                </w:tcPr>
                <w:p w14:paraId="6976DFE3" w14:textId="77777777" w:rsidR="00743B90" w:rsidRPr="00743B90" w:rsidRDefault="00743B90" w:rsidP="00743B90">
                  <w:pPr>
                    <w:widowControl/>
                    <w:jc w:val="left"/>
                    <w:rPr>
                      <w:rFonts w:ascii="Tahoma" w:eastAsia="宋体" w:hAnsi="Tahoma" w:cs="Tahoma"/>
                      <w:color w:val="010101"/>
                      <w:kern w:val="0"/>
                      <w:sz w:val="24"/>
                      <w:szCs w:val="24"/>
                    </w:rPr>
                  </w:pPr>
                  <w:r w:rsidRPr="00743B90">
                    <w:rPr>
                      <w:rFonts w:ascii="Tahoma" w:eastAsia="宋体" w:hAnsi="Tahoma" w:cs="Tahoma"/>
                      <w:color w:val="010101"/>
                      <w:kern w:val="0"/>
                      <w:sz w:val="24"/>
                      <w:szCs w:val="24"/>
                    </w:rPr>
                    <w:t> </w:t>
                  </w:r>
                </w:p>
              </w:tc>
              <w:tc>
                <w:tcPr>
                  <w:tcW w:w="8048" w:type="dxa"/>
                  <w:tcBorders>
                    <w:top w:val="nil"/>
                    <w:left w:val="nil"/>
                    <w:bottom w:val="nil"/>
                    <w:right w:val="nil"/>
                  </w:tcBorders>
                  <w:tcMar>
                    <w:top w:w="40" w:type="dxa"/>
                    <w:left w:w="60" w:type="dxa"/>
                    <w:bottom w:w="40" w:type="dxa"/>
                    <w:right w:w="60" w:type="dxa"/>
                  </w:tcMar>
                  <w:hideMark/>
                </w:tcPr>
                <w:p w14:paraId="1077F2B1" w14:textId="77777777" w:rsidR="00743B90" w:rsidRPr="00743B90" w:rsidRDefault="00743B90" w:rsidP="00743B90">
                  <w:pPr>
                    <w:widowControl/>
                    <w:jc w:val="left"/>
                    <w:rPr>
                      <w:rFonts w:ascii="宋体" w:eastAsia="宋体" w:hAnsi="宋体" w:cs="宋体"/>
                      <w:kern w:val="0"/>
                      <w:sz w:val="24"/>
                      <w:szCs w:val="24"/>
                    </w:rPr>
                  </w:pPr>
                  <w:hyperlink r:id="rId13" w:history="1">
                    <w:r w:rsidRPr="00743B90">
                      <w:rPr>
                        <w:rFonts w:ascii="Tahoma" w:eastAsia="宋体" w:hAnsi="Tahoma" w:cs="Tahoma"/>
                        <w:color w:val="0000FF"/>
                        <w:kern w:val="0"/>
                        <w:sz w:val="24"/>
                        <w:szCs w:val="24"/>
                        <w:u w:val="single"/>
                      </w:rPr>
                      <w:t>Client / Server / Interoperability</w:t>
                    </w:r>
                  </w:hyperlink>
                </w:p>
              </w:tc>
            </w:tr>
            <w:tr w:rsidR="00743B90" w:rsidRPr="00743B90" w14:paraId="705CCEFB" w14:textId="77777777">
              <w:tc>
                <w:tcPr>
                  <w:tcW w:w="960" w:type="dxa"/>
                  <w:tcBorders>
                    <w:top w:val="nil"/>
                    <w:left w:val="nil"/>
                    <w:bottom w:val="nil"/>
                    <w:right w:val="nil"/>
                  </w:tcBorders>
                  <w:tcMar>
                    <w:top w:w="40" w:type="dxa"/>
                    <w:left w:w="60" w:type="dxa"/>
                    <w:bottom w:w="40" w:type="dxa"/>
                    <w:right w:w="60" w:type="dxa"/>
                  </w:tcMar>
                  <w:hideMark/>
                </w:tcPr>
                <w:p w14:paraId="544CFFC0" w14:textId="77777777" w:rsidR="00743B90" w:rsidRPr="00743B90" w:rsidRDefault="00743B90" w:rsidP="00743B90">
                  <w:pPr>
                    <w:widowControl/>
                    <w:jc w:val="left"/>
                    <w:rPr>
                      <w:rFonts w:ascii="Tahoma" w:eastAsia="宋体" w:hAnsi="Tahoma" w:cs="Tahoma"/>
                      <w:color w:val="010101"/>
                      <w:kern w:val="0"/>
                      <w:sz w:val="24"/>
                      <w:szCs w:val="24"/>
                    </w:rPr>
                  </w:pPr>
                  <w:r w:rsidRPr="00743B90">
                    <w:rPr>
                      <w:rFonts w:ascii="Tahoma" w:eastAsia="宋体" w:hAnsi="Tahoma" w:cs="Tahoma"/>
                      <w:color w:val="010101"/>
                      <w:kern w:val="0"/>
                      <w:sz w:val="24"/>
                      <w:szCs w:val="24"/>
                    </w:rPr>
                    <w:t> </w:t>
                  </w:r>
                </w:p>
              </w:tc>
              <w:tc>
                <w:tcPr>
                  <w:tcW w:w="8048" w:type="dxa"/>
                  <w:tcBorders>
                    <w:top w:val="nil"/>
                    <w:left w:val="nil"/>
                    <w:bottom w:val="nil"/>
                    <w:right w:val="nil"/>
                  </w:tcBorders>
                  <w:tcMar>
                    <w:top w:w="40" w:type="dxa"/>
                    <w:left w:w="60" w:type="dxa"/>
                    <w:bottom w:w="40" w:type="dxa"/>
                    <w:right w:w="60" w:type="dxa"/>
                  </w:tcMar>
                  <w:hideMark/>
                </w:tcPr>
                <w:p w14:paraId="28FC412B" w14:textId="77777777" w:rsidR="00743B90" w:rsidRPr="00743B90" w:rsidRDefault="00743B90" w:rsidP="00743B90">
                  <w:pPr>
                    <w:widowControl/>
                    <w:jc w:val="left"/>
                    <w:rPr>
                      <w:rFonts w:ascii="宋体" w:eastAsia="宋体" w:hAnsi="宋体" w:cs="宋体"/>
                      <w:kern w:val="0"/>
                      <w:sz w:val="24"/>
                      <w:szCs w:val="24"/>
                    </w:rPr>
                  </w:pPr>
                  <w:hyperlink r:id="rId14" w:history="1">
                    <w:r w:rsidRPr="00743B90">
                      <w:rPr>
                        <w:rFonts w:ascii="Tahoma" w:eastAsia="宋体" w:hAnsi="Tahoma" w:cs="Tahoma"/>
                        <w:color w:val="0000FF"/>
                        <w:kern w:val="0"/>
                        <w:sz w:val="24"/>
                        <w:szCs w:val="24"/>
                        <w:u w:val="single"/>
                      </w:rPr>
                      <w:t>Issues involving Client Connections</w:t>
                    </w:r>
                  </w:hyperlink>
                </w:p>
              </w:tc>
            </w:tr>
          </w:tbl>
          <w:p w14:paraId="337D7483" w14:textId="77777777" w:rsidR="00743B90" w:rsidRPr="00743B90" w:rsidRDefault="00743B90" w:rsidP="00743B90">
            <w:pPr>
              <w:widowControl/>
              <w:jc w:val="left"/>
              <w:rPr>
                <w:rFonts w:ascii="宋体" w:eastAsia="宋体" w:hAnsi="宋体" w:cs="宋体"/>
                <w:vanish/>
                <w:kern w:val="0"/>
                <w:sz w:val="24"/>
                <w:szCs w:val="24"/>
              </w:rPr>
            </w:pP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878"/>
              <w:gridCol w:w="7308"/>
            </w:tblGrid>
            <w:tr w:rsidR="00743B90" w:rsidRPr="00743B90" w14:paraId="26645B82" w14:textId="77777777" w:rsidTr="00743B90">
              <w:tc>
                <w:tcPr>
                  <w:tcW w:w="960" w:type="dxa"/>
                  <w:tcBorders>
                    <w:top w:val="nil"/>
                    <w:left w:val="nil"/>
                    <w:bottom w:val="nil"/>
                    <w:right w:val="nil"/>
                  </w:tcBorders>
                  <w:tcMar>
                    <w:top w:w="40" w:type="dxa"/>
                    <w:left w:w="60" w:type="dxa"/>
                    <w:bottom w:w="40" w:type="dxa"/>
                    <w:right w:w="60" w:type="dxa"/>
                  </w:tcMar>
                  <w:hideMark/>
                </w:tcPr>
                <w:p w14:paraId="6EEB8CD8" w14:textId="77777777" w:rsidR="00743B90" w:rsidRPr="00743B90" w:rsidRDefault="00743B90" w:rsidP="00743B90">
                  <w:pPr>
                    <w:widowControl/>
                    <w:jc w:val="left"/>
                    <w:rPr>
                      <w:rFonts w:ascii="Tahoma" w:eastAsia="宋体" w:hAnsi="Tahoma" w:cs="Tahoma"/>
                      <w:color w:val="010101"/>
                      <w:kern w:val="0"/>
                      <w:sz w:val="24"/>
                      <w:szCs w:val="24"/>
                    </w:rPr>
                  </w:pPr>
                  <w:r w:rsidRPr="00743B90">
                    <w:rPr>
                      <w:rFonts w:ascii="Tahoma" w:eastAsia="宋体" w:hAnsi="Tahoma" w:cs="Tahoma"/>
                      <w:color w:val="010101"/>
                      <w:kern w:val="0"/>
                      <w:sz w:val="24"/>
                      <w:szCs w:val="24"/>
                    </w:rPr>
                    <w:t> </w:t>
                  </w:r>
                </w:p>
              </w:tc>
              <w:tc>
                <w:tcPr>
                  <w:tcW w:w="8048" w:type="dxa"/>
                  <w:tcBorders>
                    <w:top w:val="nil"/>
                    <w:left w:val="nil"/>
                    <w:bottom w:val="nil"/>
                    <w:right w:val="nil"/>
                  </w:tcBorders>
                  <w:tcMar>
                    <w:top w:w="40" w:type="dxa"/>
                    <w:left w:w="60" w:type="dxa"/>
                    <w:bottom w:w="40" w:type="dxa"/>
                    <w:right w:w="60" w:type="dxa"/>
                  </w:tcMar>
                  <w:hideMark/>
                </w:tcPr>
                <w:p w14:paraId="5D8730B4" w14:textId="77777777" w:rsidR="00743B90" w:rsidRPr="00743B90" w:rsidRDefault="00743B90" w:rsidP="00743B90">
                  <w:pPr>
                    <w:widowControl/>
                    <w:jc w:val="left"/>
                    <w:rPr>
                      <w:rFonts w:ascii="宋体" w:eastAsia="宋体" w:hAnsi="宋体" w:cs="宋体"/>
                      <w:kern w:val="0"/>
                      <w:sz w:val="24"/>
                      <w:szCs w:val="24"/>
                    </w:rPr>
                  </w:pPr>
                  <w:hyperlink r:id="rId15" w:history="1">
                    <w:r w:rsidRPr="00743B90">
                      <w:rPr>
                        <w:rFonts w:ascii="Tahoma" w:eastAsia="宋体" w:hAnsi="Tahoma" w:cs="Tahoma"/>
                        <w:color w:val="0000FF"/>
                        <w:kern w:val="0"/>
                        <w:sz w:val="24"/>
                        <w:szCs w:val="24"/>
                        <w:u w:val="single"/>
                      </w:rPr>
                      <w:t>Issues Involving User Processes</w:t>
                    </w:r>
                  </w:hyperlink>
                </w:p>
              </w:tc>
            </w:tr>
            <w:tr w:rsidR="00743B90" w:rsidRPr="00743B90" w14:paraId="44DF2586" w14:textId="77777777">
              <w:tc>
                <w:tcPr>
                  <w:tcW w:w="960" w:type="dxa"/>
                  <w:tcBorders>
                    <w:top w:val="nil"/>
                    <w:left w:val="nil"/>
                    <w:bottom w:val="nil"/>
                    <w:right w:val="nil"/>
                  </w:tcBorders>
                  <w:tcMar>
                    <w:top w:w="40" w:type="dxa"/>
                    <w:left w:w="60" w:type="dxa"/>
                    <w:bottom w:w="40" w:type="dxa"/>
                    <w:right w:w="60" w:type="dxa"/>
                  </w:tcMar>
                  <w:hideMark/>
                </w:tcPr>
                <w:p w14:paraId="73175633" w14:textId="77777777" w:rsidR="00743B90" w:rsidRPr="00743B90" w:rsidRDefault="00743B90" w:rsidP="00743B90">
                  <w:pPr>
                    <w:widowControl/>
                    <w:jc w:val="left"/>
                    <w:rPr>
                      <w:rFonts w:ascii="Tahoma" w:eastAsia="宋体" w:hAnsi="Tahoma" w:cs="Tahoma"/>
                      <w:color w:val="010101"/>
                      <w:kern w:val="0"/>
                      <w:sz w:val="24"/>
                      <w:szCs w:val="24"/>
                    </w:rPr>
                  </w:pPr>
                  <w:r w:rsidRPr="00743B90">
                    <w:rPr>
                      <w:rFonts w:ascii="Tahoma" w:eastAsia="宋体" w:hAnsi="Tahoma" w:cs="Tahoma"/>
                      <w:color w:val="010101"/>
                      <w:kern w:val="0"/>
                      <w:sz w:val="24"/>
                      <w:szCs w:val="24"/>
                    </w:rPr>
                    <w:t> </w:t>
                  </w:r>
                </w:p>
              </w:tc>
              <w:tc>
                <w:tcPr>
                  <w:tcW w:w="8048" w:type="dxa"/>
                  <w:tcBorders>
                    <w:top w:val="nil"/>
                    <w:left w:val="nil"/>
                    <w:bottom w:val="nil"/>
                    <w:right w:val="nil"/>
                  </w:tcBorders>
                  <w:tcMar>
                    <w:top w:w="40" w:type="dxa"/>
                    <w:left w:w="60" w:type="dxa"/>
                    <w:bottom w:w="40" w:type="dxa"/>
                    <w:right w:w="60" w:type="dxa"/>
                  </w:tcMar>
                  <w:hideMark/>
                </w:tcPr>
                <w:p w14:paraId="6152E9C5" w14:textId="77777777" w:rsidR="00743B90" w:rsidRPr="00743B90" w:rsidRDefault="00743B90" w:rsidP="00743B90">
                  <w:pPr>
                    <w:widowControl/>
                    <w:jc w:val="left"/>
                    <w:rPr>
                      <w:rFonts w:ascii="宋体" w:eastAsia="宋体" w:hAnsi="宋体" w:cs="宋体"/>
                      <w:kern w:val="0"/>
                      <w:sz w:val="24"/>
                      <w:szCs w:val="24"/>
                    </w:rPr>
                  </w:pPr>
                  <w:hyperlink r:id="rId16" w:history="1">
                    <w:r w:rsidRPr="00743B90">
                      <w:rPr>
                        <w:rFonts w:ascii="Tahoma" w:eastAsia="宋体" w:hAnsi="Tahoma" w:cs="Tahoma"/>
                        <w:color w:val="0000FF"/>
                        <w:kern w:val="0"/>
                        <w:sz w:val="24"/>
                        <w:szCs w:val="24"/>
                        <w:u w:val="single"/>
                      </w:rPr>
                      <w:t>Helpful Articles on Client / User Processes</w:t>
                    </w:r>
                  </w:hyperlink>
                </w:p>
              </w:tc>
            </w:tr>
          </w:tbl>
          <w:p w14:paraId="3FAF624B" w14:textId="77777777" w:rsidR="00743B90" w:rsidRPr="00743B90" w:rsidRDefault="00743B90" w:rsidP="00743B90">
            <w:pPr>
              <w:widowControl/>
              <w:jc w:val="left"/>
              <w:rPr>
                <w:rFonts w:ascii="宋体" w:eastAsia="宋体" w:hAnsi="宋体" w:cs="宋体"/>
                <w:vanish/>
                <w:kern w:val="0"/>
                <w:sz w:val="24"/>
                <w:szCs w:val="24"/>
              </w:rPr>
            </w:pP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876"/>
              <w:gridCol w:w="7310"/>
            </w:tblGrid>
            <w:tr w:rsidR="00743B90" w:rsidRPr="00743B90" w14:paraId="07E098B4" w14:textId="77777777" w:rsidTr="00743B90">
              <w:tc>
                <w:tcPr>
                  <w:tcW w:w="960" w:type="dxa"/>
                  <w:tcBorders>
                    <w:top w:val="nil"/>
                    <w:left w:val="nil"/>
                    <w:bottom w:val="nil"/>
                    <w:right w:val="nil"/>
                  </w:tcBorders>
                  <w:tcMar>
                    <w:top w:w="40" w:type="dxa"/>
                    <w:left w:w="60" w:type="dxa"/>
                    <w:bottom w:w="40" w:type="dxa"/>
                    <w:right w:w="60" w:type="dxa"/>
                  </w:tcMar>
                  <w:hideMark/>
                </w:tcPr>
                <w:p w14:paraId="465A9E34" w14:textId="77777777" w:rsidR="00743B90" w:rsidRPr="00743B90" w:rsidRDefault="00743B90" w:rsidP="00743B90">
                  <w:pPr>
                    <w:widowControl/>
                    <w:jc w:val="left"/>
                    <w:rPr>
                      <w:rFonts w:ascii="Tahoma" w:eastAsia="宋体" w:hAnsi="Tahoma" w:cs="Tahoma"/>
                      <w:color w:val="010101"/>
                      <w:kern w:val="0"/>
                      <w:sz w:val="24"/>
                      <w:szCs w:val="24"/>
                    </w:rPr>
                  </w:pPr>
                  <w:r w:rsidRPr="00743B90">
                    <w:rPr>
                      <w:rFonts w:ascii="Tahoma" w:eastAsia="宋体" w:hAnsi="Tahoma" w:cs="Tahoma"/>
                      <w:color w:val="010101"/>
                      <w:kern w:val="0"/>
                      <w:sz w:val="24"/>
                      <w:szCs w:val="24"/>
                    </w:rPr>
                    <w:t> </w:t>
                  </w:r>
                </w:p>
              </w:tc>
              <w:tc>
                <w:tcPr>
                  <w:tcW w:w="8048" w:type="dxa"/>
                  <w:tcBorders>
                    <w:top w:val="nil"/>
                    <w:left w:val="nil"/>
                    <w:bottom w:val="nil"/>
                    <w:right w:val="nil"/>
                  </w:tcBorders>
                  <w:tcMar>
                    <w:top w:w="40" w:type="dxa"/>
                    <w:left w:w="60" w:type="dxa"/>
                    <w:bottom w:w="40" w:type="dxa"/>
                    <w:right w:w="60" w:type="dxa"/>
                  </w:tcMar>
                  <w:hideMark/>
                </w:tcPr>
                <w:p w14:paraId="1D740B42" w14:textId="77777777" w:rsidR="00743B90" w:rsidRPr="00743B90" w:rsidRDefault="00743B90" w:rsidP="00743B90">
                  <w:pPr>
                    <w:widowControl/>
                    <w:jc w:val="left"/>
                    <w:rPr>
                      <w:rFonts w:ascii="宋体" w:eastAsia="宋体" w:hAnsi="宋体" w:cs="宋体"/>
                      <w:kern w:val="0"/>
                      <w:sz w:val="24"/>
                      <w:szCs w:val="24"/>
                    </w:rPr>
                  </w:pPr>
                  <w:hyperlink r:id="rId17" w:history="1">
                    <w:r w:rsidRPr="00743B90">
                      <w:rPr>
                        <w:rFonts w:ascii="Tahoma" w:eastAsia="宋体" w:hAnsi="Tahoma" w:cs="Tahoma"/>
                        <w:color w:val="0000FF"/>
                        <w:kern w:val="0"/>
                        <w:sz w:val="24"/>
                        <w:szCs w:val="24"/>
                        <w:u w:val="single"/>
                      </w:rPr>
                      <w:t>Helpful Articles on Connecting as SYSDBA</w:t>
                    </w:r>
                  </w:hyperlink>
                </w:p>
              </w:tc>
            </w:tr>
            <w:tr w:rsidR="00743B90" w:rsidRPr="00743B90" w14:paraId="47A831F3" w14:textId="77777777">
              <w:tc>
                <w:tcPr>
                  <w:tcW w:w="960" w:type="dxa"/>
                  <w:tcBorders>
                    <w:top w:val="nil"/>
                    <w:left w:val="nil"/>
                    <w:bottom w:val="nil"/>
                    <w:right w:val="nil"/>
                  </w:tcBorders>
                  <w:tcMar>
                    <w:top w:w="40" w:type="dxa"/>
                    <w:left w:w="60" w:type="dxa"/>
                    <w:bottom w:w="40" w:type="dxa"/>
                    <w:right w:w="60" w:type="dxa"/>
                  </w:tcMar>
                  <w:hideMark/>
                </w:tcPr>
                <w:p w14:paraId="4E4EEDEF" w14:textId="77777777" w:rsidR="00743B90" w:rsidRPr="00743B90" w:rsidRDefault="00743B90" w:rsidP="00743B90">
                  <w:pPr>
                    <w:widowControl/>
                    <w:jc w:val="left"/>
                    <w:rPr>
                      <w:rFonts w:ascii="Tahoma" w:eastAsia="宋体" w:hAnsi="Tahoma" w:cs="Tahoma"/>
                      <w:color w:val="010101"/>
                      <w:kern w:val="0"/>
                      <w:sz w:val="24"/>
                      <w:szCs w:val="24"/>
                    </w:rPr>
                  </w:pPr>
                  <w:r w:rsidRPr="00743B90">
                    <w:rPr>
                      <w:rFonts w:ascii="Tahoma" w:eastAsia="宋体" w:hAnsi="Tahoma" w:cs="Tahoma"/>
                      <w:color w:val="010101"/>
                      <w:kern w:val="0"/>
                      <w:sz w:val="24"/>
                      <w:szCs w:val="24"/>
                    </w:rPr>
                    <w:t> </w:t>
                  </w:r>
                </w:p>
              </w:tc>
              <w:tc>
                <w:tcPr>
                  <w:tcW w:w="8048" w:type="dxa"/>
                  <w:tcBorders>
                    <w:top w:val="nil"/>
                    <w:left w:val="nil"/>
                    <w:bottom w:val="nil"/>
                    <w:right w:val="nil"/>
                  </w:tcBorders>
                  <w:tcMar>
                    <w:top w:w="40" w:type="dxa"/>
                    <w:left w:w="60" w:type="dxa"/>
                    <w:bottom w:w="40" w:type="dxa"/>
                    <w:right w:w="60" w:type="dxa"/>
                  </w:tcMar>
                  <w:hideMark/>
                </w:tcPr>
                <w:p w14:paraId="450ABAAC" w14:textId="77777777" w:rsidR="00743B90" w:rsidRPr="00743B90" w:rsidRDefault="00743B90" w:rsidP="00743B90">
                  <w:pPr>
                    <w:widowControl/>
                    <w:jc w:val="left"/>
                    <w:rPr>
                      <w:rFonts w:ascii="宋体" w:eastAsia="宋体" w:hAnsi="宋体" w:cs="宋体"/>
                      <w:kern w:val="0"/>
                      <w:sz w:val="24"/>
                      <w:szCs w:val="24"/>
                    </w:rPr>
                  </w:pPr>
                  <w:hyperlink r:id="rId18" w:history="1">
                    <w:r w:rsidRPr="00743B90">
                      <w:rPr>
                        <w:rFonts w:ascii="Tahoma" w:eastAsia="宋体" w:hAnsi="Tahoma" w:cs="Tahoma"/>
                        <w:color w:val="0000FF"/>
                        <w:kern w:val="0"/>
                        <w:sz w:val="24"/>
                        <w:szCs w:val="24"/>
                        <w:u w:val="single"/>
                      </w:rPr>
                      <w:t>Further Diagnostics</w:t>
                    </w:r>
                  </w:hyperlink>
                </w:p>
              </w:tc>
            </w:tr>
          </w:tbl>
          <w:p w14:paraId="1A910C79" w14:textId="77777777" w:rsidR="00743B90" w:rsidRPr="00743B90" w:rsidRDefault="00743B90" w:rsidP="00743B90">
            <w:pPr>
              <w:widowControl/>
              <w:jc w:val="left"/>
              <w:rPr>
                <w:rFonts w:ascii="宋体" w:eastAsia="宋体" w:hAnsi="宋体" w:cs="宋体"/>
                <w:vanish/>
                <w:kern w:val="0"/>
                <w:sz w:val="24"/>
                <w:szCs w:val="24"/>
              </w:rPr>
            </w:pP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851"/>
              <w:gridCol w:w="7335"/>
            </w:tblGrid>
            <w:tr w:rsidR="00743B90" w:rsidRPr="00743B90" w14:paraId="67A0949D" w14:textId="77777777" w:rsidTr="00743B90">
              <w:tc>
                <w:tcPr>
                  <w:tcW w:w="960" w:type="dxa"/>
                  <w:tcBorders>
                    <w:top w:val="nil"/>
                    <w:left w:val="nil"/>
                    <w:bottom w:val="nil"/>
                    <w:right w:val="nil"/>
                  </w:tcBorders>
                  <w:tcMar>
                    <w:top w:w="40" w:type="dxa"/>
                    <w:left w:w="60" w:type="dxa"/>
                    <w:bottom w:w="40" w:type="dxa"/>
                    <w:right w:w="60" w:type="dxa"/>
                  </w:tcMar>
                  <w:hideMark/>
                </w:tcPr>
                <w:p w14:paraId="49984597" w14:textId="77777777" w:rsidR="00743B90" w:rsidRPr="00743B90" w:rsidRDefault="00743B90" w:rsidP="00743B90">
                  <w:pPr>
                    <w:widowControl/>
                    <w:jc w:val="left"/>
                    <w:rPr>
                      <w:rFonts w:ascii="Calibri" w:eastAsia="宋体" w:hAnsi="Calibri" w:cs="Calibri"/>
                      <w:kern w:val="0"/>
                      <w:sz w:val="22"/>
                    </w:rPr>
                  </w:pPr>
                  <w:r w:rsidRPr="00743B90">
                    <w:rPr>
                      <w:rFonts w:ascii="Calibri" w:eastAsia="宋体" w:hAnsi="Calibri" w:cs="Calibri"/>
                      <w:kern w:val="0"/>
                      <w:sz w:val="22"/>
                    </w:rPr>
                    <w:t> </w:t>
                  </w:r>
                </w:p>
              </w:tc>
              <w:tc>
                <w:tcPr>
                  <w:tcW w:w="8306" w:type="dxa"/>
                  <w:tcBorders>
                    <w:top w:val="nil"/>
                    <w:left w:val="nil"/>
                    <w:bottom w:val="nil"/>
                    <w:right w:val="nil"/>
                  </w:tcBorders>
                  <w:tcMar>
                    <w:top w:w="40" w:type="dxa"/>
                    <w:left w:w="60" w:type="dxa"/>
                    <w:bottom w:w="40" w:type="dxa"/>
                    <w:right w:w="60" w:type="dxa"/>
                  </w:tcMar>
                  <w:hideMark/>
                </w:tcPr>
                <w:p w14:paraId="71B27E34" w14:textId="77777777" w:rsidR="00743B90" w:rsidRPr="00743B90" w:rsidRDefault="00743B90" w:rsidP="00743B90">
                  <w:pPr>
                    <w:widowControl/>
                    <w:jc w:val="left"/>
                    <w:rPr>
                      <w:rFonts w:ascii="宋体" w:eastAsia="宋体" w:hAnsi="宋体" w:cs="宋体"/>
                      <w:kern w:val="0"/>
                      <w:sz w:val="24"/>
                      <w:szCs w:val="24"/>
                    </w:rPr>
                  </w:pPr>
                  <w:hyperlink r:id="rId19" w:history="1">
                    <w:r w:rsidRPr="00743B90">
                      <w:rPr>
                        <w:rFonts w:ascii="Tahoma" w:eastAsia="宋体" w:hAnsi="Tahoma" w:cs="Tahoma"/>
                        <w:color w:val="0000FF"/>
                        <w:kern w:val="0"/>
                        <w:sz w:val="24"/>
                        <w:szCs w:val="24"/>
                        <w:u w:val="single"/>
                      </w:rPr>
                      <w:t>References</w:t>
                    </w:r>
                  </w:hyperlink>
                </w:p>
              </w:tc>
            </w:tr>
          </w:tbl>
          <w:p w14:paraId="16723177" w14:textId="71DA2A08" w:rsidR="00743B90" w:rsidRPr="00743B90" w:rsidRDefault="00743B90" w:rsidP="00743B90">
            <w:pPr>
              <w:widowControl/>
              <w:jc w:val="left"/>
              <w:rPr>
                <w:rFonts w:ascii="宋体" w:eastAsia="宋体" w:hAnsi="宋体" w:cs="宋体"/>
                <w:kern w:val="0"/>
                <w:sz w:val="24"/>
                <w:szCs w:val="24"/>
              </w:rPr>
            </w:pPr>
            <w:r w:rsidRPr="00743B90">
              <w:rPr>
                <w:rFonts w:ascii="宋体" w:eastAsia="宋体" w:hAnsi="宋体" w:cs="宋体"/>
                <w:noProof/>
                <w:kern w:val="0"/>
                <w:sz w:val="24"/>
                <w:szCs w:val="24"/>
              </w:rPr>
              <w:drawing>
                <wp:inline distT="0" distB="0" distL="0" distR="0" wp14:anchorId="25A8CF0E" wp14:editId="5051EC11">
                  <wp:extent cx="5274310" cy="6350"/>
                  <wp:effectExtent l="0" t="0" r="0" b="0"/>
                  <wp:docPr id="1" name="图片 1" descr="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aphi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6350"/>
                          </a:xfrm>
                          <a:prstGeom prst="rect">
                            <a:avLst/>
                          </a:prstGeom>
                          <a:noFill/>
                          <a:ln>
                            <a:noFill/>
                          </a:ln>
                        </pic:spPr>
                      </pic:pic>
                    </a:graphicData>
                  </a:graphic>
                </wp:inline>
              </w:drawing>
            </w:r>
          </w:p>
          <w:p w14:paraId="35E06152" w14:textId="77777777" w:rsidR="00743B90" w:rsidRPr="00743B90" w:rsidRDefault="00743B90" w:rsidP="00743B90">
            <w:pPr>
              <w:widowControl/>
              <w:jc w:val="left"/>
              <w:rPr>
                <w:rFonts w:ascii="Arial" w:eastAsia="宋体" w:hAnsi="Arial" w:cs="Arial"/>
                <w:color w:val="FFFFFF"/>
                <w:kern w:val="0"/>
                <w:sz w:val="30"/>
                <w:szCs w:val="30"/>
              </w:rPr>
            </w:pPr>
            <w:r w:rsidRPr="00743B90">
              <w:rPr>
                <w:rFonts w:ascii="Arial" w:eastAsia="宋体" w:hAnsi="Arial" w:cs="Arial"/>
                <w:b/>
                <w:bCs/>
                <w:color w:val="FFFFFF"/>
                <w:kern w:val="0"/>
                <w:sz w:val="30"/>
                <w:szCs w:val="30"/>
              </w:rPr>
              <w:t>APPLIES TO:</w:t>
            </w:r>
          </w:p>
          <w:p w14:paraId="7C025E60" w14:textId="77777777" w:rsidR="00743B90" w:rsidRPr="00743B90" w:rsidRDefault="00743B90" w:rsidP="00743B90">
            <w:pPr>
              <w:widowControl/>
              <w:jc w:val="left"/>
              <w:rPr>
                <w:rFonts w:ascii="Tahoma" w:eastAsia="宋体" w:hAnsi="Tahoma" w:cs="Tahoma"/>
                <w:kern w:val="0"/>
                <w:sz w:val="24"/>
                <w:szCs w:val="24"/>
              </w:rPr>
            </w:pPr>
            <w:r w:rsidRPr="00743B90">
              <w:rPr>
                <w:rFonts w:ascii="Tahoma" w:eastAsia="宋体" w:hAnsi="Tahoma" w:cs="Tahoma"/>
                <w:kern w:val="0"/>
                <w:sz w:val="24"/>
                <w:szCs w:val="24"/>
              </w:rPr>
              <w:t>Oracle Database - Enterprise Edition - Version 9.2.0.1 and later</w:t>
            </w:r>
            <w:r w:rsidRPr="00743B90">
              <w:rPr>
                <w:rFonts w:ascii="Tahoma" w:eastAsia="宋体" w:hAnsi="Tahoma" w:cs="Tahoma"/>
                <w:kern w:val="0"/>
                <w:sz w:val="24"/>
                <w:szCs w:val="24"/>
              </w:rPr>
              <w:br/>
              <w:t xml:space="preserve"> Information in this document applies to any platform.</w:t>
            </w:r>
          </w:p>
          <w:p w14:paraId="01EB960B" w14:textId="77777777" w:rsidR="00743B90" w:rsidRPr="00743B90" w:rsidRDefault="00743B90" w:rsidP="00743B90">
            <w:pPr>
              <w:widowControl/>
              <w:jc w:val="left"/>
              <w:rPr>
                <w:rFonts w:ascii="Arial" w:eastAsia="宋体" w:hAnsi="Arial" w:cs="Arial"/>
                <w:color w:val="FFFFFF"/>
                <w:kern w:val="0"/>
                <w:sz w:val="30"/>
                <w:szCs w:val="30"/>
              </w:rPr>
            </w:pPr>
            <w:r w:rsidRPr="00743B90">
              <w:rPr>
                <w:rFonts w:ascii="Arial" w:eastAsia="宋体" w:hAnsi="Arial" w:cs="Arial"/>
                <w:b/>
                <w:bCs/>
                <w:color w:val="FFFFFF"/>
                <w:kern w:val="0"/>
                <w:sz w:val="30"/>
                <w:szCs w:val="30"/>
              </w:rPr>
              <w:t>PURPOSE</w:t>
            </w:r>
          </w:p>
          <w:p w14:paraId="45E7DF90" w14:textId="77777777" w:rsidR="00743B90" w:rsidRPr="00743B90" w:rsidRDefault="00743B90" w:rsidP="00743B90">
            <w:pPr>
              <w:widowControl/>
              <w:jc w:val="left"/>
              <w:rPr>
                <w:rFonts w:ascii="Tahoma" w:eastAsia="宋体" w:hAnsi="Tahoma" w:cs="Tahoma"/>
                <w:kern w:val="0"/>
                <w:sz w:val="24"/>
                <w:szCs w:val="24"/>
              </w:rPr>
            </w:pPr>
            <w:r w:rsidRPr="00743B90">
              <w:rPr>
                <w:rFonts w:ascii="Tahoma" w:eastAsia="宋体" w:hAnsi="Tahoma" w:cs="Tahoma"/>
                <w:kern w:val="0"/>
                <w:sz w:val="24"/>
                <w:szCs w:val="24"/>
              </w:rPr>
              <w:t>This document is intended to assist Database Administrators resolve issues encountered involving User (Client) Processes.</w:t>
            </w:r>
          </w:p>
          <w:p w14:paraId="6B7880A9" w14:textId="77777777" w:rsidR="00743B90" w:rsidRPr="00743B90" w:rsidRDefault="00743B90" w:rsidP="00743B90">
            <w:pPr>
              <w:widowControl/>
              <w:jc w:val="left"/>
              <w:rPr>
                <w:rFonts w:ascii="Arial" w:eastAsia="宋体" w:hAnsi="Arial" w:cs="Arial"/>
                <w:color w:val="FFFFFF"/>
                <w:kern w:val="0"/>
                <w:sz w:val="30"/>
                <w:szCs w:val="30"/>
              </w:rPr>
            </w:pPr>
            <w:r w:rsidRPr="00743B90">
              <w:rPr>
                <w:rFonts w:ascii="Arial" w:eastAsia="宋体" w:hAnsi="Arial" w:cs="Arial"/>
                <w:b/>
                <w:bCs/>
                <w:color w:val="FFFFFF"/>
                <w:kern w:val="0"/>
                <w:sz w:val="30"/>
                <w:szCs w:val="30"/>
              </w:rPr>
              <w:t>TROUBLESHOOTING STEPS</w:t>
            </w:r>
          </w:p>
          <w:p w14:paraId="08ECD313" w14:textId="77777777" w:rsidR="00743B90" w:rsidRPr="00743B90" w:rsidRDefault="00743B90" w:rsidP="00743B90">
            <w:pPr>
              <w:widowControl/>
              <w:jc w:val="left"/>
              <w:rPr>
                <w:rFonts w:ascii="Arial" w:eastAsia="宋体" w:hAnsi="Arial" w:cs="Arial"/>
                <w:color w:val="333333"/>
                <w:kern w:val="0"/>
                <w:sz w:val="24"/>
                <w:szCs w:val="24"/>
              </w:rPr>
            </w:pPr>
            <w:r w:rsidRPr="00743B90">
              <w:rPr>
                <w:rFonts w:ascii="Arial" w:eastAsia="宋体" w:hAnsi="Arial" w:cs="Arial"/>
                <w:b/>
                <w:bCs/>
                <w:color w:val="333333"/>
                <w:kern w:val="0"/>
                <w:sz w:val="24"/>
                <w:szCs w:val="24"/>
              </w:rPr>
              <w:t>Concepts</w:t>
            </w:r>
          </w:p>
          <w:p w14:paraId="006A472A" w14:textId="77777777" w:rsidR="00743B90" w:rsidRPr="00743B90" w:rsidRDefault="00743B90" w:rsidP="00743B90">
            <w:pPr>
              <w:widowControl/>
              <w:jc w:val="left"/>
              <w:rPr>
                <w:rFonts w:ascii="Tahoma" w:eastAsia="宋体" w:hAnsi="Tahoma" w:cs="Tahoma"/>
                <w:kern w:val="0"/>
                <w:sz w:val="24"/>
                <w:szCs w:val="24"/>
              </w:rPr>
            </w:pPr>
            <w:r w:rsidRPr="00743B90">
              <w:rPr>
                <w:rFonts w:ascii="Tahoma" w:eastAsia="宋体" w:hAnsi="Tahoma" w:cs="Tahoma"/>
                <w:kern w:val="0"/>
                <w:sz w:val="24"/>
                <w:szCs w:val="24"/>
              </w:rPr>
              <w:t>A client (user) process executes the application or Oracle tool code. When users run client applications such as SQL*Plus, the operating system creates client processes to run the applications.</w:t>
            </w:r>
          </w:p>
          <w:p w14:paraId="0838BFC6" w14:textId="77777777" w:rsidR="00743B90" w:rsidRPr="00743B90" w:rsidRDefault="00743B90" w:rsidP="00743B90">
            <w:pPr>
              <w:widowControl/>
              <w:jc w:val="left"/>
              <w:rPr>
                <w:rFonts w:ascii="宋体" w:eastAsia="宋体" w:hAnsi="宋体" w:cs="宋体"/>
                <w:kern w:val="0"/>
                <w:sz w:val="24"/>
                <w:szCs w:val="24"/>
              </w:rPr>
            </w:pPr>
            <w:r w:rsidRPr="00743B90">
              <w:rPr>
                <w:rFonts w:ascii="Tahoma" w:eastAsia="宋体" w:hAnsi="Tahoma" w:cs="Tahoma"/>
                <w:kern w:val="0"/>
                <w:sz w:val="24"/>
                <w:szCs w:val="24"/>
              </w:rPr>
              <w:t>For example, assume that a user on a client host starts SQL*Plus and connects over the network to database</w:t>
            </w:r>
            <w:r w:rsidRPr="00743B90">
              <w:rPr>
                <w:rFonts w:ascii="Calibri" w:eastAsia="宋体" w:hAnsi="Calibri" w:cs="Calibri"/>
                <w:kern w:val="0"/>
                <w:sz w:val="22"/>
              </w:rPr>
              <w:t xml:space="preserve"> </w:t>
            </w:r>
            <w:r w:rsidRPr="00743B90">
              <w:rPr>
                <w:rFonts w:ascii="Courier New" w:eastAsia="宋体" w:hAnsi="Courier New" w:cs="Courier New"/>
                <w:b/>
                <w:bCs/>
                <w:kern w:val="0"/>
                <w:sz w:val="24"/>
                <w:szCs w:val="24"/>
              </w:rPr>
              <w:t>exdb </w:t>
            </w:r>
            <w:r w:rsidRPr="00743B90">
              <w:rPr>
                <w:rFonts w:ascii="Tahoma" w:eastAsia="宋体" w:hAnsi="Tahoma" w:cs="Tahoma"/>
                <w:kern w:val="0"/>
                <w:sz w:val="24"/>
                <w:szCs w:val="24"/>
              </w:rPr>
              <w:t>on a different host (the database instance is not started):</w:t>
            </w:r>
          </w:p>
          <w:p w14:paraId="0421B42D" w14:textId="77777777" w:rsidR="00743B90" w:rsidRPr="00743B90" w:rsidRDefault="00743B90" w:rsidP="00743B90">
            <w:pPr>
              <w:widowControl/>
              <w:jc w:val="left"/>
              <w:rPr>
                <w:rFonts w:ascii="����" w:eastAsia="宋体" w:hAnsi="����" w:cs="宋体"/>
                <w:kern w:val="0"/>
                <w:sz w:val="24"/>
                <w:szCs w:val="24"/>
              </w:rPr>
            </w:pPr>
            <w:r w:rsidRPr="00743B90">
              <w:rPr>
                <w:rFonts w:ascii="����" w:eastAsia="宋体" w:hAnsi="����" w:cs="宋体"/>
                <w:kern w:val="0"/>
                <w:sz w:val="24"/>
                <w:szCs w:val="24"/>
              </w:rPr>
              <w:t>SQL&gt; CONNECT SYS@exdb AS SYSDBA</w:t>
            </w:r>
          </w:p>
          <w:p w14:paraId="1C09C587" w14:textId="77777777" w:rsidR="00743B90" w:rsidRPr="00743B90" w:rsidRDefault="00743B90" w:rsidP="00743B90">
            <w:pPr>
              <w:widowControl/>
              <w:jc w:val="left"/>
              <w:rPr>
                <w:rFonts w:ascii="����" w:eastAsia="宋体" w:hAnsi="����" w:cs="宋体"/>
                <w:kern w:val="0"/>
                <w:sz w:val="24"/>
                <w:szCs w:val="24"/>
              </w:rPr>
            </w:pPr>
            <w:r w:rsidRPr="00743B90">
              <w:rPr>
                <w:rFonts w:ascii="����" w:eastAsia="宋体" w:hAnsi="����" w:cs="宋体"/>
                <w:kern w:val="0"/>
                <w:sz w:val="24"/>
                <w:szCs w:val="24"/>
              </w:rPr>
              <w:t>Enter password: *********</w:t>
            </w:r>
          </w:p>
          <w:p w14:paraId="3DEB9D74" w14:textId="77777777" w:rsidR="00743B90" w:rsidRPr="00743B90" w:rsidRDefault="00743B90" w:rsidP="00743B90">
            <w:pPr>
              <w:widowControl/>
              <w:jc w:val="left"/>
              <w:rPr>
                <w:rFonts w:ascii="����" w:eastAsia="宋体" w:hAnsi="����" w:cs="宋体"/>
                <w:kern w:val="0"/>
                <w:sz w:val="24"/>
                <w:szCs w:val="24"/>
              </w:rPr>
            </w:pPr>
            <w:r w:rsidRPr="00743B90">
              <w:rPr>
                <w:rFonts w:ascii="����" w:eastAsia="宋体" w:hAnsi="����" w:cs="宋体"/>
                <w:kern w:val="0"/>
                <w:sz w:val="24"/>
                <w:szCs w:val="24"/>
              </w:rPr>
              <w:t>Connected to an idle instance. &lt;&lt;&lt;&lt; database instance is not started</w:t>
            </w:r>
          </w:p>
          <w:p w14:paraId="13043F53" w14:textId="77777777" w:rsidR="00743B90" w:rsidRPr="00743B90" w:rsidRDefault="00743B90" w:rsidP="00743B90">
            <w:pPr>
              <w:widowControl/>
              <w:jc w:val="left"/>
              <w:rPr>
                <w:rFonts w:ascii="宋体" w:eastAsia="宋体" w:hAnsi="宋体" w:cs="宋体"/>
                <w:kern w:val="0"/>
                <w:sz w:val="24"/>
                <w:szCs w:val="24"/>
              </w:rPr>
            </w:pPr>
            <w:r w:rsidRPr="00743B90">
              <w:rPr>
                <w:rFonts w:ascii="Tahoma" w:eastAsia="宋体" w:hAnsi="Tahoma" w:cs="Tahoma"/>
                <w:kern w:val="0"/>
                <w:sz w:val="24"/>
                <w:szCs w:val="24"/>
              </w:rPr>
              <w:lastRenderedPageBreak/>
              <w:t>On the client host, a search of the processes for either</w:t>
            </w:r>
            <w:r w:rsidRPr="00743B90">
              <w:rPr>
                <w:rFonts w:ascii="Calibri" w:eastAsia="宋体" w:hAnsi="Calibri" w:cs="Calibri"/>
                <w:kern w:val="0"/>
                <w:sz w:val="22"/>
              </w:rPr>
              <w:t xml:space="preserve"> </w:t>
            </w:r>
            <w:r w:rsidRPr="00743B90">
              <w:rPr>
                <w:rFonts w:ascii="����" w:eastAsia="宋体" w:hAnsi="����" w:cs="宋体"/>
                <w:kern w:val="0"/>
                <w:sz w:val="24"/>
                <w:szCs w:val="24"/>
              </w:rPr>
              <w:t>sqlplus</w:t>
            </w:r>
            <w:r w:rsidRPr="00743B90">
              <w:rPr>
                <w:rFonts w:ascii="Calibri" w:eastAsia="宋体" w:hAnsi="Calibri" w:cs="Calibri"/>
                <w:kern w:val="0"/>
                <w:sz w:val="22"/>
              </w:rPr>
              <w:t xml:space="preserve"> </w:t>
            </w:r>
            <w:r w:rsidRPr="00743B90">
              <w:rPr>
                <w:rFonts w:ascii="Tahoma" w:eastAsia="宋体" w:hAnsi="Tahoma" w:cs="Tahoma"/>
                <w:kern w:val="0"/>
                <w:sz w:val="24"/>
                <w:szCs w:val="24"/>
              </w:rPr>
              <w:t>or</w:t>
            </w:r>
            <w:r w:rsidRPr="00743B90">
              <w:rPr>
                <w:rFonts w:ascii="Calibri" w:eastAsia="宋体" w:hAnsi="Calibri" w:cs="Calibri"/>
                <w:kern w:val="0"/>
                <w:sz w:val="22"/>
              </w:rPr>
              <w:t xml:space="preserve"> </w:t>
            </w:r>
            <w:r w:rsidRPr="00743B90">
              <w:rPr>
                <w:rFonts w:ascii="Courier New" w:eastAsia="宋体" w:hAnsi="Courier New" w:cs="Courier New"/>
                <w:b/>
                <w:bCs/>
                <w:kern w:val="0"/>
                <w:sz w:val="24"/>
                <w:szCs w:val="24"/>
              </w:rPr>
              <w:t>exdb </w:t>
            </w:r>
            <w:r w:rsidRPr="00743B90">
              <w:rPr>
                <w:rFonts w:ascii="Tahoma" w:eastAsia="宋体" w:hAnsi="Tahoma" w:cs="Tahoma"/>
                <w:kern w:val="0"/>
                <w:sz w:val="24"/>
                <w:szCs w:val="24"/>
              </w:rPr>
              <w:t>shows only the</w:t>
            </w:r>
            <w:r w:rsidRPr="00743B90">
              <w:rPr>
                <w:rFonts w:ascii="Calibri" w:eastAsia="宋体" w:hAnsi="Calibri" w:cs="Calibri"/>
                <w:kern w:val="0"/>
                <w:sz w:val="22"/>
              </w:rPr>
              <w:t xml:space="preserve"> </w:t>
            </w:r>
            <w:r w:rsidRPr="00743B90">
              <w:rPr>
                <w:rFonts w:ascii="����" w:eastAsia="宋体" w:hAnsi="����" w:cs="宋体"/>
                <w:kern w:val="0"/>
                <w:sz w:val="24"/>
                <w:szCs w:val="24"/>
              </w:rPr>
              <w:t>sqlplus</w:t>
            </w:r>
            <w:r w:rsidRPr="00743B90">
              <w:rPr>
                <w:rFonts w:ascii="Calibri" w:eastAsia="宋体" w:hAnsi="Calibri" w:cs="Calibri"/>
                <w:kern w:val="0"/>
                <w:sz w:val="22"/>
              </w:rPr>
              <w:t xml:space="preserve"> </w:t>
            </w:r>
            <w:r w:rsidRPr="00743B90">
              <w:rPr>
                <w:rFonts w:ascii="Tahoma" w:eastAsia="宋体" w:hAnsi="Tahoma" w:cs="Tahoma"/>
                <w:kern w:val="0"/>
                <w:sz w:val="24"/>
                <w:szCs w:val="24"/>
              </w:rPr>
              <w:t>client process:</w:t>
            </w:r>
          </w:p>
          <w:p w14:paraId="24FE1C96" w14:textId="77777777" w:rsidR="00743B90" w:rsidRPr="00743B90" w:rsidRDefault="00743B90" w:rsidP="00743B90">
            <w:pPr>
              <w:widowControl/>
              <w:jc w:val="left"/>
              <w:rPr>
                <w:rFonts w:ascii="����" w:eastAsia="宋体" w:hAnsi="����" w:cs="宋体"/>
                <w:kern w:val="0"/>
                <w:sz w:val="24"/>
                <w:szCs w:val="24"/>
              </w:rPr>
            </w:pPr>
            <w:r w:rsidRPr="00743B90">
              <w:rPr>
                <w:rFonts w:ascii="����" w:eastAsia="宋体" w:hAnsi="����" w:cs="宋体"/>
                <w:kern w:val="0"/>
                <w:sz w:val="24"/>
                <w:szCs w:val="24"/>
              </w:rPr>
              <w:t>% ps -ef | grep -e exdb -e sqlplus | grep -v grep</w:t>
            </w:r>
          </w:p>
          <w:p w14:paraId="439B5A45" w14:textId="77777777" w:rsidR="00743B90" w:rsidRPr="00743B90" w:rsidRDefault="00743B90" w:rsidP="00743B90">
            <w:pPr>
              <w:widowControl/>
              <w:jc w:val="left"/>
              <w:rPr>
                <w:rFonts w:ascii="����" w:eastAsia="宋体" w:hAnsi="����" w:cs="宋体"/>
                <w:kern w:val="0"/>
                <w:sz w:val="24"/>
                <w:szCs w:val="24"/>
              </w:rPr>
            </w:pPr>
            <w:r w:rsidRPr="00743B90">
              <w:rPr>
                <w:rFonts w:ascii="����" w:eastAsia="宋体" w:hAnsi="����" w:cs="宋体"/>
                <w:kern w:val="0"/>
                <w:sz w:val="24"/>
                <w:szCs w:val="24"/>
              </w:rPr>
              <w:t>clientuser 29437 29436  0 15:40 pts/1    00:00:00 sqlplus           as sysdba</w:t>
            </w:r>
          </w:p>
          <w:p w14:paraId="39E2D040" w14:textId="77777777" w:rsidR="00743B90" w:rsidRPr="00743B90" w:rsidRDefault="00743B90" w:rsidP="00743B90">
            <w:pPr>
              <w:widowControl/>
              <w:jc w:val="left"/>
              <w:rPr>
                <w:rFonts w:ascii="Tahoma" w:eastAsia="宋体" w:hAnsi="Tahoma" w:cs="Tahoma"/>
                <w:kern w:val="0"/>
                <w:sz w:val="24"/>
                <w:szCs w:val="24"/>
              </w:rPr>
            </w:pPr>
            <w:r w:rsidRPr="00743B90">
              <w:rPr>
                <w:rFonts w:ascii="Tahoma" w:eastAsia="宋体" w:hAnsi="Tahoma" w:cs="Tahoma"/>
                <w:kern w:val="0"/>
                <w:sz w:val="24"/>
                <w:szCs w:val="24"/>
              </w:rPr>
              <w:t>Client processes differ in important ways from the Oracle processes interacting directly with the instance. The Oracle processes servicing the client process can read from and write to the SGA, whereas the client process cannot. A client process can run on a host other than the database host, whereas Oracle processes cannot.</w:t>
            </w:r>
          </w:p>
          <w:p w14:paraId="4D5BF028" w14:textId="77777777" w:rsidR="00743B90" w:rsidRPr="00743B90" w:rsidRDefault="00743B90" w:rsidP="00743B90">
            <w:pPr>
              <w:widowControl/>
              <w:jc w:val="left"/>
              <w:rPr>
                <w:rFonts w:ascii="宋体" w:eastAsia="宋体" w:hAnsi="宋体" w:cs="宋体"/>
                <w:kern w:val="0"/>
                <w:sz w:val="24"/>
                <w:szCs w:val="24"/>
              </w:rPr>
            </w:pPr>
            <w:r w:rsidRPr="00743B90">
              <w:rPr>
                <w:rFonts w:ascii="Tahoma" w:eastAsia="宋体" w:hAnsi="Tahoma" w:cs="Tahoma"/>
                <w:kern w:val="0"/>
                <w:sz w:val="24"/>
                <w:szCs w:val="24"/>
              </w:rPr>
              <w:t>Oracle Database creates server processes to handle the requests of client processes connected to the instance. A client process always communicates with a database through a separate server process. Although the client application and database can run on the same computer, greater efficiency is often achieved when the client portions and server portion are run by different computers connected through a network. More details in</w:t>
            </w:r>
            <w:r w:rsidRPr="00743B90">
              <w:rPr>
                <w:rFonts w:ascii="Calibri" w:eastAsia="宋体" w:hAnsi="Calibri" w:cs="Calibri"/>
                <w:kern w:val="0"/>
                <w:sz w:val="22"/>
              </w:rPr>
              <w:t xml:space="preserve"> </w:t>
            </w:r>
            <w:hyperlink r:id="rId20" w:history="1">
              <w:r w:rsidRPr="00743B90">
                <w:rPr>
                  <w:rFonts w:ascii="Tahoma" w:eastAsia="宋体" w:hAnsi="Tahoma" w:cs="Tahoma"/>
                  <w:color w:val="0000FF"/>
                  <w:kern w:val="0"/>
                  <w:sz w:val="24"/>
                  <w:szCs w:val="24"/>
                  <w:u w:val="single"/>
                </w:rPr>
                <w:t>Note 1504268.1</w:t>
              </w:r>
            </w:hyperlink>
          </w:p>
          <w:p w14:paraId="5B18FE41" w14:textId="77777777" w:rsidR="00743B90" w:rsidRPr="00743B90" w:rsidRDefault="00743B90" w:rsidP="00743B90">
            <w:pPr>
              <w:widowControl/>
              <w:jc w:val="left"/>
              <w:rPr>
                <w:rFonts w:ascii="Arial" w:eastAsia="宋体" w:hAnsi="Arial" w:cs="Arial"/>
                <w:color w:val="000088"/>
                <w:kern w:val="0"/>
                <w:sz w:val="24"/>
                <w:szCs w:val="24"/>
              </w:rPr>
            </w:pPr>
            <w:r w:rsidRPr="00743B90">
              <w:rPr>
                <w:rFonts w:ascii="Arial" w:eastAsia="宋体" w:hAnsi="Arial" w:cs="Arial"/>
                <w:b/>
                <w:bCs/>
                <w:i/>
                <w:iCs/>
                <w:color w:val="000088"/>
                <w:kern w:val="0"/>
                <w:sz w:val="24"/>
                <w:szCs w:val="24"/>
              </w:rPr>
              <w:t>Issues Involving Client (User) Processes</w:t>
            </w:r>
          </w:p>
          <w:p w14:paraId="68DEE7A4" w14:textId="77777777" w:rsidR="00743B90" w:rsidRPr="00743B90" w:rsidRDefault="00743B90" w:rsidP="00743B90">
            <w:pPr>
              <w:widowControl/>
              <w:jc w:val="left"/>
              <w:rPr>
                <w:rFonts w:ascii="Tahoma" w:eastAsia="宋体" w:hAnsi="Tahoma" w:cs="Tahoma"/>
                <w:kern w:val="0"/>
                <w:sz w:val="24"/>
                <w:szCs w:val="24"/>
              </w:rPr>
            </w:pPr>
            <w:r w:rsidRPr="00743B90">
              <w:rPr>
                <w:rFonts w:ascii="Tahoma" w:eastAsia="宋体" w:hAnsi="Tahoma" w:cs="Tahoma"/>
                <w:kern w:val="0"/>
                <w:sz w:val="24"/>
                <w:szCs w:val="24"/>
              </w:rPr>
              <w:t>Many of the issues involving client/user processes involve compatibility of versions between client and server.</w:t>
            </w:r>
          </w:p>
          <w:p w14:paraId="4A696B39" w14:textId="77777777" w:rsidR="00743B90" w:rsidRPr="00743B90" w:rsidRDefault="00743B90" w:rsidP="00743B90">
            <w:pPr>
              <w:widowControl/>
              <w:jc w:val="left"/>
              <w:rPr>
                <w:rFonts w:ascii="Arial" w:eastAsia="宋体" w:hAnsi="Arial" w:cs="Arial"/>
                <w:color w:val="333333"/>
                <w:kern w:val="0"/>
                <w:sz w:val="24"/>
                <w:szCs w:val="24"/>
              </w:rPr>
            </w:pPr>
            <w:r w:rsidRPr="00743B90">
              <w:rPr>
                <w:rFonts w:ascii="Arial" w:eastAsia="宋体" w:hAnsi="Arial" w:cs="Arial"/>
                <w:b/>
                <w:bCs/>
                <w:color w:val="333333"/>
                <w:kern w:val="0"/>
                <w:sz w:val="24"/>
                <w:szCs w:val="24"/>
              </w:rPr>
              <w:t>Client / Server / Interoperability</w:t>
            </w:r>
          </w:p>
          <w:p w14:paraId="49435215" w14:textId="77777777" w:rsidR="00743B90" w:rsidRPr="00743B90" w:rsidRDefault="00743B90" w:rsidP="00743B90">
            <w:pPr>
              <w:widowControl/>
              <w:jc w:val="left"/>
              <w:rPr>
                <w:rFonts w:ascii="Tahoma" w:eastAsia="宋体" w:hAnsi="Tahoma" w:cs="Tahoma"/>
                <w:kern w:val="0"/>
                <w:sz w:val="24"/>
                <w:szCs w:val="24"/>
              </w:rPr>
            </w:pPr>
            <w:r w:rsidRPr="00743B90">
              <w:rPr>
                <w:rFonts w:ascii="Tahoma" w:eastAsia="宋体" w:hAnsi="Tahoma" w:cs="Tahoma"/>
                <w:kern w:val="0"/>
                <w:sz w:val="24"/>
                <w:szCs w:val="24"/>
              </w:rPr>
              <w:t>Whether you are using Oracle tools like SQL*Plus or a Third Party tool/application, the client and server version should be interoperable. The following Note is a comprehensive document outlining the support for interoperability between Oracle client and server versions and should be checked first when looking at possible issues.</w:t>
            </w:r>
          </w:p>
          <w:p w14:paraId="36B0CA71" w14:textId="77777777" w:rsidR="00743B90" w:rsidRPr="00743B90" w:rsidRDefault="00743B90" w:rsidP="00743B90">
            <w:pPr>
              <w:widowControl/>
              <w:jc w:val="left"/>
              <w:rPr>
                <w:rFonts w:ascii="宋体" w:eastAsia="宋体" w:hAnsi="宋体" w:cs="宋体"/>
                <w:kern w:val="0"/>
                <w:sz w:val="24"/>
                <w:szCs w:val="24"/>
              </w:rPr>
            </w:pPr>
            <w:hyperlink r:id="rId21" w:history="1">
              <w:r w:rsidRPr="00743B90">
                <w:rPr>
                  <w:rFonts w:ascii="Tahoma" w:eastAsia="宋体" w:hAnsi="Tahoma" w:cs="Tahoma"/>
                  <w:color w:val="0000FF"/>
                  <w:kern w:val="0"/>
                  <w:sz w:val="24"/>
                  <w:szCs w:val="24"/>
                  <w:u w:val="single"/>
                </w:rPr>
                <w:t>Note 207303.1</w:t>
              </w:r>
            </w:hyperlink>
            <w:r w:rsidRPr="00743B90">
              <w:rPr>
                <w:rFonts w:ascii="Tahoma" w:eastAsia="宋体" w:hAnsi="Tahoma" w:cs="Tahoma"/>
                <w:color w:val="0000FF"/>
                <w:kern w:val="0"/>
                <w:sz w:val="24"/>
                <w:szCs w:val="24"/>
                <w:u w:val="single"/>
              </w:rPr>
              <w:t xml:space="preserve"> </w:t>
            </w:r>
            <w:r w:rsidRPr="00743B90">
              <w:rPr>
                <w:rFonts w:ascii="Tahoma" w:eastAsia="宋体" w:hAnsi="Tahoma" w:cs="Tahoma"/>
                <w:kern w:val="0"/>
                <w:sz w:val="24"/>
                <w:szCs w:val="24"/>
              </w:rPr>
              <w:t>- Client / Server / Interoperability Support Matrix For Different Oracle Versions</w:t>
            </w:r>
          </w:p>
          <w:p w14:paraId="37533096" w14:textId="77777777" w:rsidR="00743B90" w:rsidRPr="00743B90" w:rsidRDefault="00743B90" w:rsidP="00743B90">
            <w:pPr>
              <w:widowControl/>
              <w:jc w:val="left"/>
              <w:rPr>
                <w:rFonts w:ascii="Arial" w:eastAsia="宋体" w:hAnsi="Arial" w:cs="Arial"/>
                <w:color w:val="333333"/>
                <w:kern w:val="0"/>
                <w:sz w:val="24"/>
                <w:szCs w:val="24"/>
              </w:rPr>
            </w:pPr>
            <w:r w:rsidRPr="00743B90">
              <w:rPr>
                <w:rFonts w:ascii="Arial" w:eastAsia="宋体" w:hAnsi="Arial" w:cs="Arial"/>
                <w:b/>
                <w:bCs/>
                <w:color w:val="333333"/>
                <w:kern w:val="0"/>
                <w:sz w:val="24"/>
                <w:szCs w:val="24"/>
              </w:rPr>
              <w:t>Issues involving Client Connections</w:t>
            </w:r>
          </w:p>
          <w:p w14:paraId="0D7BB4AD" w14:textId="77777777" w:rsidR="00743B90" w:rsidRPr="00743B90" w:rsidRDefault="00743B90" w:rsidP="00743B90">
            <w:pPr>
              <w:widowControl/>
              <w:jc w:val="left"/>
              <w:rPr>
                <w:rFonts w:ascii="Tahoma" w:eastAsia="宋体" w:hAnsi="Tahoma" w:cs="Tahoma"/>
                <w:kern w:val="0"/>
                <w:sz w:val="24"/>
                <w:szCs w:val="24"/>
              </w:rPr>
            </w:pPr>
            <w:r w:rsidRPr="00743B90">
              <w:rPr>
                <w:rFonts w:ascii="Tahoma" w:eastAsia="宋体" w:hAnsi="Tahoma" w:cs="Tahoma"/>
                <w:kern w:val="0"/>
                <w:sz w:val="24"/>
                <w:szCs w:val="24"/>
              </w:rPr>
              <w:t>The following is a list of some of the known issues connecting from specific client versions:</w:t>
            </w:r>
          </w:p>
          <w:p w14:paraId="5DCEFD94" w14:textId="77777777" w:rsidR="00743B90" w:rsidRPr="00743B90" w:rsidRDefault="00743B90" w:rsidP="00743B90">
            <w:pPr>
              <w:widowControl/>
              <w:jc w:val="left"/>
              <w:rPr>
                <w:rFonts w:ascii="宋体" w:eastAsia="宋体" w:hAnsi="宋体" w:cs="宋体"/>
                <w:kern w:val="0"/>
                <w:sz w:val="24"/>
                <w:szCs w:val="24"/>
              </w:rPr>
            </w:pPr>
            <w:hyperlink r:id="rId22" w:history="1">
              <w:r w:rsidRPr="00743B90">
                <w:rPr>
                  <w:rFonts w:ascii="Tahoma" w:eastAsia="宋体" w:hAnsi="Tahoma" w:cs="Tahoma"/>
                  <w:color w:val="0000FF"/>
                  <w:kern w:val="0"/>
                  <w:sz w:val="24"/>
                  <w:szCs w:val="24"/>
                  <w:u w:val="single"/>
                </w:rPr>
                <w:t>Note 785291.1</w:t>
              </w:r>
            </w:hyperlink>
            <w:r w:rsidRPr="00743B90">
              <w:rPr>
                <w:rFonts w:ascii="Tahoma" w:eastAsia="宋体" w:hAnsi="Tahoma" w:cs="Tahoma"/>
                <w:color w:val="0000FF"/>
                <w:kern w:val="0"/>
                <w:sz w:val="24"/>
                <w:szCs w:val="24"/>
                <w:u w:val="single"/>
              </w:rPr>
              <w:t xml:space="preserve"> </w:t>
            </w:r>
            <w:r w:rsidRPr="00743B90">
              <w:rPr>
                <w:rFonts w:ascii="Tahoma" w:eastAsia="宋体" w:hAnsi="Tahoma" w:cs="Tahoma"/>
                <w:kern w:val="0"/>
                <w:sz w:val="24"/>
                <w:szCs w:val="24"/>
              </w:rPr>
              <w:t>- Unable To Connect To 11g Db From LINUX 11g Client via SQLPUS as non-Oracle user Hang</w:t>
            </w:r>
          </w:p>
          <w:p w14:paraId="68E30176" w14:textId="77777777" w:rsidR="00743B90" w:rsidRPr="00743B90" w:rsidRDefault="00743B90" w:rsidP="00743B90">
            <w:pPr>
              <w:widowControl/>
              <w:jc w:val="left"/>
              <w:rPr>
                <w:rFonts w:ascii="宋体" w:eastAsia="宋体" w:hAnsi="宋体" w:cs="宋体"/>
                <w:kern w:val="0"/>
                <w:sz w:val="24"/>
                <w:szCs w:val="24"/>
              </w:rPr>
            </w:pPr>
            <w:hyperlink r:id="rId23" w:history="1">
              <w:r w:rsidRPr="00743B90">
                <w:rPr>
                  <w:rFonts w:ascii="Tahoma" w:eastAsia="宋体" w:hAnsi="Tahoma" w:cs="Tahoma"/>
                  <w:color w:val="0000FF"/>
                  <w:kern w:val="0"/>
                  <w:sz w:val="24"/>
                  <w:szCs w:val="24"/>
                  <w:u w:val="single"/>
                </w:rPr>
                <w:t>Note 3437884.8</w:t>
              </w:r>
            </w:hyperlink>
            <w:r w:rsidRPr="00743B90">
              <w:rPr>
                <w:rFonts w:ascii="Tahoma" w:eastAsia="宋体" w:hAnsi="Tahoma" w:cs="Tahoma"/>
                <w:color w:val="0000FF"/>
                <w:kern w:val="0"/>
                <w:sz w:val="24"/>
                <w:szCs w:val="24"/>
                <w:u w:val="single"/>
              </w:rPr>
              <w:t xml:space="preserve"> </w:t>
            </w:r>
            <w:r w:rsidRPr="00743B90">
              <w:rPr>
                <w:rFonts w:ascii="Tahoma" w:eastAsia="宋体" w:hAnsi="Tahoma" w:cs="Tahoma"/>
                <w:kern w:val="0"/>
                <w:sz w:val="24"/>
                <w:szCs w:val="24"/>
              </w:rPr>
              <w:t>- Bug 3437884 - 10g client cannot connect to 8.1.7.0 - 8.1.7.3 server</w:t>
            </w:r>
          </w:p>
          <w:p w14:paraId="67BBFEE1" w14:textId="77777777" w:rsidR="00743B90" w:rsidRPr="00743B90" w:rsidRDefault="00743B90" w:rsidP="00743B90">
            <w:pPr>
              <w:widowControl/>
              <w:jc w:val="left"/>
              <w:rPr>
                <w:rFonts w:ascii="宋体" w:eastAsia="宋体" w:hAnsi="宋体" w:cs="宋体"/>
                <w:kern w:val="0"/>
                <w:sz w:val="24"/>
                <w:szCs w:val="24"/>
              </w:rPr>
            </w:pPr>
            <w:hyperlink r:id="rId24" w:history="1">
              <w:r w:rsidRPr="00743B90">
                <w:rPr>
                  <w:rFonts w:ascii="Tahoma" w:eastAsia="宋体" w:hAnsi="Tahoma" w:cs="Tahoma"/>
                  <w:color w:val="0000FF"/>
                  <w:kern w:val="0"/>
                  <w:sz w:val="24"/>
                  <w:szCs w:val="24"/>
                  <w:u w:val="single"/>
                </w:rPr>
                <w:t>Note 3564573.8</w:t>
              </w:r>
            </w:hyperlink>
            <w:r w:rsidRPr="00743B90">
              <w:rPr>
                <w:rFonts w:ascii="Tahoma" w:eastAsia="宋体" w:hAnsi="Tahoma" w:cs="Tahoma"/>
                <w:color w:val="0000FF"/>
                <w:kern w:val="0"/>
                <w:sz w:val="24"/>
                <w:szCs w:val="24"/>
                <w:u w:val="single"/>
              </w:rPr>
              <w:t xml:space="preserve"> </w:t>
            </w:r>
            <w:r w:rsidRPr="00743B90">
              <w:rPr>
                <w:rFonts w:ascii="Tahoma" w:eastAsia="宋体" w:hAnsi="Tahoma" w:cs="Tahoma"/>
                <w:kern w:val="0"/>
                <w:sz w:val="24"/>
                <w:szCs w:val="24"/>
              </w:rPr>
              <w:t>- Bug 3564573 - ORA-1017 when 10g client connects to 8i/9i server with EBCDIC ASCII connection</w:t>
            </w:r>
          </w:p>
          <w:p w14:paraId="322DF6F9" w14:textId="77777777" w:rsidR="00743B90" w:rsidRPr="00743B90" w:rsidRDefault="00743B90" w:rsidP="00743B90">
            <w:pPr>
              <w:widowControl/>
              <w:jc w:val="left"/>
              <w:rPr>
                <w:rFonts w:ascii="宋体" w:eastAsia="宋体" w:hAnsi="宋体" w:cs="宋体"/>
                <w:kern w:val="0"/>
                <w:sz w:val="24"/>
                <w:szCs w:val="24"/>
              </w:rPr>
            </w:pPr>
            <w:hyperlink r:id="rId25" w:history="1">
              <w:r w:rsidRPr="00743B90">
                <w:rPr>
                  <w:rFonts w:ascii="Tahoma" w:eastAsia="宋体" w:hAnsi="Tahoma" w:cs="Tahoma"/>
                  <w:color w:val="0000FF"/>
                  <w:kern w:val="0"/>
                  <w:sz w:val="24"/>
                  <w:szCs w:val="24"/>
                  <w:u w:val="single"/>
                </w:rPr>
                <w:t>Note 4511371.8</w:t>
              </w:r>
            </w:hyperlink>
            <w:r w:rsidRPr="00743B90">
              <w:rPr>
                <w:rFonts w:ascii="Tahoma" w:eastAsia="宋体" w:hAnsi="Tahoma" w:cs="Tahoma"/>
                <w:color w:val="0000FF"/>
                <w:kern w:val="0"/>
                <w:sz w:val="24"/>
                <w:szCs w:val="24"/>
                <w:u w:val="single"/>
              </w:rPr>
              <w:t xml:space="preserve"> </w:t>
            </w:r>
            <w:r w:rsidRPr="00743B90">
              <w:rPr>
                <w:rFonts w:ascii="Tahoma" w:eastAsia="宋体" w:hAnsi="Tahoma" w:cs="Tahoma"/>
                <w:kern w:val="0"/>
                <w:sz w:val="24"/>
                <w:szCs w:val="24"/>
              </w:rPr>
              <w:t>- Bug 4511371 ORA-6544 / ORA-4052 using PLSQL between 10g and 11g</w:t>
            </w:r>
          </w:p>
          <w:p w14:paraId="28688440" w14:textId="77777777" w:rsidR="00743B90" w:rsidRPr="00743B90" w:rsidRDefault="00743B90" w:rsidP="00743B90">
            <w:pPr>
              <w:widowControl/>
              <w:jc w:val="left"/>
              <w:rPr>
                <w:rFonts w:ascii="宋体" w:eastAsia="宋体" w:hAnsi="宋体" w:cs="宋体"/>
                <w:kern w:val="0"/>
                <w:sz w:val="24"/>
                <w:szCs w:val="24"/>
              </w:rPr>
            </w:pPr>
            <w:hyperlink r:id="rId26" w:history="1">
              <w:r w:rsidRPr="00743B90">
                <w:rPr>
                  <w:rFonts w:ascii="Tahoma" w:eastAsia="宋体" w:hAnsi="Tahoma" w:cs="Tahoma"/>
                  <w:color w:val="0000FF"/>
                  <w:kern w:val="0"/>
                  <w:sz w:val="24"/>
                  <w:szCs w:val="24"/>
                  <w:u w:val="single"/>
                </w:rPr>
                <w:t>Note 389713.1</w:t>
              </w:r>
            </w:hyperlink>
            <w:r w:rsidRPr="00743B90">
              <w:rPr>
                <w:rFonts w:ascii="Tahoma" w:eastAsia="宋体" w:hAnsi="Tahoma" w:cs="Tahoma"/>
                <w:color w:val="0000FF"/>
                <w:kern w:val="0"/>
                <w:sz w:val="24"/>
                <w:szCs w:val="24"/>
                <w:u w:val="single"/>
              </w:rPr>
              <w:t xml:space="preserve"> </w:t>
            </w:r>
            <w:r w:rsidRPr="00743B90">
              <w:rPr>
                <w:rFonts w:ascii="Tahoma" w:eastAsia="宋体" w:hAnsi="Tahoma" w:cs="Tahoma"/>
                <w:kern w:val="0"/>
                <w:sz w:val="24"/>
                <w:szCs w:val="24"/>
              </w:rPr>
              <w:t>- Understanding and Diagnosing ORA-00600 [12333] / ORA-3137 [12333] Errors</w:t>
            </w:r>
          </w:p>
          <w:p w14:paraId="4CA66444" w14:textId="77777777" w:rsidR="00743B90" w:rsidRPr="00743B90" w:rsidRDefault="00743B90" w:rsidP="00743B90">
            <w:pPr>
              <w:widowControl/>
              <w:jc w:val="left"/>
              <w:rPr>
                <w:rFonts w:ascii="宋体" w:eastAsia="宋体" w:hAnsi="宋体" w:cs="宋体"/>
                <w:kern w:val="0"/>
                <w:sz w:val="24"/>
                <w:szCs w:val="24"/>
              </w:rPr>
            </w:pPr>
            <w:hyperlink r:id="rId27" w:history="1">
              <w:r w:rsidRPr="00743B90">
                <w:rPr>
                  <w:rFonts w:ascii="Tahoma" w:eastAsia="宋体" w:hAnsi="Tahoma" w:cs="Tahoma"/>
                  <w:color w:val="0000FF"/>
                  <w:kern w:val="0"/>
                  <w:sz w:val="24"/>
                  <w:szCs w:val="24"/>
                  <w:u w:val="single"/>
                </w:rPr>
                <w:t>Note 207319.1</w:t>
              </w:r>
            </w:hyperlink>
            <w:r w:rsidRPr="00743B90">
              <w:rPr>
                <w:rFonts w:ascii="Tahoma" w:eastAsia="宋体" w:hAnsi="Tahoma" w:cs="Tahoma"/>
                <w:color w:val="0000FF"/>
                <w:kern w:val="0"/>
                <w:sz w:val="24"/>
                <w:szCs w:val="24"/>
                <w:u w:val="single"/>
              </w:rPr>
              <w:t xml:space="preserve"> </w:t>
            </w:r>
            <w:r w:rsidRPr="00743B90">
              <w:rPr>
                <w:rFonts w:ascii="Tahoma" w:eastAsia="宋体" w:hAnsi="Tahoma" w:cs="Tahoma"/>
                <w:kern w:val="0"/>
                <w:sz w:val="24"/>
                <w:szCs w:val="24"/>
              </w:rPr>
              <w:t>- ALERT: Connections from Oracle 9.2 to Oracle7 are Not Supported</w:t>
            </w:r>
          </w:p>
          <w:p w14:paraId="26615674" w14:textId="77777777" w:rsidR="00743B90" w:rsidRPr="00743B90" w:rsidRDefault="00743B90" w:rsidP="00743B90">
            <w:pPr>
              <w:widowControl/>
              <w:jc w:val="left"/>
              <w:rPr>
                <w:rFonts w:ascii="Arial" w:eastAsia="宋体" w:hAnsi="Arial" w:cs="Arial"/>
                <w:color w:val="333333"/>
                <w:kern w:val="0"/>
                <w:sz w:val="24"/>
                <w:szCs w:val="24"/>
              </w:rPr>
            </w:pPr>
            <w:r w:rsidRPr="00743B90">
              <w:rPr>
                <w:rFonts w:ascii="Arial" w:eastAsia="宋体" w:hAnsi="Arial" w:cs="Arial"/>
                <w:b/>
                <w:bCs/>
                <w:color w:val="333333"/>
                <w:kern w:val="0"/>
                <w:sz w:val="24"/>
                <w:szCs w:val="24"/>
              </w:rPr>
              <w:t>Issues Involving User Processes</w:t>
            </w:r>
          </w:p>
          <w:p w14:paraId="7F3E5A22" w14:textId="77777777" w:rsidR="00743B90" w:rsidRPr="00743B90" w:rsidRDefault="00743B90" w:rsidP="00743B90">
            <w:pPr>
              <w:widowControl/>
              <w:jc w:val="left"/>
              <w:rPr>
                <w:rFonts w:ascii="宋体" w:eastAsia="宋体" w:hAnsi="宋体" w:cs="宋体"/>
                <w:kern w:val="0"/>
                <w:sz w:val="24"/>
                <w:szCs w:val="24"/>
              </w:rPr>
            </w:pPr>
            <w:hyperlink r:id="rId28" w:history="1">
              <w:r w:rsidRPr="00743B90">
                <w:rPr>
                  <w:rFonts w:ascii="Tahoma" w:eastAsia="宋体" w:hAnsi="Tahoma" w:cs="Tahoma"/>
                  <w:color w:val="0000FF"/>
                  <w:kern w:val="0"/>
                  <w:sz w:val="24"/>
                  <w:szCs w:val="24"/>
                  <w:u w:val="single"/>
                </w:rPr>
                <w:t>Note 3835429.8</w:t>
              </w:r>
            </w:hyperlink>
            <w:r w:rsidRPr="00743B90">
              <w:rPr>
                <w:rFonts w:ascii="Tahoma" w:eastAsia="宋体" w:hAnsi="Tahoma" w:cs="Tahoma"/>
                <w:color w:val="0000FF"/>
                <w:kern w:val="0"/>
                <w:sz w:val="24"/>
                <w:szCs w:val="24"/>
                <w:u w:val="single"/>
              </w:rPr>
              <w:t xml:space="preserve"> </w:t>
            </w:r>
            <w:r w:rsidRPr="00743B90">
              <w:rPr>
                <w:rFonts w:ascii="Tahoma" w:eastAsia="宋体" w:hAnsi="Tahoma" w:cs="Tahoma"/>
                <w:kern w:val="0"/>
                <w:sz w:val="24"/>
                <w:szCs w:val="24"/>
              </w:rPr>
              <w:t>- Bug 3835429 - OERI[kqrfrpo] / DB hang after killing a user process</w:t>
            </w:r>
          </w:p>
          <w:p w14:paraId="1614BAD2" w14:textId="77777777" w:rsidR="00743B90" w:rsidRPr="00743B90" w:rsidRDefault="00743B90" w:rsidP="00743B90">
            <w:pPr>
              <w:widowControl/>
              <w:jc w:val="left"/>
              <w:rPr>
                <w:rFonts w:ascii="宋体" w:eastAsia="宋体" w:hAnsi="宋体" w:cs="宋体"/>
                <w:kern w:val="0"/>
                <w:sz w:val="24"/>
                <w:szCs w:val="24"/>
              </w:rPr>
            </w:pPr>
            <w:hyperlink r:id="rId29" w:history="1">
              <w:r w:rsidRPr="00743B90">
                <w:rPr>
                  <w:rFonts w:ascii="Tahoma" w:eastAsia="宋体" w:hAnsi="Tahoma" w:cs="Tahoma"/>
                  <w:color w:val="0000FF"/>
                  <w:kern w:val="0"/>
                  <w:sz w:val="24"/>
                  <w:szCs w:val="24"/>
                  <w:u w:val="single"/>
                </w:rPr>
                <w:t>Note 10325142.8</w:t>
              </w:r>
            </w:hyperlink>
            <w:r w:rsidRPr="00743B90">
              <w:rPr>
                <w:rFonts w:ascii="Tahoma" w:eastAsia="宋体" w:hAnsi="Tahoma" w:cs="Tahoma"/>
                <w:color w:val="0000FF"/>
                <w:kern w:val="0"/>
                <w:sz w:val="24"/>
                <w:szCs w:val="24"/>
                <w:u w:val="single"/>
              </w:rPr>
              <w:t xml:space="preserve"> </w:t>
            </w:r>
            <w:r w:rsidRPr="00743B90">
              <w:rPr>
                <w:rFonts w:ascii="Tahoma" w:eastAsia="宋体" w:hAnsi="Tahoma" w:cs="Tahoma"/>
                <w:kern w:val="0"/>
                <w:sz w:val="24"/>
                <w:szCs w:val="24"/>
              </w:rPr>
              <w:t>- Bug 10325142 - Client process stack size gets reset by OCIEnvCreate() call</w:t>
            </w:r>
          </w:p>
          <w:p w14:paraId="344FD67E" w14:textId="77777777" w:rsidR="00743B90" w:rsidRPr="00743B90" w:rsidRDefault="00743B90" w:rsidP="00743B90">
            <w:pPr>
              <w:widowControl/>
              <w:jc w:val="left"/>
              <w:rPr>
                <w:rFonts w:ascii="宋体" w:eastAsia="宋体" w:hAnsi="宋体" w:cs="宋体"/>
                <w:kern w:val="0"/>
                <w:sz w:val="24"/>
                <w:szCs w:val="24"/>
              </w:rPr>
            </w:pPr>
            <w:hyperlink r:id="rId30" w:history="1">
              <w:r w:rsidRPr="00743B90">
                <w:rPr>
                  <w:rFonts w:ascii="Tahoma" w:eastAsia="宋体" w:hAnsi="Tahoma" w:cs="Tahoma"/>
                  <w:color w:val="0000FF"/>
                  <w:kern w:val="0"/>
                  <w:sz w:val="24"/>
                  <w:szCs w:val="24"/>
                  <w:u w:val="single"/>
                </w:rPr>
                <w:t>Note 7348613.8</w:t>
              </w:r>
            </w:hyperlink>
            <w:r w:rsidRPr="00743B90">
              <w:rPr>
                <w:rFonts w:ascii="Tahoma" w:eastAsia="宋体" w:hAnsi="Tahoma" w:cs="Tahoma"/>
                <w:color w:val="0000FF"/>
                <w:kern w:val="0"/>
                <w:sz w:val="24"/>
                <w:szCs w:val="24"/>
                <w:u w:val="single"/>
              </w:rPr>
              <w:t xml:space="preserve"> </w:t>
            </w:r>
            <w:r w:rsidRPr="00743B90">
              <w:rPr>
                <w:rFonts w:ascii="Tahoma" w:eastAsia="宋体" w:hAnsi="Tahoma" w:cs="Tahoma"/>
                <w:kern w:val="0"/>
                <w:sz w:val="24"/>
                <w:szCs w:val="24"/>
              </w:rPr>
              <w:t>- Bug 7348613 - ORA-600 [17281] during process cleanup for failed client</w:t>
            </w:r>
          </w:p>
          <w:p w14:paraId="75E46F32" w14:textId="77777777" w:rsidR="00743B90" w:rsidRPr="00743B90" w:rsidRDefault="00743B90" w:rsidP="00743B90">
            <w:pPr>
              <w:widowControl/>
              <w:jc w:val="left"/>
              <w:rPr>
                <w:rFonts w:ascii="宋体" w:eastAsia="宋体" w:hAnsi="宋体" w:cs="宋体"/>
                <w:kern w:val="0"/>
                <w:sz w:val="24"/>
                <w:szCs w:val="24"/>
              </w:rPr>
            </w:pPr>
            <w:hyperlink r:id="rId31" w:history="1">
              <w:r w:rsidRPr="00743B90">
                <w:rPr>
                  <w:rFonts w:ascii="Tahoma" w:eastAsia="宋体" w:hAnsi="Tahoma" w:cs="Tahoma"/>
                  <w:color w:val="0000FF"/>
                  <w:kern w:val="0"/>
                  <w:sz w:val="24"/>
                  <w:szCs w:val="24"/>
                  <w:u w:val="single"/>
                </w:rPr>
                <w:t>Note 1196373.1</w:t>
              </w:r>
            </w:hyperlink>
            <w:r w:rsidRPr="00743B90">
              <w:rPr>
                <w:rFonts w:ascii="Tahoma" w:eastAsia="宋体" w:hAnsi="Tahoma" w:cs="Tahoma"/>
                <w:color w:val="0000FF"/>
                <w:kern w:val="0"/>
                <w:sz w:val="24"/>
                <w:szCs w:val="24"/>
                <w:u w:val="single"/>
              </w:rPr>
              <w:t xml:space="preserve"> </w:t>
            </w:r>
            <w:r w:rsidRPr="00743B90">
              <w:rPr>
                <w:rFonts w:ascii="Tahoma" w:eastAsia="宋体" w:hAnsi="Tahoma" w:cs="Tahoma"/>
                <w:kern w:val="0"/>
                <w:sz w:val="24"/>
                <w:szCs w:val="24"/>
              </w:rPr>
              <w:t>- ORA-600 [17280] When Client Side Process Dies Or Breaks The Connection Due to Inbound Connection Timed Out</w:t>
            </w:r>
          </w:p>
          <w:p w14:paraId="578ABFAF" w14:textId="77777777" w:rsidR="00743B90" w:rsidRPr="00743B90" w:rsidRDefault="00743B90" w:rsidP="00743B90">
            <w:pPr>
              <w:widowControl/>
              <w:jc w:val="left"/>
              <w:rPr>
                <w:rFonts w:ascii="宋体" w:eastAsia="宋体" w:hAnsi="宋体" w:cs="宋体"/>
                <w:kern w:val="0"/>
                <w:sz w:val="24"/>
                <w:szCs w:val="24"/>
              </w:rPr>
            </w:pPr>
            <w:hyperlink r:id="rId32" w:history="1">
              <w:r w:rsidRPr="00743B90">
                <w:rPr>
                  <w:rFonts w:ascii="Tahoma" w:eastAsia="宋体" w:hAnsi="Tahoma" w:cs="Tahoma"/>
                  <w:color w:val="0000FF"/>
                  <w:kern w:val="0"/>
                  <w:sz w:val="24"/>
                  <w:szCs w:val="24"/>
                  <w:u w:val="single"/>
                </w:rPr>
                <w:t>Note 1448953.1</w:t>
              </w:r>
            </w:hyperlink>
            <w:r w:rsidRPr="00743B90">
              <w:rPr>
                <w:rFonts w:ascii="Tahoma" w:eastAsia="宋体" w:hAnsi="Tahoma" w:cs="Tahoma"/>
                <w:color w:val="0000FF"/>
                <w:kern w:val="0"/>
                <w:sz w:val="24"/>
                <w:szCs w:val="24"/>
                <w:u w:val="single"/>
              </w:rPr>
              <w:t xml:space="preserve"> </w:t>
            </w:r>
            <w:r w:rsidRPr="00743B90">
              <w:rPr>
                <w:rFonts w:ascii="Tahoma" w:eastAsia="宋体" w:hAnsi="Tahoma" w:cs="Tahoma"/>
                <w:kern w:val="0"/>
                <w:sz w:val="24"/>
                <w:szCs w:val="24"/>
              </w:rPr>
              <w:t>- User Process Aborts Due To ORA-24761 Error</w:t>
            </w:r>
          </w:p>
          <w:p w14:paraId="00E8736C" w14:textId="77777777" w:rsidR="00743B90" w:rsidRPr="00743B90" w:rsidRDefault="00743B90" w:rsidP="00743B90">
            <w:pPr>
              <w:widowControl/>
              <w:jc w:val="left"/>
              <w:rPr>
                <w:rFonts w:ascii="宋体" w:eastAsia="宋体" w:hAnsi="宋体" w:cs="宋体"/>
                <w:kern w:val="0"/>
                <w:sz w:val="24"/>
                <w:szCs w:val="24"/>
              </w:rPr>
            </w:pPr>
            <w:hyperlink r:id="rId33" w:history="1">
              <w:r w:rsidRPr="00743B90">
                <w:rPr>
                  <w:rFonts w:ascii="Tahoma" w:eastAsia="宋体" w:hAnsi="Tahoma" w:cs="Tahoma"/>
                  <w:color w:val="0000FF"/>
                  <w:kern w:val="0"/>
                  <w:sz w:val="24"/>
                  <w:szCs w:val="24"/>
                  <w:u w:val="single"/>
                </w:rPr>
                <w:t>Note 316916.1</w:t>
              </w:r>
            </w:hyperlink>
            <w:r w:rsidRPr="00743B90">
              <w:rPr>
                <w:rFonts w:ascii="Tahoma" w:eastAsia="宋体" w:hAnsi="Tahoma" w:cs="Tahoma"/>
                <w:color w:val="0000FF"/>
                <w:kern w:val="0"/>
                <w:sz w:val="24"/>
                <w:szCs w:val="24"/>
                <w:u w:val="single"/>
              </w:rPr>
              <w:t xml:space="preserve"> </w:t>
            </w:r>
            <w:r w:rsidRPr="00743B90">
              <w:rPr>
                <w:rFonts w:ascii="Tahoma" w:eastAsia="宋体" w:hAnsi="Tahoma" w:cs="Tahoma"/>
                <w:kern w:val="0"/>
                <w:sz w:val="24"/>
                <w:szCs w:val="24"/>
              </w:rPr>
              <w:t>- Processes Remain In V$Process Without A Related Session ORA-00020</w:t>
            </w:r>
          </w:p>
          <w:p w14:paraId="70A0975A" w14:textId="77777777" w:rsidR="00743B90" w:rsidRPr="00743B90" w:rsidRDefault="00743B90" w:rsidP="00743B90">
            <w:pPr>
              <w:widowControl/>
              <w:jc w:val="left"/>
              <w:rPr>
                <w:rFonts w:ascii="Arial" w:eastAsia="宋体" w:hAnsi="Arial" w:cs="Arial"/>
                <w:color w:val="333333"/>
                <w:kern w:val="0"/>
                <w:sz w:val="24"/>
                <w:szCs w:val="24"/>
              </w:rPr>
            </w:pPr>
            <w:r w:rsidRPr="00743B90">
              <w:rPr>
                <w:rFonts w:ascii="Arial" w:eastAsia="宋体" w:hAnsi="Arial" w:cs="Arial"/>
                <w:b/>
                <w:bCs/>
                <w:color w:val="333333"/>
                <w:kern w:val="0"/>
                <w:sz w:val="24"/>
                <w:szCs w:val="24"/>
              </w:rPr>
              <w:t>Helpful Articles on Client / User Processes</w:t>
            </w:r>
          </w:p>
          <w:p w14:paraId="5BDB3C79" w14:textId="77777777" w:rsidR="00743B90" w:rsidRPr="00743B90" w:rsidRDefault="00743B90" w:rsidP="00743B90">
            <w:pPr>
              <w:widowControl/>
              <w:jc w:val="left"/>
              <w:rPr>
                <w:rFonts w:ascii="宋体" w:eastAsia="宋体" w:hAnsi="宋体" w:cs="宋体"/>
                <w:kern w:val="0"/>
                <w:sz w:val="24"/>
                <w:szCs w:val="24"/>
              </w:rPr>
            </w:pPr>
            <w:hyperlink r:id="rId34" w:history="1">
              <w:r w:rsidRPr="00743B90">
                <w:rPr>
                  <w:rFonts w:ascii="Tahoma" w:eastAsia="宋体" w:hAnsi="Tahoma" w:cs="Tahoma"/>
                  <w:color w:val="0000FF"/>
                  <w:kern w:val="0"/>
                  <w:sz w:val="24"/>
                  <w:szCs w:val="24"/>
                  <w:u w:val="single"/>
                </w:rPr>
                <w:t>Note 1506805.1</w:t>
              </w:r>
            </w:hyperlink>
            <w:r w:rsidRPr="00743B90">
              <w:rPr>
                <w:rFonts w:ascii="Tahoma" w:eastAsia="宋体" w:hAnsi="Tahoma" w:cs="Tahoma"/>
                <w:color w:val="0000FF"/>
                <w:kern w:val="0"/>
                <w:sz w:val="24"/>
                <w:szCs w:val="24"/>
                <w:u w:val="single"/>
              </w:rPr>
              <w:t xml:space="preserve"> </w:t>
            </w:r>
            <w:r w:rsidRPr="00743B90">
              <w:rPr>
                <w:rFonts w:ascii="Tahoma" w:eastAsia="宋体" w:hAnsi="Tahoma" w:cs="Tahoma"/>
                <w:kern w:val="0"/>
                <w:sz w:val="24"/>
                <w:szCs w:val="24"/>
              </w:rPr>
              <w:t>- Master Note: Troubleshooting ORA-03113</w:t>
            </w:r>
          </w:p>
          <w:p w14:paraId="04ABDF2D" w14:textId="77777777" w:rsidR="00743B90" w:rsidRPr="00743B90" w:rsidRDefault="00743B90" w:rsidP="00743B90">
            <w:pPr>
              <w:widowControl/>
              <w:jc w:val="left"/>
              <w:rPr>
                <w:rFonts w:ascii="宋体" w:eastAsia="宋体" w:hAnsi="宋体" w:cs="宋体"/>
                <w:kern w:val="0"/>
                <w:sz w:val="24"/>
                <w:szCs w:val="24"/>
              </w:rPr>
            </w:pPr>
            <w:hyperlink r:id="rId35" w:history="1">
              <w:r w:rsidRPr="00743B90">
                <w:rPr>
                  <w:rFonts w:ascii="Tahoma" w:eastAsia="宋体" w:hAnsi="Tahoma" w:cs="Tahoma"/>
                  <w:color w:val="0000FF"/>
                  <w:kern w:val="0"/>
                  <w:sz w:val="24"/>
                  <w:szCs w:val="24"/>
                  <w:u w:val="single"/>
                </w:rPr>
                <w:t>Note 119706.1</w:t>
              </w:r>
            </w:hyperlink>
            <w:r w:rsidRPr="00743B90">
              <w:rPr>
                <w:rFonts w:ascii="Tahoma" w:eastAsia="宋体" w:hAnsi="Tahoma" w:cs="Tahoma"/>
                <w:color w:val="0000FF"/>
                <w:kern w:val="0"/>
                <w:sz w:val="24"/>
                <w:szCs w:val="24"/>
                <w:u w:val="single"/>
              </w:rPr>
              <w:t xml:space="preserve"> </w:t>
            </w:r>
            <w:r w:rsidRPr="00743B90">
              <w:rPr>
                <w:rFonts w:ascii="Tahoma" w:eastAsia="宋体" w:hAnsi="Tahoma" w:cs="Tahoma"/>
                <w:kern w:val="0"/>
                <w:sz w:val="24"/>
                <w:szCs w:val="24"/>
              </w:rPr>
              <w:t>- Troubleshooting Guide TNS-12535 or ORA-12535 or ORA-12170 Errors</w:t>
            </w:r>
          </w:p>
          <w:p w14:paraId="509D866E" w14:textId="77777777" w:rsidR="00743B90" w:rsidRPr="00743B90" w:rsidRDefault="00743B90" w:rsidP="00743B90">
            <w:pPr>
              <w:widowControl/>
              <w:jc w:val="left"/>
              <w:rPr>
                <w:rFonts w:ascii="宋体" w:eastAsia="宋体" w:hAnsi="宋体" w:cs="宋体"/>
                <w:kern w:val="0"/>
                <w:sz w:val="24"/>
                <w:szCs w:val="24"/>
              </w:rPr>
            </w:pPr>
            <w:hyperlink r:id="rId36" w:history="1">
              <w:r w:rsidRPr="00743B90">
                <w:rPr>
                  <w:rFonts w:ascii="Tahoma" w:eastAsia="宋体" w:hAnsi="Tahoma" w:cs="Tahoma"/>
                  <w:color w:val="0000FF"/>
                  <w:kern w:val="0"/>
                  <w:sz w:val="24"/>
                  <w:szCs w:val="24"/>
                  <w:u w:val="single"/>
                </w:rPr>
                <w:t>Note 951892.1</w:t>
              </w:r>
            </w:hyperlink>
            <w:r w:rsidRPr="00743B90">
              <w:rPr>
                <w:rFonts w:ascii="Tahoma" w:eastAsia="宋体" w:hAnsi="Tahoma" w:cs="Tahoma"/>
                <w:color w:val="0000FF"/>
                <w:kern w:val="0"/>
                <w:sz w:val="24"/>
                <w:szCs w:val="24"/>
                <w:u w:val="single"/>
              </w:rPr>
              <w:t xml:space="preserve"> </w:t>
            </w:r>
            <w:r w:rsidRPr="00743B90">
              <w:rPr>
                <w:rFonts w:ascii="Tahoma" w:eastAsia="宋体" w:hAnsi="Tahoma" w:cs="Tahoma"/>
                <w:kern w:val="0"/>
                <w:sz w:val="24"/>
                <w:szCs w:val="24"/>
              </w:rPr>
              <w:t>- Why does a server process continue to run after its client process has been terminated?</w:t>
            </w:r>
          </w:p>
          <w:p w14:paraId="463B15EF" w14:textId="77777777" w:rsidR="00743B90" w:rsidRPr="00743B90" w:rsidRDefault="00743B90" w:rsidP="00743B90">
            <w:pPr>
              <w:widowControl/>
              <w:jc w:val="left"/>
              <w:rPr>
                <w:rFonts w:ascii="宋体" w:eastAsia="宋体" w:hAnsi="宋体" w:cs="宋体"/>
                <w:kern w:val="0"/>
                <w:sz w:val="24"/>
                <w:szCs w:val="24"/>
              </w:rPr>
            </w:pPr>
            <w:hyperlink r:id="rId37" w:history="1">
              <w:r w:rsidRPr="00743B90">
                <w:rPr>
                  <w:rFonts w:ascii="Tahoma" w:eastAsia="宋体" w:hAnsi="Tahoma" w:cs="Tahoma"/>
                  <w:color w:val="0000FF"/>
                  <w:kern w:val="0"/>
                  <w:sz w:val="24"/>
                  <w:szCs w:val="24"/>
                  <w:u w:val="single"/>
                </w:rPr>
                <w:t>Note 387077.1</w:t>
              </w:r>
            </w:hyperlink>
            <w:r w:rsidRPr="00743B90">
              <w:rPr>
                <w:rFonts w:ascii="Tahoma" w:eastAsia="宋体" w:hAnsi="Tahoma" w:cs="Tahoma"/>
                <w:color w:val="0000FF"/>
                <w:kern w:val="0"/>
                <w:sz w:val="24"/>
                <w:szCs w:val="24"/>
                <w:u w:val="single"/>
              </w:rPr>
              <w:t xml:space="preserve"> </w:t>
            </w:r>
            <w:r w:rsidRPr="00743B90">
              <w:rPr>
                <w:rFonts w:ascii="Tahoma" w:eastAsia="宋体" w:hAnsi="Tahoma" w:cs="Tahoma"/>
                <w:kern w:val="0"/>
                <w:sz w:val="24"/>
                <w:szCs w:val="24"/>
              </w:rPr>
              <w:t>- How To Find The Process Identifier (pid, spid) After The Corresponding Session Is Killed?</w:t>
            </w:r>
          </w:p>
          <w:p w14:paraId="63C541D9" w14:textId="77777777" w:rsidR="00743B90" w:rsidRPr="00743B90" w:rsidRDefault="00743B90" w:rsidP="00743B90">
            <w:pPr>
              <w:widowControl/>
              <w:jc w:val="left"/>
              <w:rPr>
                <w:rFonts w:ascii="宋体" w:eastAsia="宋体" w:hAnsi="宋体" w:cs="宋体"/>
                <w:kern w:val="0"/>
                <w:sz w:val="24"/>
                <w:szCs w:val="24"/>
              </w:rPr>
            </w:pPr>
            <w:hyperlink r:id="rId38" w:history="1">
              <w:r w:rsidRPr="00743B90">
                <w:rPr>
                  <w:rFonts w:ascii="Tahoma" w:eastAsia="宋体" w:hAnsi="Tahoma" w:cs="Tahoma"/>
                  <w:color w:val="0000FF"/>
                  <w:kern w:val="0"/>
                  <w:sz w:val="24"/>
                  <w:szCs w:val="24"/>
                  <w:u w:val="single"/>
                </w:rPr>
                <w:t>Note 601605.1</w:t>
              </w:r>
            </w:hyperlink>
            <w:r w:rsidRPr="00743B90">
              <w:rPr>
                <w:rFonts w:ascii="Tahoma" w:eastAsia="宋体" w:hAnsi="Tahoma" w:cs="Tahoma"/>
                <w:color w:val="0000FF"/>
                <w:kern w:val="0"/>
                <w:sz w:val="24"/>
                <w:szCs w:val="24"/>
                <w:u w:val="single"/>
              </w:rPr>
              <w:t xml:space="preserve"> </w:t>
            </w:r>
            <w:r w:rsidRPr="00743B90">
              <w:rPr>
                <w:rFonts w:ascii="Tahoma" w:eastAsia="宋体" w:hAnsi="Tahoma" w:cs="Tahoma"/>
                <w:kern w:val="0"/>
                <w:sz w:val="24"/>
                <w:szCs w:val="24"/>
              </w:rPr>
              <w:t>- A discussion of Dead Connection Detection, Resource Limits, V$SESSION, V$PROCESS and OS processes</w:t>
            </w:r>
          </w:p>
          <w:p w14:paraId="217BFB60" w14:textId="77777777" w:rsidR="00743B90" w:rsidRPr="00743B90" w:rsidRDefault="00743B90" w:rsidP="00743B90">
            <w:pPr>
              <w:widowControl/>
              <w:jc w:val="left"/>
              <w:rPr>
                <w:rFonts w:ascii="宋体" w:eastAsia="宋体" w:hAnsi="宋体" w:cs="宋体"/>
                <w:kern w:val="0"/>
                <w:sz w:val="24"/>
                <w:szCs w:val="24"/>
              </w:rPr>
            </w:pPr>
            <w:hyperlink r:id="rId39" w:history="1">
              <w:r w:rsidRPr="00743B90">
                <w:rPr>
                  <w:rFonts w:ascii="Tahoma" w:eastAsia="宋体" w:hAnsi="Tahoma" w:cs="Tahoma"/>
                  <w:color w:val="0000FF"/>
                  <w:kern w:val="0"/>
                  <w:sz w:val="24"/>
                  <w:szCs w:val="24"/>
                  <w:u w:val="single"/>
                </w:rPr>
                <w:t>Note 206007.1</w:t>
              </w:r>
            </w:hyperlink>
            <w:r w:rsidRPr="00743B90">
              <w:rPr>
                <w:rFonts w:ascii="Tahoma" w:eastAsia="宋体" w:hAnsi="Tahoma" w:cs="Tahoma"/>
                <w:color w:val="0000FF"/>
                <w:kern w:val="0"/>
                <w:sz w:val="24"/>
                <w:szCs w:val="24"/>
                <w:u w:val="single"/>
              </w:rPr>
              <w:t xml:space="preserve"> </w:t>
            </w:r>
            <w:r w:rsidRPr="00743B90">
              <w:rPr>
                <w:rFonts w:ascii="Tahoma" w:eastAsia="宋体" w:hAnsi="Tahoma" w:cs="Tahoma"/>
                <w:kern w:val="0"/>
                <w:sz w:val="24"/>
                <w:szCs w:val="24"/>
              </w:rPr>
              <w:t>- How To Automate Cleanup Of Dead Connections And INACTIVE Sessions</w:t>
            </w:r>
          </w:p>
          <w:p w14:paraId="2C6747AD" w14:textId="77777777" w:rsidR="00743B90" w:rsidRPr="00743B90" w:rsidRDefault="00743B90" w:rsidP="00743B90">
            <w:pPr>
              <w:widowControl/>
              <w:jc w:val="left"/>
              <w:rPr>
                <w:rFonts w:ascii="宋体" w:eastAsia="宋体" w:hAnsi="宋体" w:cs="宋体"/>
                <w:kern w:val="0"/>
                <w:sz w:val="24"/>
                <w:szCs w:val="24"/>
              </w:rPr>
            </w:pPr>
            <w:r w:rsidRPr="00743B90">
              <w:rPr>
                <w:rFonts w:ascii="Tahoma" w:eastAsia="宋体" w:hAnsi="Tahoma" w:cs="Tahoma"/>
                <w:color w:val="0000FF"/>
                <w:kern w:val="0"/>
                <w:sz w:val="24"/>
                <w:szCs w:val="24"/>
                <w:u w:val="single"/>
              </w:rPr>
              <w:t>Note 219968.1</w:t>
            </w:r>
            <w:r w:rsidRPr="00743B90">
              <w:rPr>
                <w:rFonts w:ascii="Calibri" w:eastAsia="宋体" w:hAnsi="Calibri" w:cs="Calibri"/>
                <w:kern w:val="0"/>
                <w:sz w:val="22"/>
              </w:rPr>
              <w:t xml:space="preserve"> </w:t>
            </w:r>
            <w:r w:rsidRPr="00743B90">
              <w:rPr>
                <w:rFonts w:ascii="Tahoma" w:eastAsia="宋体" w:hAnsi="Tahoma" w:cs="Tahoma"/>
                <w:kern w:val="0"/>
                <w:sz w:val="24"/>
                <w:szCs w:val="24"/>
              </w:rPr>
              <w:t>- Client side tracing? SQL*Net &amp; Oracle Net Services - Tracing and Logging at a Glance</w:t>
            </w:r>
          </w:p>
          <w:p w14:paraId="11357B5C" w14:textId="77777777" w:rsidR="00743B90" w:rsidRPr="00743B90" w:rsidRDefault="00743B90" w:rsidP="00743B90">
            <w:pPr>
              <w:widowControl/>
              <w:jc w:val="left"/>
              <w:rPr>
                <w:rFonts w:ascii="宋体" w:eastAsia="宋体" w:hAnsi="宋体" w:cs="宋体"/>
                <w:kern w:val="0"/>
                <w:sz w:val="24"/>
                <w:szCs w:val="24"/>
              </w:rPr>
            </w:pPr>
            <w:hyperlink r:id="rId40" w:history="1">
              <w:r w:rsidRPr="00743B90">
                <w:rPr>
                  <w:rFonts w:ascii="Tahoma" w:eastAsia="宋体" w:hAnsi="Tahoma" w:cs="Tahoma"/>
                  <w:color w:val="0000FF"/>
                  <w:kern w:val="0"/>
                  <w:sz w:val="24"/>
                  <w:szCs w:val="24"/>
                  <w:u w:val="single"/>
                </w:rPr>
                <w:t>Note 164768.1</w:t>
              </w:r>
            </w:hyperlink>
            <w:r w:rsidRPr="00743B90">
              <w:rPr>
                <w:rFonts w:ascii="Tahoma" w:eastAsia="宋体" w:hAnsi="Tahoma" w:cs="Tahoma"/>
                <w:color w:val="0000FF"/>
                <w:kern w:val="0"/>
                <w:sz w:val="24"/>
                <w:szCs w:val="24"/>
                <w:u w:val="single"/>
              </w:rPr>
              <w:t xml:space="preserve"> </w:t>
            </w:r>
            <w:r w:rsidRPr="00743B90">
              <w:rPr>
                <w:rFonts w:ascii="Tahoma" w:eastAsia="宋体" w:hAnsi="Tahoma" w:cs="Tahoma"/>
                <w:kern w:val="0"/>
                <w:sz w:val="24"/>
                <w:szCs w:val="24"/>
              </w:rPr>
              <w:t>- Troubleshooting: High CPU Utilization</w:t>
            </w:r>
          </w:p>
          <w:p w14:paraId="4BCA4526" w14:textId="77777777" w:rsidR="00743B90" w:rsidRPr="00743B90" w:rsidRDefault="00743B90" w:rsidP="00743B90">
            <w:pPr>
              <w:widowControl/>
              <w:jc w:val="left"/>
              <w:rPr>
                <w:rFonts w:ascii="宋体" w:eastAsia="宋体" w:hAnsi="宋体" w:cs="宋体"/>
                <w:kern w:val="0"/>
                <w:sz w:val="24"/>
                <w:szCs w:val="24"/>
              </w:rPr>
            </w:pPr>
            <w:hyperlink r:id="rId41" w:history="1">
              <w:r w:rsidRPr="00743B90">
                <w:rPr>
                  <w:rFonts w:ascii="Tahoma" w:eastAsia="宋体" w:hAnsi="Tahoma" w:cs="Tahoma"/>
                  <w:color w:val="0000FF"/>
                  <w:kern w:val="0"/>
                  <w:sz w:val="24"/>
                  <w:szCs w:val="24"/>
                  <w:u w:val="single"/>
                </w:rPr>
                <w:t>Note 1019526.6</w:t>
              </w:r>
            </w:hyperlink>
            <w:r w:rsidRPr="00743B90">
              <w:rPr>
                <w:rFonts w:ascii="Tahoma" w:eastAsia="宋体" w:hAnsi="Tahoma" w:cs="Tahoma"/>
                <w:color w:val="0000FF"/>
                <w:kern w:val="0"/>
                <w:sz w:val="24"/>
                <w:szCs w:val="24"/>
                <w:u w:val="single"/>
              </w:rPr>
              <w:t xml:space="preserve"> </w:t>
            </w:r>
            <w:r w:rsidRPr="00743B90">
              <w:rPr>
                <w:rFonts w:ascii="Tahoma" w:eastAsia="宋体" w:hAnsi="Tahoma" w:cs="Tahoma"/>
                <w:kern w:val="0"/>
                <w:sz w:val="24"/>
                <w:szCs w:val="24"/>
              </w:rPr>
              <w:t>- Script: To Obtain Session Information</w:t>
            </w:r>
          </w:p>
          <w:p w14:paraId="29CB9CA5" w14:textId="77777777" w:rsidR="00743B90" w:rsidRPr="00743B90" w:rsidRDefault="00743B90" w:rsidP="00743B90">
            <w:pPr>
              <w:widowControl/>
              <w:jc w:val="left"/>
              <w:rPr>
                <w:rFonts w:ascii="宋体" w:eastAsia="宋体" w:hAnsi="宋体" w:cs="宋体"/>
                <w:kern w:val="0"/>
                <w:sz w:val="24"/>
                <w:szCs w:val="24"/>
              </w:rPr>
            </w:pPr>
            <w:hyperlink r:id="rId42" w:history="1">
              <w:r w:rsidRPr="00743B90">
                <w:rPr>
                  <w:rFonts w:ascii="Tahoma" w:eastAsia="宋体" w:hAnsi="Tahoma" w:cs="Tahoma"/>
                  <w:color w:val="0000FF"/>
                  <w:kern w:val="0"/>
                  <w:sz w:val="24"/>
                  <w:szCs w:val="24"/>
                  <w:u w:val="single"/>
                </w:rPr>
                <w:t>Note 1501987.1</w:t>
              </w:r>
            </w:hyperlink>
            <w:r w:rsidRPr="00743B90">
              <w:rPr>
                <w:rFonts w:ascii="Tahoma" w:eastAsia="宋体" w:hAnsi="Tahoma" w:cs="Tahoma"/>
                <w:color w:val="0000FF"/>
                <w:kern w:val="0"/>
                <w:sz w:val="24"/>
                <w:szCs w:val="24"/>
                <w:u w:val="single"/>
              </w:rPr>
              <w:t xml:space="preserve"> </w:t>
            </w:r>
            <w:r w:rsidRPr="00743B90">
              <w:rPr>
                <w:rFonts w:ascii="Tahoma" w:eastAsia="宋体" w:hAnsi="Tahoma" w:cs="Tahoma"/>
                <w:kern w:val="0"/>
                <w:sz w:val="24"/>
                <w:szCs w:val="24"/>
              </w:rPr>
              <w:t>- Master Note: Overview of Database Resident Connection Pooling (DRCP)</w:t>
            </w:r>
          </w:p>
          <w:p w14:paraId="0345379E" w14:textId="77777777" w:rsidR="00743B90" w:rsidRPr="00743B90" w:rsidRDefault="00743B90" w:rsidP="00743B90">
            <w:pPr>
              <w:widowControl/>
              <w:jc w:val="left"/>
              <w:rPr>
                <w:rFonts w:ascii="Arial" w:eastAsia="宋体" w:hAnsi="Arial" w:cs="Arial"/>
                <w:color w:val="333333"/>
                <w:kern w:val="0"/>
                <w:sz w:val="24"/>
                <w:szCs w:val="24"/>
              </w:rPr>
            </w:pPr>
            <w:r w:rsidRPr="00743B90">
              <w:rPr>
                <w:rFonts w:ascii="Arial" w:eastAsia="宋体" w:hAnsi="Arial" w:cs="Arial"/>
                <w:b/>
                <w:bCs/>
                <w:color w:val="333333"/>
                <w:kern w:val="0"/>
                <w:sz w:val="24"/>
                <w:szCs w:val="24"/>
              </w:rPr>
              <w:t>Helpful Articles on Connecting as SYSDBA</w:t>
            </w:r>
          </w:p>
          <w:p w14:paraId="11735B6E" w14:textId="77777777" w:rsidR="00743B90" w:rsidRPr="00743B90" w:rsidRDefault="00743B90" w:rsidP="00743B90">
            <w:pPr>
              <w:widowControl/>
              <w:jc w:val="left"/>
              <w:rPr>
                <w:rFonts w:ascii="宋体" w:eastAsia="宋体" w:hAnsi="宋体" w:cs="宋体"/>
                <w:kern w:val="0"/>
                <w:sz w:val="24"/>
                <w:szCs w:val="24"/>
              </w:rPr>
            </w:pPr>
            <w:hyperlink r:id="rId43" w:history="1">
              <w:r w:rsidRPr="00743B90">
                <w:rPr>
                  <w:rFonts w:ascii="Tahoma" w:eastAsia="宋体" w:hAnsi="Tahoma" w:cs="Tahoma"/>
                  <w:color w:val="0000FF"/>
                  <w:kern w:val="0"/>
                  <w:sz w:val="24"/>
                  <w:szCs w:val="24"/>
                  <w:u w:val="single"/>
                </w:rPr>
                <w:t>Note 233223.1</w:t>
              </w:r>
            </w:hyperlink>
            <w:r w:rsidRPr="00743B90">
              <w:rPr>
                <w:rFonts w:ascii="Tahoma" w:eastAsia="宋体" w:hAnsi="Tahoma" w:cs="Tahoma"/>
                <w:color w:val="0000FF"/>
                <w:kern w:val="0"/>
                <w:sz w:val="24"/>
                <w:szCs w:val="24"/>
                <w:u w:val="single"/>
              </w:rPr>
              <w:t xml:space="preserve"> </w:t>
            </w:r>
            <w:r w:rsidRPr="00743B90">
              <w:rPr>
                <w:rFonts w:ascii="Tahoma" w:eastAsia="宋体" w:hAnsi="Tahoma" w:cs="Tahoma"/>
                <w:kern w:val="0"/>
                <w:sz w:val="24"/>
                <w:szCs w:val="24"/>
              </w:rPr>
              <w:t>- Checklist for Resolving CONNECT AS SYSDBA (INTERNAL) Issues</w:t>
            </w:r>
          </w:p>
          <w:p w14:paraId="118732D4" w14:textId="77777777" w:rsidR="00743B90" w:rsidRPr="00743B90" w:rsidRDefault="00743B90" w:rsidP="00743B90">
            <w:pPr>
              <w:widowControl/>
              <w:jc w:val="left"/>
              <w:rPr>
                <w:rFonts w:ascii="Arial" w:eastAsia="宋体" w:hAnsi="Arial" w:cs="Arial"/>
                <w:color w:val="333333"/>
                <w:kern w:val="0"/>
                <w:sz w:val="24"/>
                <w:szCs w:val="24"/>
              </w:rPr>
            </w:pPr>
            <w:r w:rsidRPr="00743B90">
              <w:rPr>
                <w:rFonts w:ascii="Arial" w:eastAsia="宋体" w:hAnsi="Arial" w:cs="Arial"/>
                <w:b/>
                <w:bCs/>
                <w:color w:val="333333"/>
                <w:kern w:val="0"/>
                <w:sz w:val="24"/>
                <w:szCs w:val="24"/>
              </w:rPr>
              <w:t>Further Diagnostics</w:t>
            </w:r>
          </w:p>
          <w:p w14:paraId="0AB5AB69" w14:textId="77777777" w:rsidR="00743B90" w:rsidRPr="00743B90" w:rsidRDefault="00743B90" w:rsidP="00743B90">
            <w:pPr>
              <w:widowControl/>
              <w:jc w:val="left"/>
              <w:rPr>
                <w:rFonts w:ascii="Tahoma" w:eastAsia="宋体" w:hAnsi="Tahoma" w:cs="Tahoma"/>
                <w:kern w:val="0"/>
                <w:sz w:val="24"/>
                <w:szCs w:val="24"/>
              </w:rPr>
            </w:pPr>
            <w:r w:rsidRPr="00743B90">
              <w:rPr>
                <w:rFonts w:ascii="Tahoma" w:eastAsia="宋体" w:hAnsi="Tahoma" w:cs="Tahoma"/>
                <w:kern w:val="0"/>
                <w:sz w:val="24"/>
                <w:szCs w:val="24"/>
              </w:rPr>
              <w:t>If you were not able to resolve the issue with the details provided in this document, please raise a Service Request for further assistance from Oracle Support.</w:t>
            </w:r>
          </w:p>
          <w:p w14:paraId="767D9E0D" w14:textId="77777777" w:rsidR="00743B90" w:rsidRPr="00743B90" w:rsidRDefault="00743B90" w:rsidP="00743B90">
            <w:pPr>
              <w:widowControl/>
              <w:jc w:val="left"/>
              <w:rPr>
                <w:rFonts w:ascii="Arial" w:eastAsia="宋体" w:hAnsi="Arial" w:cs="Arial"/>
                <w:color w:val="FFFFFF"/>
                <w:kern w:val="0"/>
                <w:sz w:val="30"/>
                <w:szCs w:val="30"/>
              </w:rPr>
            </w:pPr>
            <w:r w:rsidRPr="00743B90">
              <w:rPr>
                <w:rFonts w:ascii="Arial" w:eastAsia="宋体" w:hAnsi="Arial" w:cs="Arial"/>
                <w:b/>
                <w:bCs/>
                <w:color w:val="FFFFFF"/>
                <w:kern w:val="0"/>
                <w:sz w:val="30"/>
                <w:szCs w:val="30"/>
              </w:rPr>
              <w:t>REFERENCES</w:t>
            </w:r>
          </w:p>
          <w:p w14:paraId="4C2560CB" w14:textId="77777777" w:rsidR="00743B90" w:rsidRPr="00743B90" w:rsidRDefault="00743B90" w:rsidP="00743B90">
            <w:pPr>
              <w:widowControl/>
              <w:jc w:val="left"/>
              <w:rPr>
                <w:rFonts w:ascii="宋体" w:eastAsia="宋体" w:hAnsi="宋体" w:cs="宋体"/>
                <w:kern w:val="0"/>
                <w:sz w:val="24"/>
                <w:szCs w:val="24"/>
              </w:rPr>
            </w:pPr>
            <w:hyperlink r:id="rId44" w:history="1">
              <w:r w:rsidRPr="00743B90">
                <w:rPr>
                  <w:rFonts w:ascii="Tahoma" w:eastAsia="宋体" w:hAnsi="Tahoma" w:cs="Tahoma"/>
                  <w:color w:val="0000FF"/>
                  <w:kern w:val="0"/>
                  <w:sz w:val="24"/>
                  <w:szCs w:val="24"/>
                  <w:u w:val="single"/>
                </w:rPr>
                <w:t>NOTE:207303.1</w:t>
              </w:r>
            </w:hyperlink>
            <w:r w:rsidRPr="00743B90">
              <w:rPr>
                <w:rFonts w:ascii="Tahoma" w:eastAsia="宋体" w:hAnsi="Tahoma" w:cs="Tahoma"/>
                <w:color w:val="0000FF"/>
                <w:kern w:val="0"/>
                <w:sz w:val="24"/>
                <w:szCs w:val="24"/>
                <w:u w:val="single"/>
              </w:rPr>
              <w:t xml:space="preserve"> </w:t>
            </w:r>
            <w:r w:rsidRPr="00743B90">
              <w:rPr>
                <w:rFonts w:ascii="Tahoma" w:eastAsia="宋体" w:hAnsi="Tahoma" w:cs="Tahoma"/>
                <w:kern w:val="0"/>
                <w:sz w:val="24"/>
                <w:szCs w:val="24"/>
              </w:rPr>
              <w:t>- Client / Server Interoperability Support Matrix for Different Oracle Versions</w:t>
            </w:r>
            <w:r w:rsidRPr="00743B90">
              <w:rPr>
                <w:rFonts w:ascii="Tahoma" w:eastAsia="宋体" w:hAnsi="Tahoma" w:cs="Tahoma"/>
                <w:kern w:val="0"/>
                <w:sz w:val="24"/>
                <w:szCs w:val="24"/>
              </w:rPr>
              <w:br/>
            </w:r>
            <w:hyperlink r:id="rId45" w:history="1">
              <w:r w:rsidRPr="00743B90">
                <w:rPr>
                  <w:rFonts w:ascii="Tahoma" w:eastAsia="宋体" w:hAnsi="Tahoma" w:cs="Tahoma"/>
                  <w:color w:val="0000FF"/>
                  <w:kern w:val="0"/>
                  <w:sz w:val="24"/>
                  <w:szCs w:val="24"/>
                  <w:u w:val="single"/>
                </w:rPr>
                <w:t>NOTE:1504268.1</w:t>
              </w:r>
            </w:hyperlink>
            <w:r w:rsidRPr="00743B90">
              <w:rPr>
                <w:rFonts w:ascii="Tahoma" w:eastAsia="宋体" w:hAnsi="Tahoma" w:cs="Tahoma"/>
                <w:kern w:val="0"/>
                <w:sz w:val="24"/>
                <w:szCs w:val="24"/>
              </w:rPr>
              <w:t xml:space="preserve"> - Master Note: Overview of User (Client) Processes</w:t>
            </w:r>
          </w:p>
        </w:tc>
      </w:tr>
    </w:tbl>
    <w:p w14:paraId="4E313B28" w14:textId="77777777" w:rsidR="00C34106" w:rsidRPr="00743B90" w:rsidRDefault="00C34106"/>
    <w:sectPr w:rsidR="00C34106" w:rsidRPr="00743B9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F83"/>
    <w:rsid w:val="00743B90"/>
    <w:rsid w:val="00B67F83"/>
    <w:rsid w:val="00C341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DDB6B5-728D-48EF-931A-20EB65A79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43B90"/>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743B9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2752385">
      <w:bodyDiv w:val="1"/>
      <w:marLeft w:val="0"/>
      <w:marRight w:val="0"/>
      <w:marTop w:val="0"/>
      <w:marBottom w:val="0"/>
      <w:divBdr>
        <w:top w:val="none" w:sz="0" w:space="0" w:color="auto"/>
        <w:left w:val="none" w:sz="0" w:space="0" w:color="auto"/>
        <w:bottom w:val="none" w:sz="0" w:space="0" w:color="auto"/>
        <w:right w:val="none" w:sz="0" w:space="0" w:color="auto"/>
      </w:divBdr>
      <w:divsChild>
        <w:div w:id="1715888165">
          <w:marLeft w:val="0"/>
          <w:marRight w:val="0"/>
          <w:marTop w:val="0"/>
          <w:marBottom w:val="0"/>
          <w:divBdr>
            <w:top w:val="none" w:sz="0" w:space="0" w:color="auto"/>
            <w:left w:val="none" w:sz="0" w:space="0" w:color="auto"/>
            <w:bottom w:val="none" w:sz="0" w:space="0" w:color="auto"/>
            <w:right w:val="none" w:sz="0" w:space="0" w:color="auto"/>
          </w:divBdr>
          <w:divsChild>
            <w:div w:id="593249371">
              <w:marLeft w:val="0"/>
              <w:marRight w:val="0"/>
              <w:marTop w:val="0"/>
              <w:marBottom w:val="0"/>
              <w:divBdr>
                <w:top w:val="none" w:sz="0" w:space="0" w:color="auto"/>
                <w:left w:val="none" w:sz="0" w:space="0" w:color="auto"/>
                <w:bottom w:val="none" w:sz="0" w:space="0" w:color="auto"/>
                <w:right w:val="none" w:sz="0" w:space="0" w:color="auto"/>
              </w:divBdr>
              <w:divsChild>
                <w:div w:id="87235193">
                  <w:marLeft w:val="0"/>
                  <w:marRight w:val="0"/>
                  <w:marTop w:val="0"/>
                  <w:marBottom w:val="0"/>
                  <w:divBdr>
                    <w:top w:val="none" w:sz="0" w:space="0" w:color="auto"/>
                    <w:left w:val="none" w:sz="0" w:space="0" w:color="auto"/>
                    <w:bottom w:val="none" w:sz="0" w:space="0" w:color="auto"/>
                    <w:right w:val="none" w:sz="0" w:space="0" w:color="auto"/>
                  </w:divBdr>
                  <w:divsChild>
                    <w:div w:id="1667660369">
                      <w:marLeft w:val="0"/>
                      <w:marRight w:val="0"/>
                      <w:marTop w:val="0"/>
                      <w:marBottom w:val="0"/>
                      <w:divBdr>
                        <w:top w:val="none" w:sz="0" w:space="0" w:color="auto"/>
                        <w:left w:val="none" w:sz="0" w:space="0" w:color="auto"/>
                        <w:bottom w:val="none" w:sz="0" w:space="0" w:color="auto"/>
                        <w:right w:val="none" w:sz="0" w:space="0" w:color="auto"/>
                      </w:divBdr>
                    </w:div>
                    <w:div w:id="383213565">
                      <w:marLeft w:val="0"/>
                      <w:marRight w:val="0"/>
                      <w:marTop w:val="0"/>
                      <w:marBottom w:val="0"/>
                      <w:divBdr>
                        <w:top w:val="none" w:sz="0" w:space="0" w:color="auto"/>
                        <w:left w:val="none" w:sz="0" w:space="0" w:color="auto"/>
                        <w:bottom w:val="none" w:sz="0" w:space="0" w:color="auto"/>
                        <w:right w:val="none" w:sz="0" w:space="0" w:color="auto"/>
                      </w:divBdr>
                      <w:divsChild>
                        <w:div w:id="329531136">
                          <w:marLeft w:val="0"/>
                          <w:marRight w:val="0"/>
                          <w:marTop w:val="0"/>
                          <w:marBottom w:val="0"/>
                          <w:divBdr>
                            <w:top w:val="none" w:sz="0" w:space="0" w:color="auto"/>
                            <w:left w:val="none" w:sz="0" w:space="0" w:color="auto"/>
                            <w:bottom w:val="none" w:sz="0" w:space="0" w:color="auto"/>
                            <w:right w:val="none" w:sz="0" w:space="0" w:color="auto"/>
                          </w:divBdr>
                        </w:div>
                        <w:div w:id="1475293280">
                          <w:marLeft w:val="0"/>
                          <w:marRight w:val="0"/>
                          <w:marTop w:val="0"/>
                          <w:marBottom w:val="0"/>
                          <w:divBdr>
                            <w:top w:val="none" w:sz="0" w:space="0" w:color="auto"/>
                            <w:left w:val="none" w:sz="0" w:space="0" w:color="auto"/>
                            <w:bottom w:val="none" w:sz="0" w:space="0" w:color="auto"/>
                            <w:right w:val="none" w:sz="0" w:space="0" w:color="auto"/>
                          </w:divBdr>
                        </w:div>
                        <w:div w:id="1234125850">
                          <w:marLeft w:val="0"/>
                          <w:marRight w:val="0"/>
                          <w:marTop w:val="0"/>
                          <w:marBottom w:val="0"/>
                          <w:divBdr>
                            <w:top w:val="none" w:sz="0" w:space="0" w:color="auto"/>
                            <w:left w:val="none" w:sz="0" w:space="0" w:color="auto"/>
                            <w:bottom w:val="none" w:sz="0" w:space="0" w:color="auto"/>
                            <w:right w:val="none" w:sz="0" w:space="0" w:color="auto"/>
                          </w:divBdr>
                        </w:div>
                        <w:div w:id="1972713018">
                          <w:marLeft w:val="0"/>
                          <w:marRight w:val="0"/>
                          <w:marTop w:val="0"/>
                          <w:marBottom w:val="0"/>
                          <w:divBdr>
                            <w:top w:val="none" w:sz="0" w:space="0" w:color="auto"/>
                            <w:left w:val="none" w:sz="0" w:space="0" w:color="auto"/>
                            <w:bottom w:val="none" w:sz="0" w:space="0" w:color="auto"/>
                            <w:right w:val="none" w:sz="0" w:space="0" w:color="auto"/>
                          </w:divBdr>
                        </w:div>
                        <w:div w:id="886262802">
                          <w:marLeft w:val="0"/>
                          <w:marRight w:val="0"/>
                          <w:marTop w:val="0"/>
                          <w:marBottom w:val="0"/>
                          <w:divBdr>
                            <w:top w:val="none" w:sz="0" w:space="0" w:color="auto"/>
                            <w:left w:val="none" w:sz="0" w:space="0" w:color="auto"/>
                            <w:bottom w:val="none" w:sz="0" w:space="0" w:color="auto"/>
                            <w:right w:val="none" w:sz="0" w:space="0" w:color="auto"/>
                          </w:divBdr>
                        </w:div>
                        <w:div w:id="93829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support.oracle.com/epmos/faces/DocumentDisplay?_afrLoop=523484399044457&amp;id=1512275.1&amp;_adf.ctrl-state=bf2iquj02_72%20\l%20aref_section23" TargetMode="External"/><Relationship Id="rId18" Type="http://schemas.openxmlformats.org/officeDocument/2006/relationships/hyperlink" Target="https://support.oracle.com/epmos/faces/DocumentDisplay?_afrLoop=523484399044457&amp;id=1512275.1&amp;_adf.ctrl-state=bf2iquj02_72%20\l%20aref_section28" TargetMode="External"/><Relationship Id="rId26" Type="http://schemas.openxmlformats.org/officeDocument/2006/relationships/hyperlink" Target="https://support.oracle.com/epmos/faces/DocumentDisplay?parent=DOCUMENT&amp;sourceId=1512275.1&amp;id=389713.1%20\o%20Note%20389713.1%20\t%20_blank" TargetMode="External"/><Relationship Id="rId39" Type="http://schemas.openxmlformats.org/officeDocument/2006/relationships/hyperlink" Target="https://support.oracle.com/epmos/faces/DocumentDisplay?parent=DOCUMENT&amp;sourceId=1512275.1&amp;id=206007.1%20\o%20Note%20206007.1%20\t%20_blank" TargetMode="External"/><Relationship Id="rId3" Type="http://schemas.openxmlformats.org/officeDocument/2006/relationships/webSettings" Target="webSettings.xml"/><Relationship Id="rId21" Type="http://schemas.openxmlformats.org/officeDocument/2006/relationships/hyperlink" Target="https://support.oracle.com/epmos/faces/DocumentDisplay?parent=DOCUMENT&amp;sourceId=1512275.1&amp;id=207303.1%20\o%20Note%20207303.1%20\t%20_blank" TargetMode="External"/><Relationship Id="rId34" Type="http://schemas.openxmlformats.org/officeDocument/2006/relationships/hyperlink" Target="https://support.oracle.com/epmos/faces/DocumentDisplay?parent=DOCUMENT&amp;sourceId=1512275.1&amp;id=1506805.1%20\o%20Note%201506805.1%20\t%20_blank" TargetMode="External"/><Relationship Id="rId42" Type="http://schemas.openxmlformats.org/officeDocument/2006/relationships/hyperlink" Target="https://support.oracle.com/epmos/faces/DocumentDisplay?parent=DOCUMENT&amp;sourceId=1512275.1&amp;id=1501987.1%20\o%20Note%201501987.1%20\t%20_blank" TargetMode="External"/><Relationship Id="rId47"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hyperlink" Target="https://support.oracle.com/epmos/faces/DocumentDisplay?_afrLoop=523484399044457&amp;id=1512275.1&amp;_adf.ctrl-state=bf2iquj02_72%20\l%20aref_section22" TargetMode="External"/><Relationship Id="rId17" Type="http://schemas.openxmlformats.org/officeDocument/2006/relationships/hyperlink" Target="https://support.oracle.com/epmos/faces/DocumentDisplay?_afrLoop=523484399044457&amp;id=1512275.1&amp;_adf.ctrl-state=bf2iquj02_72%20\l%20aref_section27" TargetMode="External"/><Relationship Id="rId25" Type="http://schemas.openxmlformats.org/officeDocument/2006/relationships/hyperlink" Target="https://support.oracle.com/epmos/faces/DocumentDisplay?parent=DOCUMENT&amp;sourceId=1512275.1&amp;id=4511371.8%20\o%20Note%204511371.8%20\t%20_blank" TargetMode="External"/><Relationship Id="rId33" Type="http://schemas.openxmlformats.org/officeDocument/2006/relationships/hyperlink" Target="https://support.oracle.com/epmos/faces/DocumentDisplay?parent=DOCUMENT&amp;sourceId=1512275.1&amp;id=316916.1%20\o%20Note%20316916.1%20\t%20_blank" TargetMode="External"/><Relationship Id="rId38" Type="http://schemas.openxmlformats.org/officeDocument/2006/relationships/hyperlink" Target="https://support.oracle.com/epmos/faces/DocumentDisplay?parent=DOCUMENT&amp;sourceId=1512275.1&amp;id=601605.1%20\o%20Note%20601605.1%20\t%20_blank" TargetMode="External"/><Relationship Id="rId46"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support.oracle.com/epmos/faces/DocumentDisplay?_afrLoop=523484399044457&amp;id=1512275.1&amp;_adf.ctrl-state=bf2iquj02_72%20\l%20aref_section26" TargetMode="External"/><Relationship Id="rId20" Type="http://schemas.openxmlformats.org/officeDocument/2006/relationships/hyperlink" Target="https://support.oracle.com/epmos/faces/DocumentDisplay?parent=DOCUMENT&amp;sourceId=1512275.1&amp;id=1504268.1%20\o%20Note%201504268.1%20Master%20Note%20Oracle%20(client)%20Process%20\t%20_blank" TargetMode="External"/><Relationship Id="rId29" Type="http://schemas.openxmlformats.org/officeDocument/2006/relationships/hyperlink" Target="https://support.oracle.com/epmos/faces/DocumentDisplay?parent=DOCUMENT&amp;sourceId=1512275.1&amp;id=10325142.8%20\o%20Note%2010325142.8%20\t%20_blank" TargetMode="External"/><Relationship Id="rId41" Type="http://schemas.openxmlformats.org/officeDocument/2006/relationships/hyperlink" Target="https://support.oracle.com/epmos/faces/DocumentDisplay?parent=DOCUMENT&amp;sourceId=1512275.1&amp;id=1019526.6%20\o%20Note%201019526.6%20\t%20_blank" TargetMode="External"/><Relationship Id="rId1" Type="http://schemas.openxmlformats.org/officeDocument/2006/relationships/styles" Target="styles.xml"/><Relationship Id="rId6" Type="http://schemas.openxmlformats.org/officeDocument/2006/relationships/hyperlink" Target="https://support.oracle.com/epmos/faces/DocumentDisplay?_afrLoop=523484399044457&amp;id=1512275.1&amp;_adf.ctrl-state=bf2iquj02_72%20\o%20To%20Bottom" TargetMode="External"/><Relationship Id="rId11" Type="http://schemas.openxmlformats.org/officeDocument/2006/relationships/hyperlink" Target="https://support.oracle.com/epmos/faces/DocumentDisplay?_afrLoop=523484399044457&amp;id=1512275.1&amp;_adf.ctrl-state=bf2iquj02_72%20\l%20aref_section21" TargetMode="External"/><Relationship Id="rId24" Type="http://schemas.openxmlformats.org/officeDocument/2006/relationships/hyperlink" Target="https://support.oracle.com/epmos/faces/DocumentDisplay?parent=DOCUMENT&amp;sourceId=1512275.1&amp;id=3564573.8%20\o%20Note%203564573.8%20\t%20_blank" TargetMode="External"/><Relationship Id="rId32" Type="http://schemas.openxmlformats.org/officeDocument/2006/relationships/hyperlink" Target="https://support.oracle.com/epmos/faces/DocumentDisplay?parent=DOCUMENT&amp;sourceId=1512275.1&amp;id=1448953.1%20\o%20Note%201448953.1%20\t%20_blank" TargetMode="External"/><Relationship Id="rId37" Type="http://schemas.openxmlformats.org/officeDocument/2006/relationships/hyperlink" Target="https://support.oracle.com/epmos/faces/DocumentDisplay?parent=DOCUMENT&amp;sourceId=1512275.1&amp;id=387077.1%20\o%20Note%20387077.1%20\t%20_blank" TargetMode="External"/><Relationship Id="rId40" Type="http://schemas.openxmlformats.org/officeDocument/2006/relationships/hyperlink" Target="https://support.oracle.com/epmos/faces/DocumentDisplay?parent=DOCUMENT&amp;sourceId=1512275.1&amp;id=164768.1%20\o%20Note%20164768.1%20\t%20_blank" TargetMode="External"/><Relationship Id="rId45" Type="http://schemas.openxmlformats.org/officeDocument/2006/relationships/hyperlink" Target="https://support.oracle.com/epmos/faces/DocumentDisplay?parent=DOCUMENT&amp;sourceId=1512275.1&amp;id=1504268.1" TargetMode="External"/><Relationship Id="rId5" Type="http://schemas.openxmlformats.org/officeDocument/2006/relationships/image" Target="media/image1.png"/><Relationship Id="rId15" Type="http://schemas.openxmlformats.org/officeDocument/2006/relationships/hyperlink" Target="https://support.oracle.com/epmos/faces/DocumentDisplay?_afrLoop=523484399044457&amp;id=1512275.1&amp;_adf.ctrl-state=bf2iquj02_72%20\l%20aref_section25" TargetMode="External"/><Relationship Id="rId23" Type="http://schemas.openxmlformats.org/officeDocument/2006/relationships/hyperlink" Target="https://support.oracle.com/epmos/faces/DocumentDisplay?parent=DOCUMENT&amp;sourceId=1512275.1&amp;id=3437884.8%20\o%20Note%203437884.8%20\t%20_blank" TargetMode="External"/><Relationship Id="rId28" Type="http://schemas.openxmlformats.org/officeDocument/2006/relationships/hyperlink" Target="https://support.oracle.com/epmos/faces/DocumentDisplay?parent=DOCUMENT&amp;sourceId=1512275.1&amp;id=3835429.8%20\o%20Note%203835429.8%20\t%20_blank" TargetMode="External"/><Relationship Id="rId36" Type="http://schemas.openxmlformats.org/officeDocument/2006/relationships/hyperlink" Target="https://support.oracle.com/epmos/faces/DocumentDisplay?parent=DOCUMENT&amp;sourceId=1512275.1&amp;id=951892.1%20\o%20Note%20951892.1%20\t%20_blank" TargetMode="External"/><Relationship Id="rId10" Type="http://schemas.openxmlformats.org/officeDocument/2006/relationships/hyperlink" Target="https://support.oracle.com/epmos/faces/DocumentDisplay?_afrLoop=523484399044457&amp;id=1512275.1&amp;_adf.ctrl-state=bf2iquj02_72%20\l%20TRBLSHOOT" TargetMode="External"/><Relationship Id="rId19" Type="http://schemas.openxmlformats.org/officeDocument/2006/relationships/hyperlink" Target="https://support.oracle.com/epmos/faces/DocumentDisplay?_afrLoop=523484399044457&amp;id=1512275.1&amp;_adf.ctrl-state=bf2iquj02_72%20\l%20REF" TargetMode="External"/><Relationship Id="rId31" Type="http://schemas.openxmlformats.org/officeDocument/2006/relationships/hyperlink" Target="https://support.oracle.com/epmos/faces/DocumentDisplay?parent=DOCUMENT&amp;sourceId=1512275.1&amp;id=1196373.1%20\o%20Note%201196373.1%20\t%20_blank" TargetMode="External"/><Relationship Id="rId44" Type="http://schemas.openxmlformats.org/officeDocument/2006/relationships/hyperlink" Target="https://support.oracle.com/epmos/faces/DocumentDisplay?parent=DOCUMENT&amp;sourceId=1512275.1&amp;id=207303.1" TargetMode="External"/><Relationship Id="rId4" Type="http://schemas.openxmlformats.org/officeDocument/2006/relationships/hyperlink" Target="https://support.oracle.com/epmos/faces/DocumentDisplay?_afrLoop=523484399044457&amp;id=1512275.1&amp;_adf.ctrl-state=bf2iquj02_72%20\o%20To%20Bottom" TargetMode="External"/><Relationship Id="rId9" Type="http://schemas.openxmlformats.org/officeDocument/2006/relationships/hyperlink" Target="https://support.oracle.com/epmos/faces/DocumentDisplay?_afrLoop=523484399044457&amp;id=1512275.1&amp;_adf.ctrl-state=bf2iquj02_72%20\l%20PURPOSE" TargetMode="External"/><Relationship Id="rId14" Type="http://schemas.openxmlformats.org/officeDocument/2006/relationships/hyperlink" Target="https://support.oracle.com/epmos/faces/DocumentDisplay?_afrLoop=523484399044457&amp;id=1512275.1&amp;_adf.ctrl-state=bf2iquj02_72%20\l%20aref_section24" TargetMode="External"/><Relationship Id="rId22" Type="http://schemas.openxmlformats.org/officeDocument/2006/relationships/hyperlink" Target="https://support.oracle.com/epmos/faces/DocumentDisplay?parent=DOCUMENT&amp;sourceId=1512275.1&amp;id=785291.1%20\o%20Note%20785291.1%20\t%20_blank" TargetMode="External"/><Relationship Id="rId27" Type="http://schemas.openxmlformats.org/officeDocument/2006/relationships/hyperlink" Target="https://support.oracle.com/epmos/faces/DocumentDisplay?parent=DOCUMENT&amp;sourceId=1512275.1&amp;id=207319.1%20\o%20Note%20207319.1%20\t%20_blank" TargetMode="External"/><Relationship Id="rId30" Type="http://schemas.openxmlformats.org/officeDocument/2006/relationships/hyperlink" Target="https://support.oracle.com/epmos/faces/DocumentDisplay?parent=DOCUMENT&amp;sourceId=1512275.1&amp;id=7348613.8%20\o%20Note%207348613.8%20\t%20_blank" TargetMode="External"/><Relationship Id="rId35" Type="http://schemas.openxmlformats.org/officeDocument/2006/relationships/hyperlink" Target="https://support.oracle.com/epmos/faces/DocumentDisplay?parent=DOCUMENT&amp;sourceId=1512275.1&amp;id=119706.1%20\o%20Note%20119706.1%20\t%20_blank" TargetMode="External"/><Relationship Id="rId43" Type="http://schemas.openxmlformats.org/officeDocument/2006/relationships/hyperlink" Target="https://support.oracle.com/epmos/faces/DocumentDisplay?parent=DOCUMENT&amp;sourceId=1512275.1&amp;id=233223.1%20\o%20Note%20233223.1%20\t%20_blank"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1708</Words>
  <Characters>9737</Characters>
  <Application>Microsoft Office Word</Application>
  <DocSecurity>0</DocSecurity>
  <Lines>81</Lines>
  <Paragraphs>22</Paragraphs>
  <ScaleCrop>false</ScaleCrop>
  <Company/>
  <LinksUpToDate>false</LinksUpToDate>
  <CharactersWithSpaces>11423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Chris</cp:lastModifiedBy>
  <cp:revision>2</cp:revision>
  <dcterms:created xsi:type="dcterms:W3CDTF">2021-03-04T07:09:00Z</dcterms:created>
  <dcterms:modified xsi:type="dcterms:W3CDTF">2021-03-04T07:09:00Z</dcterms:modified>
</cp:coreProperties>
</file>