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D8CCF9" w14:textId="77777777" w:rsidR="00CA5825" w:rsidRPr="00CA5825" w:rsidRDefault="00CA5825" w:rsidP="00CA5825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CA5825">
        <w:rPr>
          <w:rFonts w:ascii="Calibri" w:eastAsia="宋体" w:hAnsi="Calibri" w:cs="Calibri"/>
          <w:kern w:val="0"/>
          <w:sz w:val="22"/>
        </w:rPr>
        <w:t>Which Files Are Part Of SHORTP_POLICY And LONGP_POLICY In ADR? (Doc ID 975448.1)</w:t>
      </w:r>
    </w:p>
    <w:p w14:paraId="793C3D9A" w14:textId="77777777" w:rsidR="00CA5825" w:rsidRPr="00CA5825" w:rsidRDefault="00CA5825" w:rsidP="00CA5825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CA5825">
        <w:rPr>
          <w:rFonts w:ascii="Calibri" w:eastAsia="宋体" w:hAnsi="Calibri" w:cs="Calibri"/>
          <w:kern w:val="0"/>
          <w:sz w:val="22"/>
        </w:rPr>
        <w:br/>
        <w:t> </w:t>
      </w:r>
    </w:p>
    <w:p w14:paraId="17143249" w14:textId="77777777" w:rsidR="00CA5825" w:rsidRPr="00CA5825" w:rsidRDefault="00CA5825" w:rsidP="00CA5825">
      <w:pPr>
        <w:widowControl/>
        <w:spacing w:before="100" w:after="100"/>
        <w:jc w:val="left"/>
        <w:rPr>
          <w:rFonts w:ascii="Calibri" w:eastAsia="宋体" w:hAnsi="Calibri" w:cs="Calibri"/>
          <w:color w:val="000000"/>
          <w:kern w:val="0"/>
          <w:sz w:val="30"/>
          <w:szCs w:val="30"/>
        </w:rPr>
      </w:pPr>
      <w:r w:rsidRPr="00CA5825">
        <w:rPr>
          <w:rFonts w:ascii="Calibri" w:eastAsia="宋体" w:hAnsi="Calibri" w:cs="Calibri"/>
          <w:b/>
          <w:bCs/>
          <w:color w:val="000000"/>
          <w:kern w:val="0"/>
          <w:sz w:val="30"/>
          <w:szCs w:val="30"/>
        </w:rPr>
        <w:t>Applies to:</w:t>
      </w:r>
    </w:p>
    <w:p w14:paraId="7CD9DF60" w14:textId="77777777" w:rsidR="00CA5825" w:rsidRPr="00CA5825" w:rsidRDefault="00CA5825" w:rsidP="00CA5825">
      <w:pPr>
        <w:widowControl/>
        <w:spacing w:before="100" w:after="100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CA5825">
        <w:rPr>
          <w:rFonts w:ascii="Calibri" w:eastAsia="宋体" w:hAnsi="Calibri" w:cs="Calibri"/>
          <w:color w:val="000000"/>
          <w:kern w:val="0"/>
          <w:sz w:val="22"/>
        </w:rPr>
        <w:t>Oracle Database - Enterprise Edition - Version 11.1.0.6 and later</w:t>
      </w:r>
      <w:r w:rsidRPr="00CA5825">
        <w:rPr>
          <w:rFonts w:ascii="Calibri" w:eastAsia="宋体" w:hAnsi="Calibri" w:cs="Calibri"/>
          <w:color w:val="000000"/>
          <w:kern w:val="0"/>
          <w:sz w:val="22"/>
        </w:rPr>
        <w:br/>
        <w:t xml:space="preserve"> Information in this document applies to any platform.</w:t>
      </w:r>
      <w:r w:rsidRPr="00CA5825">
        <w:rPr>
          <w:rFonts w:ascii="Calibri" w:eastAsia="宋体" w:hAnsi="Calibri" w:cs="Calibri"/>
          <w:color w:val="000000"/>
          <w:kern w:val="0"/>
          <w:sz w:val="22"/>
        </w:rPr>
        <w:br/>
        <w:t xml:space="preserve"> *** Checked for relevance on 21-May-2013 ***</w:t>
      </w:r>
      <w:r w:rsidRPr="00CA5825">
        <w:rPr>
          <w:rFonts w:ascii="Calibri" w:eastAsia="宋体" w:hAnsi="Calibri" w:cs="Calibri"/>
          <w:color w:val="000000"/>
          <w:kern w:val="0"/>
          <w:sz w:val="22"/>
        </w:rPr>
        <w:br/>
        <w:t> </w:t>
      </w:r>
    </w:p>
    <w:p w14:paraId="4D5B634E" w14:textId="77777777" w:rsidR="00CA5825" w:rsidRPr="00CA5825" w:rsidRDefault="00CA5825" w:rsidP="00CA5825">
      <w:pPr>
        <w:widowControl/>
        <w:spacing w:before="100" w:after="100"/>
        <w:jc w:val="left"/>
        <w:outlineLvl w:val="1"/>
        <w:rPr>
          <w:rFonts w:ascii="Calibri" w:eastAsia="宋体" w:hAnsi="Calibri" w:cs="Calibri"/>
          <w:b/>
          <w:bCs/>
          <w:color w:val="000000"/>
          <w:kern w:val="0"/>
          <w:sz w:val="28"/>
          <w:szCs w:val="28"/>
        </w:rPr>
      </w:pPr>
      <w:r w:rsidRPr="00CA5825">
        <w:rPr>
          <w:rFonts w:ascii="Calibri" w:eastAsia="宋体" w:hAnsi="Calibri" w:cs="Calibri"/>
          <w:b/>
          <w:bCs/>
          <w:color w:val="000000"/>
          <w:kern w:val="0"/>
          <w:sz w:val="28"/>
          <w:szCs w:val="28"/>
        </w:rPr>
        <w:t>Goal</w:t>
      </w:r>
    </w:p>
    <w:p w14:paraId="45FD83DF" w14:textId="77777777" w:rsidR="00CA5825" w:rsidRPr="00CA5825" w:rsidRDefault="00CA5825" w:rsidP="00CA5825">
      <w:pPr>
        <w:widowControl/>
        <w:spacing w:before="100" w:after="100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CA5825">
        <w:rPr>
          <w:rFonts w:ascii="Calibri" w:eastAsia="宋体" w:hAnsi="Calibri" w:cs="Calibri"/>
          <w:color w:val="000000"/>
          <w:kern w:val="0"/>
          <w:sz w:val="22"/>
        </w:rPr>
        <w:t xml:space="preserve">In ADR (Automatic Diagnostic Repository) there are two policies </w:t>
      </w:r>
      <w:proofErr w:type="spellStart"/>
      <w:r w:rsidRPr="00CA5825">
        <w:rPr>
          <w:rFonts w:ascii="Calibri" w:eastAsia="宋体" w:hAnsi="Calibri" w:cs="Calibri"/>
          <w:color w:val="000000"/>
          <w:kern w:val="0"/>
          <w:sz w:val="22"/>
        </w:rPr>
        <w:t>shortp_policy</w:t>
      </w:r>
      <w:proofErr w:type="spellEnd"/>
      <w:r w:rsidRPr="00CA5825">
        <w:rPr>
          <w:rFonts w:ascii="Calibri" w:eastAsia="宋体" w:hAnsi="Calibri" w:cs="Calibri"/>
          <w:color w:val="000000"/>
          <w:kern w:val="0"/>
          <w:sz w:val="22"/>
        </w:rPr>
        <w:t xml:space="preserve"> &amp; </w:t>
      </w:r>
      <w:proofErr w:type="spellStart"/>
      <w:r w:rsidRPr="00CA5825">
        <w:rPr>
          <w:rFonts w:ascii="Calibri" w:eastAsia="宋体" w:hAnsi="Calibri" w:cs="Calibri"/>
          <w:color w:val="000000"/>
          <w:kern w:val="0"/>
          <w:sz w:val="22"/>
        </w:rPr>
        <w:t>longp_policy</w:t>
      </w:r>
      <w:proofErr w:type="spellEnd"/>
      <w:r w:rsidRPr="00CA5825">
        <w:rPr>
          <w:rFonts w:ascii="Calibri" w:eastAsia="宋体" w:hAnsi="Calibri" w:cs="Calibri"/>
          <w:color w:val="000000"/>
          <w:kern w:val="0"/>
          <w:sz w:val="22"/>
        </w:rPr>
        <w:t>.</w:t>
      </w:r>
      <w:r w:rsidRPr="00CA5825">
        <w:rPr>
          <w:rFonts w:ascii="Calibri" w:eastAsia="宋体" w:hAnsi="Calibri" w:cs="Calibri"/>
          <w:color w:val="000000"/>
          <w:kern w:val="0"/>
          <w:sz w:val="22"/>
        </w:rPr>
        <w:br/>
        <w:t xml:space="preserve"> What files (logs/traces/dumps/cores etc.) are covered under each policy?</w:t>
      </w:r>
    </w:p>
    <w:p w14:paraId="29B8E85E" w14:textId="77777777" w:rsidR="00CA5825" w:rsidRPr="00CA5825" w:rsidRDefault="00CA5825" w:rsidP="00CA5825">
      <w:pPr>
        <w:widowControl/>
        <w:spacing w:before="100" w:after="100"/>
        <w:jc w:val="left"/>
        <w:outlineLvl w:val="1"/>
        <w:rPr>
          <w:rFonts w:ascii="Calibri" w:eastAsia="宋体" w:hAnsi="Calibri" w:cs="Calibri"/>
          <w:b/>
          <w:bCs/>
          <w:color w:val="000000"/>
          <w:kern w:val="0"/>
          <w:sz w:val="28"/>
          <w:szCs w:val="28"/>
        </w:rPr>
      </w:pPr>
      <w:r w:rsidRPr="00CA5825">
        <w:rPr>
          <w:rFonts w:ascii="Calibri" w:eastAsia="宋体" w:hAnsi="Calibri" w:cs="Calibri"/>
          <w:b/>
          <w:bCs/>
          <w:color w:val="000000"/>
          <w:kern w:val="0"/>
          <w:sz w:val="28"/>
          <w:szCs w:val="28"/>
        </w:rPr>
        <w:t>Solution</w:t>
      </w:r>
    </w:p>
    <w:p w14:paraId="35B71645" w14:textId="77777777" w:rsidR="00CA5825" w:rsidRPr="00CA5825" w:rsidRDefault="00CA5825" w:rsidP="00CA5825">
      <w:pPr>
        <w:widowControl/>
        <w:spacing w:before="100" w:after="100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CA5825">
        <w:rPr>
          <w:rFonts w:ascii="Calibri" w:eastAsia="宋体" w:hAnsi="Calibri" w:cs="Calibri"/>
          <w:color w:val="000000"/>
          <w:kern w:val="0"/>
          <w:sz w:val="22"/>
        </w:rPr>
        <w:t>Here are the components that currently get purged :</w:t>
      </w:r>
    </w:p>
    <w:p w14:paraId="4BDE30C7" w14:textId="77777777" w:rsidR="00CA5825" w:rsidRPr="00CA5825" w:rsidRDefault="00CA5825" w:rsidP="00CA5825">
      <w:pPr>
        <w:widowControl/>
        <w:numPr>
          <w:ilvl w:val="0"/>
          <w:numId w:val="1"/>
        </w:numPr>
        <w:ind w:left="126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CA5825">
        <w:rPr>
          <w:rFonts w:ascii="Calibri" w:eastAsia="宋体" w:hAnsi="Calibri" w:cs="Calibri"/>
          <w:color w:val="000000"/>
          <w:kern w:val="0"/>
          <w:sz w:val="22"/>
        </w:rPr>
        <w:t>  ALERT — files in the ./alert directory</w:t>
      </w:r>
    </w:p>
    <w:p w14:paraId="260228B9" w14:textId="77777777" w:rsidR="00CA5825" w:rsidRPr="00CA5825" w:rsidRDefault="00CA5825" w:rsidP="00CA5825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A5825">
        <w:rPr>
          <w:rFonts w:ascii="Calibri" w:eastAsia="宋体" w:hAnsi="Calibri" w:cs="Calibri"/>
          <w:kern w:val="0"/>
          <w:sz w:val="22"/>
        </w:rPr>
        <w:t> </w:t>
      </w:r>
    </w:p>
    <w:p w14:paraId="3BE1004C" w14:textId="77777777" w:rsidR="00CA5825" w:rsidRPr="00CA5825" w:rsidRDefault="00CA5825" w:rsidP="00CA5825">
      <w:pPr>
        <w:widowControl/>
        <w:numPr>
          <w:ilvl w:val="0"/>
          <w:numId w:val="2"/>
        </w:numPr>
        <w:ind w:left="126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CA5825">
        <w:rPr>
          <w:rFonts w:ascii="Calibri" w:eastAsia="宋体" w:hAnsi="Calibri" w:cs="Calibri"/>
          <w:color w:val="000000"/>
          <w:kern w:val="0"/>
          <w:sz w:val="22"/>
        </w:rPr>
        <w:t>  INCIDENT — files in the ./incident/</w:t>
      </w:r>
      <w:proofErr w:type="spellStart"/>
      <w:r w:rsidRPr="00CA5825">
        <w:rPr>
          <w:rFonts w:ascii="Calibri" w:eastAsia="宋体" w:hAnsi="Calibri" w:cs="Calibri"/>
          <w:color w:val="000000"/>
          <w:kern w:val="0"/>
          <w:sz w:val="22"/>
        </w:rPr>
        <w:t>incdir</w:t>
      </w:r>
      <w:proofErr w:type="spellEnd"/>
      <w:r w:rsidRPr="00CA5825">
        <w:rPr>
          <w:rFonts w:ascii="Calibri" w:eastAsia="宋体" w:hAnsi="Calibri" w:cs="Calibri"/>
          <w:color w:val="000000"/>
          <w:kern w:val="0"/>
          <w:sz w:val="22"/>
        </w:rPr>
        <w:t>_&lt;</w:t>
      </w:r>
      <w:proofErr w:type="spellStart"/>
      <w:r w:rsidRPr="00CA5825">
        <w:rPr>
          <w:rFonts w:ascii="Calibri" w:eastAsia="宋体" w:hAnsi="Calibri" w:cs="Calibri"/>
          <w:color w:val="000000"/>
          <w:kern w:val="0"/>
          <w:sz w:val="22"/>
        </w:rPr>
        <w:t>incid</w:t>
      </w:r>
      <w:proofErr w:type="spellEnd"/>
      <w:r w:rsidRPr="00CA5825">
        <w:rPr>
          <w:rFonts w:ascii="Calibri" w:eastAsia="宋体" w:hAnsi="Calibri" w:cs="Calibri"/>
          <w:color w:val="000000"/>
          <w:kern w:val="0"/>
          <w:sz w:val="22"/>
        </w:rPr>
        <w:t>&gt; directory. Please note that  'purge -age "n" -type INCIDENT' does not remove the *.</w:t>
      </w:r>
      <w:proofErr w:type="spellStart"/>
      <w:r w:rsidRPr="00CA5825">
        <w:rPr>
          <w:rFonts w:ascii="Calibri" w:eastAsia="宋体" w:hAnsi="Calibri" w:cs="Calibri"/>
          <w:color w:val="000000"/>
          <w:kern w:val="0"/>
          <w:sz w:val="22"/>
        </w:rPr>
        <w:t>lck</w:t>
      </w:r>
      <w:proofErr w:type="spellEnd"/>
      <w:r w:rsidRPr="00CA5825">
        <w:rPr>
          <w:rFonts w:ascii="Calibri" w:eastAsia="宋体" w:hAnsi="Calibri" w:cs="Calibri"/>
          <w:color w:val="000000"/>
          <w:kern w:val="0"/>
          <w:sz w:val="22"/>
        </w:rPr>
        <w:t xml:space="preserve"> files from the /</w:t>
      </w:r>
      <w:proofErr w:type="spellStart"/>
      <w:r w:rsidRPr="00CA5825">
        <w:rPr>
          <w:rFonts w:ascii="Calibri" w:eastAsia="宋体" w:hAnsi="Calibri" w:cs="Calibri"/>
          <w:color w:val="000000"/>
          <w:kern w:val="0"/>
          <w:sz w:val="22"/>
        </w:rPr>
        <w:t>lck</w:t>
      </w:r>
      <w:proofErr w:type="spellEnd"/>
      <w:r w:rsidRPr="00CA5825">
        <w:rPr>
          <w:rFonts w:ascii="Calibri" w:eastAsia="宋体" w:hAnsi="Calibri" w:cs="Calibri"/>
          <w:color w:val="000000"/>
          <w:kern w:val="0"/>
          <w:sz w:val="22"/>
        </w:rPr>
        <w:t xml:space="preserve"> directory in the incident schema</w:t>
      </w:r>
    </w:p>
    <w:p w14:paraId="41D53B33" w14:textId="77777777" w:rsidR="00CA5825" w:rsidRPr="00CA5825" w:rsidRDefault="00CA5825" w:rsidP="00CA5825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A5825">
        <w:rPr>
          <w:rFonts w:ascii="Calibri" w:eastAsia="宋体" w:hAnsi="Calibri" w:cs="Calibri"/>
          <w:kern w:val="0"/>
          <w:sz w:val="22"/>
        </w:rPr>
        <w:t> </w:t>
      </w:r>
    </w:p>
    <w:p w14:paraId="2C4CFA55" w14:textId="77777777" w:rsidR="00CA5825" w:rsidRPr="00CA5825" w:rsidRDefault="00CA5825" w:rsidP="00CA5825">
      <w:pPr>
        <w:widowControl/>
        <w:numPr>
          <w:ilvl w:val="0"/>
          <w:numId w:val="3"/>
        </w:numPr>
        <w:ind w:left="126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CA5825">
        <w:rPr>
          <w:rFonts w:ascii="Calibri" w:eastAsia="宋体" w:hAnsi="Calibri" w:cs="Calibri"/>
          <w:color w:val="000000"/>
          <w:kern w:val="0"/>
          <w:sz w:val="22"/>
        </w:rPr>
        <w:t>  TRACE — files in the ./trace directory</w:t>
      </w:r>
    </w:p>
    <w:p w14:paraId="202C4A73" w14:textId="77777777" w:rsidR="00CA5825" w:rsidRPr="00CA5825" w:rsidRDefault="00CA5825" w:rsidP="00CA5825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A5825">
        <w:rPr>
          <w:rFonts w:ascii="Calibri" w:eastAsia="宋体" w:hAnsi="Calibri" w:cs="Calibri"/>
          <w:kern w:val="0"/>
          <w:sz w:val="22"/>
        </w:rPr>
        <w:t> </w:t>
      </w:r>
    </w:p>
    <w:p w14:paraId="5E30E0C3" w14:textId="77777777" w:rsidR="00CA5825" w:rsidRPr="00CA5825" w:rsidRDefault="00CA5825" w:rsidP="00CA5825">
      <w:pPr>
        <w:widowControl/>
        <w:numPr>
          <w:ilvl w:val="0"/>
          <w:numId w:val="4"/>
        </w:numPr>
        <w:ind w:left="126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CA5825">
        <w:rPr>
          <w:rFonts w:ascii="Calibri" w:eastAsia="宋体" w:hAnsi="Calibri" w:cs="Calibri"/>
          <w:color w:val="000000"/>
          <w:kern w:val="0"/>
          <w:sz w:val="22"/>
        </w:rPr>
        <w:t>  CDUMP — files in the ./</w:t>
      </w:r>
      <w:proofErr w:type="spellStart"/>
      <w:r w:rsidRPr="00CA5825">
        <w:rPr>
          <w:rFonts w:ascii="Calibri" w:eastAsia="宋体" w:hAnsi="Calibri" w:cs="Calibri"/>
          <w:color w:val="000000"/>
          <w:kern w:val="0"/>
          <w:sz w:val="22"/>
        </w:rPr>
        <w:t>cdump</w:t>
      </w:r>
      <w:proofErr w:type="spellEnd"/>
      <w:r w:rsidRPr="00CA5825">
        <w:rPr>
          <w:rFonts w:ascii="Calibri" w:eastAsia="宋体" w:hAnsi="Calibri" w:cs="Calibri"/>
          <w:color w:val="000000"/>
          <w:kern w:val="0"/>
          <w:sz w:val="22"/>
        </w:rPr>
        <w:t xml:space="preserve"> directory</w:t>
      </w:r>
    </w:p>
    <w:p w14:paraId="142B8185" w14:textId="77777777" w:rsidR="00CA5825" w:rsidRPr="00CA5825" w:rsidRDefault="00CA5825" w:rsidP="00CA5825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A5825">
        <w:rPr>
          <w:rFonts w:ascii="Calibri" w:eastAsia="宋体" w:hAnsi="Calibri" w:cs="Calibri"/>
          <w:kern w:val="0"/>
          <w:sz w:val="22"/>
        </w:rPr>
        <w:t> </w:t>
      </w:r>
    </w:p>
    <w:p w14:paraId="64147546" w14:textId="77777777" w:rsidR="00CA5825" w:rsidRPr="00CA5825" w:rsidRDefault="00CA5825" w:rsidP="00CA5825">
      <w:pPr>
        <w:widowControl/>
        <w:numPr>
          <w:ilvl w:val="0"/>
          <w:numId w:val="5"/>
        </w:numPr>
        <w:ind w:left="126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CA5825">
        <w:rPr>
          <w:rFonts w:ascii="Calibri" w:eastAsia="宋体" w:hAnsi="Calibri" w:cs="Calibri"/>
          <w:color w:val="000000"/>
          <w:kern w:val="0"/>
          <w:sz w:val="22"/>
        </w:rPr>
        <w:t>  UTSCDMP — files in the ./trace/</w:t>
      </w:r>
      <w:proofErr w:type="spellStart"/>
      <w:r w:rsidRPr="00CA5825">
        <w:rPr>
          <w:rFonts w:ascii="Calibri" w:eastAsia="宋体" w:hAnsi="Calibri" w:cs="Calibri"/>
          <w:color w:val="000000"/>
          <w:kern w:val="0"/>
          <w:sz w:val="22"/>
        </w:rPr>
        <w:t>cdmp</w:t>
      </w:r>
      <w:proofErr w:type="spellEnd"/>
      <w:r w:rsidRPr="00CA5825">
        <w:rPr>
          <w:rFonts w:ascii="Calibri" w:eastAsia="宋体" w:hAnsi="Calibri" w:cs="Calibri"/>
          <w:color w:val="000000"/>
          <w:kern w:val="0"/>
          <w:sz w:val="22"/>
        </w:rPr>
        <w:t>_&lt;timestamp&gt; directories</w:t>
      </w:r>
    </w:p>
    <w:p w14:paraId="7FE3F3D7" w14:textId="77777777" w:rsidR="00CA5825" w:rsidRPr="00CA5825" w:rsidRDefault="00CA5825" w:rsidP="00CA5825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A5825">
        <w:rPr>
          <w:rFonts w:ascii="Calibri" w:eastAsia="宋体" w:hAnsi="Calibri" w:cs="Calibri"/>
          <w:kern w:val="0"/>
          <w:sz w:val="22"/>
        </w:rPr>
        <w:t> </w:t>
      </w:r>
    </w:p>
    <w:p w14:paraId="670E7125" w14:textId="77777777" w:rsidR="00CA5825" w:rsidRPr="00CA5825" w:rsidRDefault="00CA5825" w:rsidP="00CA5825">
      <w:pPr>
        <w:widowControl/>
        <w:numPr>
          <w:ilvl w:val="0"/>
          <w:numId w:val="6"/>
        </w:numPr>
        <w:ind w:left="126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CA5825">
        <w:rPr>
          <w:rFonts w:ascii="Calibri" w:eastAsia="宋体" w:hAnsi="Calibri" w:cs="Calibri"/>
          <w:color w:val="000000"/>
          <w:kern w:val="0"/>
          <w:sz w:val="22"/>
        </w:rPr>
        <w:t>  STAGE — files in the ./stage directory</w:t>
      </w:r>
    </w:p>
    <w:p w14:paraId="301783F7" w14:textId="77777777" w:rsidR="00CA5825" w:rsidRPr="00CA5825" w:rsidRDefault="00CA5825" w:rsidP="00CA5825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A5825">
        <w:rPr>
          <w:rFonts w:ascii="Calibri" w:eastAsia="宋体" w:hAnsi="Calibri" w:cs="Calibri"/>
          <w:kern w:val="0"/>
          <w:sz w:val="22"/>
        </w:rPr>
        <w:t> </w:t>
      </w:r>
    </w:p>
    <w:p w14:paraId="112E674F" w14:textId="77777777" w:rsidR="00CA5825" w:rsidRPr="00CA5825" w:rsidRDefault="00CA5825" w:rsidP="00CA5825">
      <w:pPr>
        <w:widowControl/>
        <w:numPr>
          <w:ilvl w:val="0"/>
          <w:numId w:val="7"/>
        </w:numPr>
        <w:ind w:left="126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CA5825">
        <w:rPr>
          <w:rFonts w:ascii="Calibri" w:eastAsia="宋体" w:hAnsi="Calibri" w:cs="Calibri"/>
          <w:color w:val="000000"/>
          <w:kern w:val="0"/>
          <w:sz w:val="22"/>
        </w:rPr>
        <w:t>  SWEEP — files in the ./sweep directory</w:t>
      </w:r>
    </w:p>
    <w:p w14:paraId="3C3E0D9A" w14:textId="77777777" w:rsidR="00CA5825" w:rsidRPr="00CA5825" w:rsidRDefault="00CA5825" w:rsidP="00CA5825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A5825">
        <w:rPr>
          <w:rFonts w:ascii="Calibri" w:eastAsia="宋体" w:hAnsi="Calibri" w:cs="Calibri"/>
          <w:kern w:val="0"/>
          <w:sz w:val="22"/>
        </w:rPr>
        <w:t> </w:t>
      </w:r>
    </w:p>
    <w:p w14:paraId="339CA6DC" w14:textId="77777777" w:rsidR="00CA5825" w:rsidRPr="00CA5825" w:rsidRDefault="00CA5825" w:rsidP="00CA5825">
      <w:pPr>
        <w:widowControl/>
        <w:numPr>
          <w:ilvl w:val="0"/>
          <w:numId w:val="8"/>
        </w:numPr>
        <w:ind w:left="126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CA5825">
        <w:rPr>
          <w:rFonts w:ascii="Calibri" w:eastAsia="宋体" w:hAnsi="Calibri" w:cs="Calibri"/>
          <w:color w:val="000000"/>
          <w:kern w:val="0"/>
          <w:sz w:val="22"/>
        </w:rPr>
        <w:t>  HM — files in the ./hm directory and metadata in the HM schema</w:t>
      </w:r>
    </w:p>
    <w:p w14:paraId="1BBA1E91" w14:textId="77777777" w:rsidR="00CA5825" w:rsidRPr="00CA5825" w:rsidRDefault="00CA5825" w:rsidP="00CA5825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CA5825">
        <w:rPr>
          <w:rFonts w:ascii="Calibri" w:eastAsia="宋体" w:hAnsi="Calibri" w:cs="Calibri"/>
          <w:kern w:val="0"/>
          <w:sz w:val="22"/>
        </w:rPr>
        <w:t> </w:t>
      </w:r>
    </w:p>
    <w:p w14:paraId="4E334F95" w14:textId="77777777" w:rsidR="00CA5825" w:rsidRPr="00CA5825" w:rsidRDefault="00CA5825" w:rsidP="00CA5825">
      <w:pPr>
        <w:widowControl/>
        <w:numPr>
          <w:ilvl w:val="0"/>
          <w:numId w:val="9"/>
        </w:numPr>
        <w:ind w:left="126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CA5825">
        <w:rPr>
          <w:rFonts w:ascii="Calibri" w:eastAsia="宋体" w:hAnsi="Calibri" w:cs="Calibri"/>
          <w:color w:val="000000"/>
          <w:kern w:val="0"/>
          <w:sz w:val="22"/>
        </w:rPr>
        <w:t>  IPS — files in the ./</w:t>
      </w:r>
      <w:proofErr w:type="spellStart"/>
      <w:r w:rsidRPr="00CA5825">
        <w:rPr>
          <w:rFonts w:ascii="Calibri" w:eastAsia="宋体" w:hAnsi="Calibri" w:cs="Calibri"/>
          <w:color w:val="000000"/>
          <w:kern w:val="0"/>
          <w:sz w:val="22"/>
        </w:rPr>
        <w:t>incpkg</w:t>
      </w:r>
      <w:proofErr w:type="spellEnd"/>
      <w:r w:rsidRPr="00CA5825">
        <w:rPr>
          <w:rFonts w:ascii="Calibri" w:eastAsia="宋体" w:hAnsi="Calibri" w:cs="Calibri"/>
          <w:color w:val="000000"/>
          <w:kern w:val="0"/>
          <w:sz w:val="22"/>
        </w:rPr>
        <w:t xml:space="preserve"> directory and metadata in the IPS schema</w:t>
      </w:r>
    </w:p>
    <w:p w14:paraId="2180D5BB" w14:textId="77777777" w:rsidR="00CA5825" w:rsidRPr="00CA5825" w:rsidRDefault="00CA5825" w:rsidP="00CA5825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CA5825">
        <w:rPr>
          <w:rFonts w:ascii="Calibri" w:eastAsia="宋体" w:hAnsi="Calibri" w:cs="Calibri"/>
          <w:kern w:val="0"/>
          <w:sz w:val="22"/>
        </w:rPr>
        <w:br/>
      </w:r>
      <w:r w:rsidRPr="00CA5825">
        <w:rPr>
          <w:rFonts w:ascii="Calibri" w:eastAsia="宋体" w:hAnsi="Calibri" w:cs="Calibri"/>
          <w:kern w:val="0"/>
          <w:sz w:val="22"/>
        </w:rPr>
        <w:br/>
        <w:t>LONGP_POLICY is used to purge information that have long life. Default value is 365 days.</w:t>
      </w:r>
      <w:r w:rsidRPr="00CA5825">
        <w:rPr>
          <w:rFonts w:ascii="Calibri" w:eastAsia="宋体" w:hAnsi="Calibri" w:cs="Calibri"/>
          <w:kern w:val="0"/>
          <w:sz w:val="22"/>
        </w:rPr>
        <w:br/>
      </w:r>
      <w:r w:rsidRPr="00CA5825">
        <w:rPr>
          <w:rFonts w:ascii="Calibri" w:eastAsia="宋体" w:hAnsi="Calibri" w:cs="Calibri"/>
          <w:kern w:val="0"/>
          <w:sz w:val="22"/>
        </w:rPr>
        <w:br/>
        <w:t xml:space="preserve"> This policy is used by :</w:t>
      </w:r>
    </w:p>
    <w:p w14:paraId="66942F2A" w14:textId="77777777" w:rsidR="00CA5825" w:rsidRPr="00CA5825" w:rsidRDefault="00CA5825" w:rsidP="00CA5825">
      <w:pPr>
        <w:widowControl/>
        <w:numPr>
          <w:ilvl w:val="0"/>
          <w:numId w:val="10"/>
        </w:numPr>
        <w:ind w:left="126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CA5825">
        <w:rPr>
          <w:rFonts w:ascii="Calibri" w:eastAsia="宋体" w:hAnsi="Calibri" w:cs="Calibri"/>
          <w:color w:val="000000"/>
          <w:kern w:val="0"/>
          <w:sz w:val="22"/>
        </w:rPr>
        <w:lastRenderedPageBreak/>
        <w:t>ALERT</w:t>
      </w:r>
    </w:p>
    <w:p w14:paraId="5DE23BFE" w14:textId="77777777" w:rsidR="00CA5825" w:rsidRPr="00CA5825" w:rsidRDefault="00CA5825" w:rsidP="00CA5825">
      <w:pPr>
        <w:widowControl/>
        <w:numPr>
          <w:ilvl w:val="0"/>
          <w:numId w:val="10"/>
        </w:numPr>
        <w:ind w:left="126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CA5825">
        <w:rPr>
          <w:rFonts w:ascii="Calibri" w:eastAsia="宋体" w:hAnsi="Calibri" w:cs="Calibri"/>
          <w:color w:val="000000"/>
          <w:kern w:val="0"/>
          <w:sz w:val="22"/>
        </w:rPr>
        <w:t>INCIDENT</w:t>
      </w:r>
    </w:p>
    <w:p w14:paraId="4B246207" w14:textId="77777777" w:rsidR="00CA5825" w:rsidRPr="00CA5825" w:rsidRDefault="00CA5825" w:rsidP="00CA5825">
      <w:pPr>
        <w:widowControl/>
        <w:numPr>
          <w:ilvl w:val="0"/>
          <w:numId w:val="10"/>
        </w:numPr>
        <w:ind w:left="126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CA5825">
        <w:rPr>
          <w:rFonts w:ascii="Calibri" w:eastAsia="宋体" w:hAnsi="Calibri" w:cs="Calibri"/>
          <w:color w:val="000000"/>
          <w:kern w:val="0"/>
          <w:sz w:val="22"/>
        </w:rPr>
        <w:t>SWEEP</w:t>
      </w:r>
    </w:p>
    <w:p w14:paraId="4DD18FD1" w14:textId="77777777" w:rsidR="00CA5825" w:rsidRPr="00CA5825" w:rsidRDefault="00CA5825" w:rsidP="00CA5825">
      <w:pPr>
        <w:widowControl/>
        <w:numPr>
          <w:ilvl w:val="0"/>
          <w:numId w:val="10"/>
        </w:numPr>
        <w:ind w:left="126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CA5825">
        <w:rPr>
          <w:rFonts w:ascii="Calibri" w:eastAsia="宋体" w:hAnsi="Calibri" w:cs="Calibri"/>
          <w:color w:val="000000"/>
          <w:kern w:val="0"/>
          <w:sz w:val="22"/>
        </w:rPr>
        <w:t>STAGE</w:t>
      </w:r>
    </w:p>
    <w:p w14:paraId="7B8726A1" w14:textId="77777777" w:rsidR="00CA5825" w:rsidRPr="00CA5825" w:rsidRDefault="00CA5825" w:rsidP="00CA5825">
      <w:pPr>
        <w:widowControl/>
        <w:numPr>
          <w:ilvl w:val="0"/>
          <w:numId w:val="10"/>
        </w:numPr>
        <w:ind w:left="126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CA5825">
        <w:rPr>
          <w:rFonts w:ascii="Calibri" w:eastAsia="宋体" w:hAnsi="Calibri" w:cs="Calibri"/>
          <w:color w:val="000000"/>
          <w:kern w:val="0"/>
          <w:sz w:val="22"/>
        </w:rPr>
        <w:t>HM</w:t>
      </w:r>
    </w:p>
    <w:p w14:paraId="0AE1E94D" w14:textId="77777777" w:rsidR="00CA5825" w:rsidRPr="00CA5825" w:rsidRDefault="00CA5825" w:rsidP="00CA5825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CA5825">
        <w:rPr>
          <w:rFonts w:ascii="Calibri" w:eastAsia="宋体" w:hAnsi="Calibri" w:cs="Calibri"/>
          <w:kern w:val="0"/>
          <w:sz w:val="22"/>
        </w:rPr>
        <w:br/>
        <w:t>SHORTP_POLICY  is used to purge the information that have short life. Default value is 30 days. </w:t>
      </w:r>
      <w:r w:rsidRPr="00CA5825">
        <w:rPr>
          <w:rFonts w:ascii="Calibri" w:eastAsia="宋体" w:hAnsi="Calibri" w:cs="Calibri"/>
          <w:kern w:val="0"/>
          <w:sz w:val="22"/>
        </w:rPr>
        <w:br/>
      </w:r>
      <w:r w:rsidRPr="00CA5825">
        <w:rPr>
          <w:rFonts w:ascii="Calibri" w:eastAsia="宋体" w:hAnsi="Calibri" w:cs="Calibri"/>
          <w:kern w:val="0"/>
          <w:sz w:val="22"/>
        </w:rPr>
        <w:br/>
        <w:t xml:space="preserve"> This policy is used by :</w:t>
      </w:r>
    </w:p>
    <w:p w14:paraId="17BFD75D" w14:textId="77777777" w:rsidR="00CA5825" w:rsidRPr="00CA5825" w:rsidRDefault="00CA5825" w:rsidP="00CA5825">
      <w:pPr>
        <w:widowControl/>
        <w:numPr>
          <w:ilvl w:val="0"/>
          <w:numId w:val="11"/>
        </w:numPr>
        <w:ind w:left="126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CA5825">
        <w:rPr>
          <w:rFonts w:ascii="Calibri" w:eastAsia="宋体" w:hAnsi="Calibri" w:cs="Calibri"/>
          <w:color w:val="000000"/>
          <w:kern w:val="0"/>
          <w:sz w:val="22"/>
        </w:rPr>
        <w:t>TRACE</w:t>
      </w:r>
    </w:p>
    <w:p w14:paraId="35B5BA97" w14:textId="77777777" w:rsidR="00CA5825" w:rsidRPr="00CA5825" w:rsidRDefault="00CA5825" w:rsidP="00CA5825">
      <w:pPr>
        <w:widowControl/>
        <w:numPr>
          <w:ilvl w:val="0"/>
          <w:numId w:val="11"/>
        </w:numPr>
        <w:ind w:left="126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CA5825">
        <w:rPr>
          <w:rFonts w:ascii="Calibri" w:eastAsia="宋体" w:hAnsi="Calibri" w:cs="Calibri"/>
          <w:color w:val="000000"/>
          <w:kern w:val="0"/>
          <w:sz w:val="22"/>
        </w:rPr>
        <w:t>CDUMP</w:t>
      </w:r>
    </w:p>
    <w:p w14:paraId="17C4085A" w14:textId="77777777" w:rsidR="00CA5825" w:rsidRPr="00CA5825" w:rsidRDefault="00CA5825" w:rsidP="00CA5825">
      <w:pPr>
        <w:widowControl/>
        <w:numPr>
          <w:ilvl w:val="0"/>
          <w:numId w:val="11"/>
        </w:numPr>
        <w:ind w:left="126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CA5825">
        <w:rPr>
          <w:rFonts w:ascii="Calibri" w:eastAsia="宋体" w:hAnsi="Calibri" w:cs="Calibri"/>
          <w:color w:val="000000"/>
          <w:kern w:val="0"/>
          <w:sz w:val="22"/>
        </w:rPr>
        <w:t>UTSCDMP</w:t>
      </w:r>
    </w:p>
    <w:p w14:paraId="568121D6" w14:textId="77777777" w:rsidR="00CA5825" w:rsidRPr="00CA5825" w:rsidRDefault="00CA5825" w:rsidP="00CA5825">
      <w:pPr>
        <w:widowControl/>
        <w:numPr>
          <w:ilvl w:val="0"/>
          <w:numId w:val="11"/>
        </w:numPr>
        <w:ind w:left="126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CA5825">
        <w:rPr>
          <w:rFonts w:ascii="Calibri" w:eastAsia="宋体" w:hAnsi="Calibri" w:cs="Calibri"/>
          <w:color w:val="000000"/>
          <w:kern w:val="0"/>
          <w:sz w:val="22"/>
        </w:rPr>
        <w:t>IPS</w:t>
      </w:r>
    </w:p>
    <w:p w14:paraId="2998CE67" w14:textId="77777777" w:rsidR="00BD4C3B" w:rsidRDefault="00BD4C3B"/>
    <w:sectPr w:rsidR="00BD4C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77317"/>
    <w:multiLevelType w:val="multilevel"/>
    <w:tmpl w:val="13340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715851"/>
    <w:multiLevelType w:val="multilevel"/>
    <w:tmpl w:val="C0204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0C519E"/>
    <w:multiLevelType w:val="multilevel"/>
    <w:tmpl w:val="A0D8F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F23DA5"/>
    <w:multiLevelType w:val="multilevel"/>
    <w:tmpl w:val="2F261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3F2A47"/>
    <w:multiLevelType w:val="multilevel"/>
    <w:tmpl w:val="2FB47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B132803"/>
    <w:multiLevelType w:val="multilevel"/>
    <w:tmpl w:val="60041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B9C473F"/>
    <w:multiLevelType w:val="multilevel"/>
    <w:tmpl w:val="F2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2D3705"/>
    <w:multiLevelType w:val="multilevel"/>
    <w:tmpl w:val="DE3C5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4D632E0"/>
    <w:multiLevelType w:val="multilevel"/>
    <w:tmpl w:val="EEDAE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9A05EA2"/>
    <w:multiLevelType w:val="multilevel"/>
    <w:tmpl w:val="850A3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0B0C1A"/>
    <w:multiLevelType w:val="multilevel"/>
    <w:tmpl w:val="01DC9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8"/>
  </w:num>
  <w:num w:numId="5">
    <w:abstractNumId w:val="0"/>
  </w:num>
  <w:num w:numId="6">
    <w:abstractNumId w:val="1"/>
  </w:num>
  <w:num w:numId="7">
    <w:abstractNumId w:val="9"/>
  </w:num>
  <w:num w:numId="8">
    <w:abstractNumId w:val="3"/>
  </w:num>
  <w:num w:numId="9">
    <w:abstractNumId w:val="5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D37"/>
    <w:rsid w:val="00324D37"/>
    <w:rsid w:val="00BD4C3B"/>
    <w:rsid w:val="00CA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07A412-9F38-42B1-ADF7-0EB245820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CA582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A5825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CA58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3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2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56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2021-03-04T07:59:00Z</dcterms:created>
  <dcterms:modified xsi:type="dcterms:W3CDTF">2021-03-04T07:59:00Z</dcterms:modified>
</cp:coreProperties>
</file>