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07D1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5" w:history="1">
        <w:r w:rsidRPr="002B5297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http://www.askmaclean.com/archives/cluster-verify-utility-rac-best-practices.html</w:t>
        </w:r>
      </w:hyperlink>
    </w:p>
    <w:p w14:paraId="1557A7EF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</w:r>
      <w:hyperlink r:id="rId6" w:history="1">
        <w:r w:rsidRPr="002B5297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http://www.oracle.com/technetwork/cn/oem/ops-center/cvu-download-homepage-099973.html</w:t>
        </w:r>
      </w:hyperlink>
    </w:p>
    <w:p w14:paraId="5ED2287B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  <w:t> Cluster Verification Utilit(CVU)</w:t>
      </w:r>
      <w:r w:rsidRPr="002B5297">
        <w:rPr>
          <w:rFonts w:ascii="Calibri" w:eastAsia="宋体" w:hAnsi="Calibri" w:cs="Calibri"/>
          <w:kern w:val="0"/>
          <w:sz w:val="22"/>
        </w:rPr>
        <w:t>是</w:t>
      </w:r>
      <w:r w:rsidRPr="002B5297">
        <w:rPr>
          <w:rFonts w:ascii="Calibri" w:eastAsia="宋体" w:hAnsi="Calibri" w:cs="Calibri"/>
          <w:kern w:val="0"/>
          <w:sz w:val="22"/>
        </w:rPr>
        <w:t>Oracle</w:t>
      </w:r>
      <w:r w:rsidRPr="002B5297">
        <w:rPr>
          <w:rFonts w:ascii="Calibri" w:eastAsia="宋体" w:hAnsi="Calibri" w:cs="Calibri"/>
          <w:kern w:val="0"/>
          <w:sz w:val="22"/>
        </w:rPr>
        <w:t>所推荐的一种集群检验工具。该检验工具帮助用户在</w:t>
      </w:r>
      <w:r w:rsidRPr="002B5297">
        <w:rPr>
          <w:rFonts w:ascii="Calibri" w:eastAsia="宋体" w:hAnsi="Calibri" w:cs="Calibri"/>
          <w:kern w:val="0"/>
          <w:sz w:val="22"/>
        </w:rPr>
        <w:t>Cluter</w:t>
      </w:r>
      <w:r w:rsidRPr="002B5297">
        <w:rPr>
          <w:rFonts w:ascii="Calibri" w:eastAsia="宋体" w:hAnsi="Calibri" w:cs="Calibri"/>
          <w:kern w:val="0"/>
          <w:sz w:val="22"/>
        </w:rPr>
        <w:t>部署的各个阶段验证集群的重要组件，这些阶段包括硬件</w:t>
      </w:r>
      <w:r w:rsidRPr="002B5297">
        <w:rPr>
          <w:rFonts w:ascii="Calibri" w:eastAsia="宋体" w:hAnsi="Calibri" w:cs="Calibri"/>
          <w:kern w:val="0"/>
          <w:sz w:val="22"/>
        </w:rPr>
        <w:t xml:space="preserve"> </w:t>
      </w:r>
      <w:r w:rsidRPr="002B5297">
        <w:rPr>
          <w:rFonts w:ascii="Calibri" w:eastAsia="宋体" w:hAnsi="Calibri" w:cs="Calibri"/>
          <w:kern w:val="0"/>
          <w:sz w:val="22"/>
        </w:rPr>
        <w:t>搭建、</w:t>
      </w:r>
      <w:r w:rsidRPr="002B5297">
        <w:rPr>
          <w:rFonts w:ascii="Calibri" w:eastAsia="宋体" w:hAnsi="Calibri" w:cs="Calibri"/>
          <w:kern w:val="0"/>
          <w:sz w:val="22"/>
        </w:rPr>
        <w:t>Clusterware</w:t>
      </w:r>
      <w:r w:rsidRPr="002B5297">
        <w:rPr>
          <w:rFonts w:ascii="Calibri" w:eastAsia="宋体" w:hAnsi="Calibri" w:cs="Calibri"/>
          <w:kern w:val="0"/>
          <w:sz w:val="22"/>
        </w:rPr>
        <w:t>的安装、</w:t>
      </w:r>
      <w:r w:rsidRPr="002B5297">
        <w:rPr>
          <w:rFonts w:ascii="Calibri" w:eastAsia="宋体" w:hAnsi="Calibri" w:cs="Calibri"/>
          <w:kern w:val="0"/>
          <w:sz w:val="22"/>
        </w:rPr>
        <w:t>RDBMS</w:t>
      </w:r>
      <w:r w:rsidRPr="002B5297">
        <w:rPr>
          <w:rFonts w:ascii="Calibri" w:eastAsia="宋体" w:hAnsi="Calibri" w:cs="Calibri"/>
          <w:kern w:val="0"/>
          <w:sz w:val="22"/>
        </w:rPr>
        <w:t>的安装、存储等等。我们既可以在</w:t>
      </w:r>
      <w:r w:rsidRPr="002B5297">
        <w:rPr>
          <w:rFonts w:ascii="Calibri" w:eastAsia="宋体" w:hAnsi="Calibri" w:cs="Calibri"/>
          <w:kern w:val="0"/>
          <w:sz w:val="22"/>
        </w:rPr>
        <w:t>Cluster</w:t>
      </w:r>
      <w:r w:rsidRPr="002B5297">
        <w:rPr>
          <w:rFonts w:ascii="Calibri" w:eastAsia="宋体" w:hAnsi="Calibri" w:cs="Calibri"/>
          <w:kern w:val="0"/>
          <w:sz w:val="22"/>
        </w:rPr>
        <w:t>安装之前使用</w:t>
      </w:r>
      <w:r w:rsidRPr="002B5297">
        <w:rPr>
          <w:rFonts w:ascii="Calibri" w:eastAsia="宋体" w:hAnsi="Calibri" w:cs="Calibri"/>
          <w:kern w:val="0"/>
          <w:sz w:val="22"/>
        </w:rPr>
        <w:t>CVU</w:t>
      </w:r>
      <w:r w:rsidRPr="002B5297">
        <w:rPr>
          <w:rFonts w:ascii="Calibri" w:eastAsia="宋体" w:hAnsi="Calibri" w:cs="Calibri"/>
          <w:kern w:val="0"/>
          <w:sz w:val="22"/>
        </w:rPr>
        <w:t>来帮我们检验所配置的环境正确可用，也</w:t>
      </w:r>
      <w:r w:rsidRPr="002B5297">
        <w:rPr>
          <w:rFonts w:ascii="Calibri" w:eastAsia="宋体" w:hAnsi="Calibri" w:cs="Calibri"/>
          <w:kern w:val="0"/>
          <w:sz w:val="22"/>
        </w:rPr>
        <w:t xml:space="preserve"> </w:t>
      </w:r>
      <w:r w:rsidRPr="002B5297">
        <w:rPr>
          <w:rFonts w:ascii="Calibri" w:eastAsia="宋体" w:hAnsi="Calibri" w:cs="Calibri"/>
          <w:kern w:val="0"/>
          <w:sz w:val="22"/>
        </w:rPr>
        <w:t>可以在软件安装完成后使用</w:t>
      </w:r>
      <w:r w:rsidRPr="002B5297">
        <w:rPr>
          <w:rFonts w:ascii="Calibri" w:eastAsia="宋体" w:hAnsi="Calibri" w:cs="Calibri"/>
          <w:kern w:val="0"/>
          <w:sz w:val="22"/>
        </w:rPr>
        <w:t>CVU</w:t>
      </w:r>
      <w:r w:rsidRPr="002B5297">
        <w:rPr>
          <w:rFonts w:ascii="Calibri" w:eastAsia="宋体" w:hAnsi="Calibri" w:cs="Calibri"/>
          <w:kern w:val="0"/>
          <w:sz w:val="22"/>
        </w:rPr>
        <w:t>来做对集群的验收。</w:t>
      </w:r>
    </w:p>
    <w:p w14:paraId="3F67DA6A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  <w:t> </w:t>
      </w:r>
    </w:p>
    <w:p w14:paraId="0E32E549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CVU</w:t>
      </w:r>
      <w:r w:rsidRPr="002B5297">
        <w:rPr>
          <w:rFonts w:ascii="Calibri" w:eastAsia="宋体" w:hAnsi="Calibri" w:cs="Calibri"/>
          <w:kern w:val="0"/>
          <w:sz w:val="22"/>
        </w:rPr>
        <w:t>工具不依赖于其他</w:t>
      </w:r>
      <w:r w:rsidRPr="002B5297">
        <w:rPr>
          <w:rFonts w:ascii="Calibri" w:eastAsia="宋体" w:hAnsi="Calibri" w:cs="Calibri"/>
          <w:kern w:val="0"/>
          <w:sz w:val="22"/>
        </w:rPr>
        <w:t>Oracle</w:t>
      </w:r>
      <w:r w:rsidRPr="002B5297">
        <w:rPr>
          <w:rFonts w:ascii="Calibri" w:eastAsia="宋体" w:hAnsi="Calibri" w:cs="Calibri"/>
          <w:kern w:val="0"/>
          <w:sz w:val="22"/>
        </w:rPr>
        <w:t>软件，仅使用命令</w:t>
      </w:r>
      <w:r w:rsidRPr="002B5297">
        <w:rPr>
          <w:rFonts w:ascii="Calibri" w:eastAsia="宋体" w:hAnsi="Calibri" w:cs="Calibri"/>
          <w:kern w:val="0"/>
          <w:sz w:val="22"/>
        </w:rPr>
        <w:t>cluvfy</w:t>
      </w:r>
      <w:r w:rsidRPr="002B5297">
        <w:rPr>
          <w:rFonts w:ascii="Calibri" w:eastAsia="宋体" w:hAnsi="Calibri" w:cs="Calibri"/>
          <w:kern w:val="0"/>
          <w:sz w:val="22"/>
        </w:rPr>
        <w:t>，如</w:t>
      </w:r>
      <w:r w:rsidRPr="002B5297">
        <w:rPr>
          <w:rFonts w:ascii="Calibri" w:eastAsia="宋体" w:hAnsi="Calibri" w:cs="Calibri"/>
          <w:kern w:val="0"/>
          <w:sz w:val="22"/>
        </w:rPr>
        <w:t>cluvfy stage -pre crsinst -n vrh1,vrh2</w:t>
      </w:r>
      <w:r w:rsidRPr="002B5297">
        <w:rPr>
          <w:rFonts w:ascii="Calibri" w:eastAsia="宋体" w:hAnsi="Calibri" w:cs="Calibri"/>
          <w:kern w:val="0"/>
          <w:sz w:val="22"/>
        </w:rPr>
        <w:t>。</w:t>
      </w:r>
    </w:p>
    <w:p w14:paraId="5192CDA7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cluvfy</w:t>
      </w:r>
      <w:r w:rsidRPr="002B5297">
        <w:rPr>
          <w:rFonts w:ascii="Calibri" w:eastAsia="宋体" w:hAnsi="Calibri" w:cs="Calibri"/>
          <w:kern w:val="0"/>
          <w:sz w:val="22"/>
        </w:rPr>
        <w:t>的部署十分简单，在本地节点安装后，该工具在运行过程中会自动部署到远程主机上。具体的自动部署流程如下</w:t>
      </w:r>
      <w:r w:rsidRPr="002B5297">
        <w:rPr>
          <w:rFonts w:ascii="Calibri" w:eastAsia="宋体" w:hAnsi="Calibri" w:cs="Calibri"/>
          <w:kern w:val="0"/>
          <w:sz w:val="22"/>
        </w:rPr>
        <w:t>:</w:t>
      </w:r>
    </w:p>
    <w:p w14:paraId="07E858FC" w14:textId="77777777" w:rsidR="002B5297" w:rsidRPr="002B5297" w:rsidRDefault="002B5297" w:rsidP="002B5297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用户在本地节点安装</w:t>
      </w:r>
      <w:r w:rsidRPr="002B5297">
        <w:rPr>
          <w:rFonts w:ascii="Calibri" w:eastAsia="微软雅黑" w:hAnsi="Calibri" w:cs="Calibri"/>
          <w:kern w:val="0"/>
          <w:sz w:val="22"/>
        </w:rPr>
        <w:t>CVU</w:t>
      </w:r>
    </w:p>
    <w:p w14:paraId="77AA82CD" w14:textId="77777777" w:rsidR="002B5297" w:rsidRPr="002B5297" w:rsidRDefault="002B5297" w:rsidP="002B5297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用户针对多个节点实施</w:t>
      </w:r>
      <w:r w:rsidRPr="002B5297">
        <w:rPr>
          <w:rFonts w:ascii="Calibri" w:eastAsia="微软雅黑" w:hAnsi="Calibri" w:cs="Calibri"/>
          <w:kern w:val="0"/>
          <w:sz w:val="22"/>
        </w:rPr>
        <w:t>Verify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检验命令</w:t>
      </w:r>
    </w:p>
    <w:p w14:paraId="6368E8B5" w14:textId="77777777" w:rsidR="002B5297" w:rsidRPr="002B5297" w:rsidRDefault="002B5297" w:rsidP="002B5297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Calibri" w:eastAsia="微软雅黑" w:hAnsi="Calibri" w:cs="Calibri"/>
          <w:kern w:val="0"/>
          <w:sz w:val="22"/>
        </w:rPr>
        <w:t>CVU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工具将拷贝自身必要的文件到远程节点</w:t>
      </w:r>
    </w:p>
    <w:p w14:paraId="4AB459DF" w14:textId="77777777" w:rsidR="002B5297" w:rsidRPr="002B5297" w:rsidRDefault="002B5297" w:rsidP="002B5297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Calibri" w:eastAsia="微软雅黑" w:hAnsi="Calibri" w:cs="Calibri"/>
          <w:kern w:val="0"/>
          <w:sz w:val="22"/>
        </w:rPr>
        <w:t>CVU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会在所有节点执行检验任务并生成报告</w:t>
      </w:r>
    </w:p>
    <w:p w14:paraId="03E88BFE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CVU</w:t>
      </w:r>
      <w:r w:rsidRPr="002B5297">
        <w:rPr>
          <w:rFonts w:ascii="Calibri" w:eastAsia="宋体" w:hAnsi="Calibri" w:cs="Calibri"/>
          <w:kern w:val="0"/>
          <w:sz w:val="22"/>
        </w:rPr>
        <w:t>工具可以为我们提供以下功能：</w:t>
      </w:r>
    </w:p>
    <w:p w14:paraId="0B4F49CC" w14:textId="77777777" w:rsidR="002B5297" w:rsidRPr="002B5297" w:rsidRDefault="002B5297" w:rsidP="002B5297">
      <w:pPr>
        <w:widowControl/>
        <w:numPr>
          <w:ilvl w:val="0"/>
          <w:numId w:val="2"/>
        </w:numPr>
        <w:ind w:left="126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验证</w:t>
      </w:r>
      <w:r w:rsidRPr="002B5297">
        <w:rPr>
          <w:rFonts w:ascii="Calibri" w:eastAsia="微软雅黑" w:hAnsi="Calibri" w:cs="Calibri"/>
          <w:kern w:val="0"/>
          <w:sz w:val="22"/>
        </w:rPr>
        <w:t>Cluster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集群是否规范配置以便后续的</w:t>
      </w:r>
      <w:r w:rsidRPr="002B5297">
        <w:rPr>
          <w:rFonts w:ascii="Calibri" w:eastAsia="微软雅黑" w:hAnsi="Calibri" w:cs="Calibri"/>
          <w:kern w:val="0"/>
          <w:sz w:val="22"/>
        </w:rPr>
        <w:t>RAC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安装、配置和操作顺利</w:t>
      </w:r>
    </w:p>
    <w:p w14:paraId="7BCEC543" w14:textId="77777777" w:rsidR="002B5297" w:rsidRPr="002B5297" w:rsidRDefault="002B5297" w:rsidP="002B5297">
      <w:pPr>
        <w:widowControl/>
        <w:numPr>
          <w:ilvl w:val="0"/>
          <w:numId w:val="2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全类型的验证</w:t>
      </w:r>
    </w:p>
    <w:p w14:paraId="46729759" w14:textId="77777777" w:rsidR="002B5297" w:rsidRPr="002B5297" w:rsidRDefault="002B5297" w:rsidP="002B5297">
      <w:pPr>
        <w:widowControl/>
        <w:numPr>
          <w:ilvl w:val="0"/>
          <w:numId w:val="2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非破坏性的验证</w:t>
      </w:r>
    </w:p>
    <w:p w14:paraId="3524FC7C" w14:textId="77777777" w:rsidR="002B5297" w:rsidRPr="002B5297" w:rsidRDefault="002B5297" w:rsidP="002B5297">
      <w:pPr>
        <w:widowControl/>
        <w:numPr>
          <w:ilvl w:val="0"/>
          <w:numId w:val="2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提供了易于使用的接口</w:t>
      </w:r>
    </w:p>
    <w:p w14:paraId="66F70201" w14:textId="77777777" w:rsidR="002B5297" w:rsidRPr="002B5297" w:rsidRDefault="002B5297" w:rsidP="002B5297">
      <w:pPr>
        <w:widowControl/>
        <w:numPr>
          <w:ilvl w:val="0"/>
          <w:numId w:val="2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支持各种平台和配置的</w:t>
      </w:r>
      <w:r w:rsidRPr="002B5297">
        <w:rPr>
          <w:rFonts w:ascii="Calibri" w:eastAsia="微软雅黑" w:hAnsi="Calibri" w:cs="Calibri"/>
          <w:kern w:val="0"/>
          <w:sz w:val="22"/>
        </w:rPr>
        <w:t>RAC,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明确完善的统一行为方式</w:t>
      </w:r>
    </w:p>
    <w:p w14:paraId="2D14BBDA" w14:textId="77777777" w:rsidR="002B5297" w:rsidRPr="002B5297" w:rsidRDefault="002B5297" w:rsidP="002B5297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注意不要误解cluvfy的作用，它仅仅是一个检验者，而不负责实际的配置或修复工作：</w:t>
      </w:r>
    </w:p>
    <w:p w14:paraId="0F776BB8" w14:textId="77777777" w:rsidR="002B5297" w:rsidRPr="002B5297" w:rsidRDefault="002B5297" w:rsidP="002B5297">
      <w:pPr>
        <w:widowControl/>
        <w:numPr>
          <w:ilvl w:val="0"/>
          <w:numId w:val="3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Calibri" w:eastAsia="微软雅黑" w:hAnsi="Calibri" w:cs="Calibri"/>
          <w:kern w:val="0"/>
          <w:sz w:val="22"/>
        </w:rPr>
        <w:t>cluvfy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不支持任何类型的</w:t>
      </w:r>
      <w:r w:rsidRPr="002B5297">
        <w:rPr>
          <w:rFonts w:ascii="Calibri" w:eastAsia="微软雅黑" w:hAnsi="Calibri" w:cs="Calibri"/>
          <w:kern w:val="0"/>
          <w:sz w:val="22"/>
        </w:rPr>
        <w:t>cluster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或</w:t>
      </w:r>
      <w:r w:rsidRPr="002B5297">
        <w:rPr>
          <w:rFonts w:ascii="Calibri" w:eastAsia="微软雅黑" w:hAnsi="Calibri" w:cs="Calibri"/>
          <w:kern w:val="0"/>
          <w:sz w:val="22"/>
        </w:rPr>
        <w:t>RAC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操作</w:t>
      </w:r>
    </w:p>
    <w:p w14:paraId="736C3D4B" w14:textId="77777777" w:rsidR="002B5297" w:rsidRPr="002B5297" w:rsidRDefault="002B5297" w:rsidP="002B5297">
      <w:pPr>
        <w:widowControl/>
        <w:numPr>
          <w:ilvl w:val="0"/>
          <w:numId w:val="3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lastRenderedPageBreak/>
        <w:t>在检验到问题或失败后，</w:t>
      </w:r>
      <w:r w:rsidRPr="002B5297">
        <w:rPr>
          <w:rFonts w:ascii="Calibri" w:eastAsia="微软雅黑" w:hAnsi="Calibri" w:cs="Calibri"/>
          <w:kern w:val="0"/>
          <w:sz w:val="22"/>
        </w:rPr>
        <w:t>cluvfy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不会采取任何修正行为</w:t>
      </w:r>
    </w:p>
    <w:p w14:paraId="1A786314" w14:textId="77777777" w:rsidR="002B5297" w:rsidRPr="002B5297" w:rsidRDefault="002B5297" w:rsidP="002B5297">
      <w:pPr>
        <w:widowControl/>
        <w:numPr>
          <w:ilvl w:val="0"/>
          <w:numId w:val="3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Calibri" w:eastAsia="微软雅黑" w:hAnsi="Calibri" w:cs="Calibri"/>
          <w:kern w:val="0"/>
          <w:sz w:val="22"/>
        </w:rPr>
        <w:t>cluvfy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不是性能调优或监控工具</w:t>
      </w:r>
    </w:p>
    <w:p w14:paraId="177DC16C" w14:textId="77777777" w:rsidR="002B5297" w:rsidRPr="002B5297" w:rsidRDefault="002B5297" w:rsidP="002B5297">
      <w:pPr>
        <w:widowControl/>
        <w:numPr>
          <w:ilvl w:val="0"/>
          <w:numId w:val="3"/>
        </w:numPr>
        <w:ind w:left="12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2B5297">
        <w:rPr>
          <w:rFonts w:ascii="Calibri" w:eastAsia="微软雅黑" w:hAnsi="Calibri" w:cs="Calibri"/>
          <w:kern w:val="0"/>
          <w:sz w:val="22"/>
        </w:rPr>
        <w:t>cluvfy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不会尝试帮助你验证</w:t>
      </w:r>
      <w:r w:rsidRPr="002B5297">
        <w:rPr>
          <w:rFonts w:ascii="Calibri" w:eastAsia="微软雅黑" w:hAnsi="Calibri" w:cs="Calibri"/>
          <w:kern w:val="0"/>
          <w:sz w:val="22"/>
        </w:rPr>
        <w:t>RAC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t>数据库的内部结构</w:t>
      </w:r>
    </w:p>
    <w:p w14:paraId="4E7206D4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 </w:t>
      </w:r>
      <w:r w:rsidRPr="002B5297">
        <w:rPr>
          <w:rFonts w:ascii="Calibri" w:eastAsia="宋体" w:hAnsi="Calibri" w:cs="Calibri"/>
          <w:kern w:val="0"/>
          <w:sz w:val="22"/>
        </w:rPr>
        <w:t>我们会在</w:t>
      </w:r>
      <w:r w:rsidRPr="002B5297">
        <w:rPr>
          <w:rFonts w:ascii="Calibri" w:eastAsia="宋体" w:hAnsi="Calibri" w:cs="Calibri"/>
          <w:kern w:val="0"/>
          <w:sz w:val="22"/>
        </w:rPr>
        <w:t>CRS</w:t>
      </w:r>
      <w:r w:rsidRPr="002B5297">
        <w:rPr>
          <w:rFonts w:ascii="Calibri" w:eastAsia="宋体" w:hAnsi="Calibri" w:cs="Calibri"/>
          <w:kern w:val="0"/>
          <w:sz w:val="22"/>
        </w:rPr>
        <w:t>和</w:t>
      </w:r>
      <w:r w:rsidRPr="002B5297">
        <w:rPr>
          <w:rFonts w:ascii="Calibri" w:eastAsia="宋体" w:hAnsi="Calibri" w:cs="Calibri"/>
          <w:kern w:val="0"/>
          <w:sz w:val="22"/>
        </w:rPr>
        <w:t>RAC</w:t>
      </w:r>
      <w:r w:rsidRPr="002B5297">
        <w:rPr>
          <w:rFonts w:ascii="Calibri" w:eastAsia="宋体" w:hAnsi="Calibri" w:cs="Calibri"/>
          <w:kern w:val="0"/>
          <w:sz w:val="22"/>
        </w:rPr>
        <w:t>数据库的安装过程中具体使用</w:t>
      </w:r>
      <w:r w:rsidRPr="002B5297">
        <w:rPr>
          <w:rFonts w:ascii="Calibri" w:eastAsia="宋体" w:hAnsi="Calibri" w:cs="Calibri"/>
          <w:kern w:val="0"/>
          <w:sz w:val="22"/>
        </w:rPr>
        <w:t>Cluster Verify Utility</w:t>
      </w:r>
      <w:r w:rsidRPr="002B5297">
        <w:rPr>
          <w:rFonts w:ascii="Calibri" w:eastAsia="宋体" w:hAnsi="Calibri" w:cs="Calibri"/>
          <w:kern w:val="0"/>
          <w:sz w:val="22"/>
        </w:rPr>
        <w:t>的不同</w:t>
      </w:r>
      <w:r w:rsidRPr="002B5297">
        <w:rPr>
          <w:rFonts w:ascii="Calibri" w:eastAsia="宋体" w:hAnsi="Calibri" w:cs="Calibri"/>
          <w:kern w:val="0"/>
          <w:sz w:val="22"/>
        </w:rPr>
        <w:t>”stage”</w:t>
      </w:r>
      <w:r w:rsidRPr="002B5297">
        <w:rPr>
          <w:rFonts w:ascii="Calibri" w:eastAsia="宋体" w:hAnsi="Calibri" w:cs="Calibri"/>
          <w:kern w:val="0"/>
          <w:sz w:val="22"/>
        </w:rPr>
        <w:t>，各种不同的</w:t>
      </w:r>
      <w:r w:rsidRPr="002B5297">
        <w:rPr>
          <w:rFonts w:ascii="Calibri" w:eastAsia="宋体" w:hAnsi="Calibri" w:cs="Calibri"/>
          <w:kern w:val="0"/>
          <w:sz w:val="22"/>
        </w:rPr>
        <w:t>stage</w:t>
      </w:r>
      <w:r w:rsidRPr="002B5297">
        <w:rPr>
          <w:rFonts w:ascii="Calibri" w:eastAsia="宋体" w:hAnsi="Calibri" w:cs="Calibri"/>
          <w:kern w:val="0"/>
          <w:sz w:val="22"/>
        </w:rPr>
        <w:t>可以使用</w:t>
      </w:r>
      <w:r w:rsidRPr="002B5297">
        <w:rPr>
          <w:rFonts w:ascii="Calibri" w:eastAsia="宋体" w:hAnsi="Calibri" w:cs="Calibri"/>
          <w:color w:val="FF0000"/>
          <w:kern w:val="0"/>
          <w:sz w:val="22"/>
        </w:rPr>
        <w:t>cluvfy stage -list</w:t>
      </w:r>
      <w:r w:rsidRPr="002B5297">
        <w:rPr>
          <w:rFonts w:ascii="Calibri" w:eastAsia="宋体" w:hAnsi="Calibri" w:cs="Calibri"/>
          <w:kern w:val="0"/>
          <w:sz w:val="22"/>
        </w:rPr>
        <w:t>命令列出</w:t>
      </w:r>
      <w:r w:rsidRPr="002B5297">
        <w:rPr>
          <w:rFonts w:ascii="Calibri" w:eastAsia="宋体" w:hAnsi="Calibri" w:cs="Calibri"/>
          <w:kern w:val="0"/>
          <w:sz w:val="22"/>
        </w:rPr>
        <w:t> </w:t>
      </w:r>
    </w:p>
    <w:p w14:paraId="077CCE82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  <w:t> </w:t>
      </w:r>
      <w:r w:rsidRPr="002B5297">
        <w:rPr>
          <w:rFonts w:ascii="Calibri" w:eastAsia="宋体" w:hAnsi="Calibri" w:cs="Calibri"/>
          <w:kern w:val="0"/>
          <w:sz w:val="22"/>
        </w:rPr>
        <w:t>在</w:t>
      </w:r>
      <w:r w:rsidRPr="002B5297">
        <w:rPr>
          <w:rFonts w:ascii="Calibri" w:eastAsia="宋体" w:hAnsi="Calibri" w:cs="Calibri"/>
          <w:kern w:val="0"/>
          <w:sz w:val="22"/>
        </w:rPr>
        <w:t>CRS</w:t>
      </w:r>
      <w:r w:rsidRPr="002B5297">
        <w:rPr>
          <w:rFonts w:ascii="Calibri" w:eastAsia="宋体" w:hAnsi="Calibri" w:cs="Calibri"/>
          <w:kern w:val="0"/>
          <w:sz w:val="22"/>
        </w:rPr>
        <w:t>运行过程中为了检验</w:t>
      </w:r>
      <w:r w:rsidRPr="002B5297">
        <w:rPr>
          <w:rFonts w:ascii="Calibri" w:eastAsia="宋体" w:hAnsi="Calibri" w:cs="Calibri"/>
          <w:kern w:val="0"/>
          <w:sz w:val="22"/>
        </w:rPr>
        <w:t>Cluster</w:t>
      </w:r>
      <w:r w:rsidRPr="002B5297">
        <w:rPr>
          <w:rFonts w:ascii="Calibri" w:eastAsia="宋体" w:hAnsi="Calibri" w:cs="Calibri"/>
          <w:kern w:val="0"/>
          <w:sz w:val="22"/>
        </w:rPr>
        <w:t>中的某个特定组件</w:t>
      </w:r>
      <w:r w:rsidRPr="002B5297">
        <w:rPr>
          <w:rFonts w:ascii="Calibri" w:eastAsia="宋体" w:hAnsi="Calibri" w:cs="Calibri"/>
          <w:kern w:val="0"/>
          <w:sz w:val="22"/>
        </w:rPr>
        <w:t>(component)</w:t>
      </w:r>
      <w:r w:rsidRPr="002B5297">
        <w:rPr>
          <w:rFonts w:ascii="Calibri" w:eastAsia="宋体" w:hAnsi="Calibri" w:cs="Calibri"/>
          <w:kern w:val="0"/>
          <w:sz w:val="22"/>
        </w:rPr>
        <w:t>或者为了独立诊断某个</w:t>
      </w:r>
      <w:r w:rsidRPr="002B5297">
        <w:rPr>
          <w:rFonts w:ascii="Calibri" w:eastAsia="宋体" w:hAnsi="Calibri" w:cs="Calibri"/>
          <w:kern w:val="0"/>
          <w:sz w:val="22"/>
        </w:rPr>
        <w:t>Cluster</w:t>
      </w:r>
      <w:r w:rsidRPr="002B5297">
        <w:rPr>
          <w:rFonts w:ascii="Calibri" w:eastAsia="宋体" w:hAnsi="Calibri" w:cs="Calibri"/>
          <w:kern w:val="0"/>
          <w:sz w:val="22"/>
        </w:rPr>
        <w:t>集群子系统，需要用到合适的组件检查命令；各种不同组件的检验可以使用</w:t>
      </w:r>
      <w:r w:rsidRPr="002B5297">
        <w:rPr>
          <w:rFonts w:ascii="Calibri" w:eastAsia="宋体" w:hAnsi="Calibri" w:cs="Calibri"/>
          <w:color w:val="FF0000"/>
          <w:kern w:val="0"/>
          <w:sz w:val="22"/>
        </w:rPr>
        <w:t>cluvfy comp -list</w:t>
      </w:r>
      <w:r w:rsidRPr="002B5297">
        <w:rPr>
          <w:rFonts w:ascii="Calibri" w:eastAsia="宋体" w:hAnsi="Calibri" w:cs="Calibri"/>
          <w:kern w:val="0"/>
          <w:sz w:val="22"/>
        </w:rPr>
        <w:t>命令列出：</w:t>
      </w:r>
    </w:p>
    <w:p w14:paraId="5A0AFC62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  <w:t> </w:t>
      </w:r>
    </w:p>
    <w:p w14:paraId="72812D6A" w14:textId="77777777" w:rsidR="002B5297" w:rsidRPr="002B5297" w:rsidRDefault="002B5297" w:rsidP="002B5297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使用最为频繁的几个cluvfy命令如下:</w:t>
      </w:r>
    </w:p>
    <w:p w14:paraId="60B83856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Verify the hardware and operating system:</w:t>
      </w:r>
      <w:r w:rsidRPr="002B5297">
        <w:rPr>
          <w:rFonts w:ascii="Calibri" w:eastAsia="宋体" w:hAnsi="Calibri" w:cs="Calibri"/>
          <w:kern w:val="0"/>
          <w:sz w:val="22"/>
        </w:rPr>
        <w:t>检验操作系统和硬件的配置</w:t>
      </w:r>
    </w:p>
    <w:p w14:paraId="16562CC3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b/>
          <w:bCs/>
          <w:kern w:val="0"/>
          <w:sz w:val="22"/>
          <w:shd w:val="clear" w:color="auto" w:fill="99CC00"/>
        </w:rPr>
        <w:t>cluvfy stage -post hwos -n vrh1,vrh2</w:t>
      </w:r>
    </w:p>
    <w:p w14:paraId="02FFEF70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  <w:t> </w:t>
      </w:r>
    </w:p>
    <w:p w14:paraId="2F9150D0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Cluster Installation Ready check on all nodes:</w:t>
      </w:r>
      <w:r w:rsidRPr="002B5297">
        <w:rPr>
          <w:rFonts w:ascii="Calibri" w:eastAsia="宋体" w:hAnsi="Calibri" w:cs="Calibri"/>
          <w:kern w:val="0"/>
          <w:sz w:val="22"/>
        </w:rPr>
        <w:t>安装</w:t>
      </w:r>
      <w:r w:rsidRPr="002B5297">
        <w:rPr>
          <w:rFonts w:ascii="Calibri" w:eastAsia="宋体" w:hAnsi="Calibri" w:cs="Calibri"/>
          <w:kern w:val="0"/>
          <w:sz w:val="22"/>
        </w:rPr>
        <w:t>Clusterware</w:t>
      </w:r>
      <w:r w:rsidRPr="002B5297">
        <w:rPr>
          <w:rFonts w:ascii="Calibri" w:eastAsia="宋体" w:hAnsi="Calibri" w:cs="Calibri"/>
          <w:kern w:val="0"/>
          <w:sz w:val="22"/>
        </w:rPr>
        <w:t>前执行以下命令</w:t>
      </w:r>
    </w:p>
    <w:p w14:paraId="74D60D15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b/>
          <w:bCs/>
          <w:kern w:val="0"/>
          <w:sz w:val="22"/>
          <w:shd w:val="clear" w:color="auto" w:fill="99CC00"/>
        </w:rPr>
        <w:t> cluvfy stage -pre crsinst -n vrh1,vrh2</w:t>
      </w:r>
    </w:p>
    <w:p w14:paraId="52C0E772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  <w:t> </w:t>
      </w:r>
    </w:p>
    <w:p w14:paraId="4D7BF454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 Database Installation Ready check on all nodes</w:t>
      </w:r>
      <w:r w:rsidRPr="002B5297">
        <w:rPr>
          <w:rFonts w:ascii="Calibri" w:eastAsia="宋体" w:hAnsi="Calibri" w:cs="Calibri"/>
          <w:kern w:val="0"/>
          <w:sz w:val="22"/>
        </w:rPr>
        <w:t>：安装</w:t>
      </w:r>
      <w:r w:rsidRPr="002B5297">
        <w:rPr>
          <w:rFonts w:ascii="Calibri" w:eastAsia="宋体" w:hAnsi="Calibri" w:cs="Calibri"/>
          <w:kern w:val="0"/>
          <w:sz w:val="22"/>
        </w:rPr>
        <w:t>RDBMS</w:t>
      </w:r>
      <w:r w:rsidRPr="002B5297">
        <w:rPr>
          <w:rFonts w:ascii="Calibri" w:eastAsia="宋体" w:hAnsi="Calibri" w:cs="Calibri"/>
          <w:kern w:val="0"/>
          <w:sz w:val="22"/>
        </w:rPr>
        <w:t>前执行以下命令</w:t>
      </w:r>
      <w:r w:rsidRPr="002B5297">
        <w:rPr>
          <w:rFonts w:ascii="Calibri" w:eastAsia="宋体" w:hAnsi="Calibri" w:cs="Calibri"/>
          <w:kern w:val="0"/>
          <w:sz w:val="22"/>
        </w:rPr>
        <w:br/>
        <w:t>cluvfy stage -pre dbinst -n vrh1,vrh2</w:t>
      </w:r>
    </w:p>
    <w:p w14:paraId="27591448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  <w:t> </w:t>
      </w:r>
    </w:p>
    <w:p w14:paraId="1F6BD8DD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 </w:t>
      </w:r>
      <w:r w:rsidRPr="002B5297">
        <w:rPr>
          <w:rFonts w:ascii="Calibri" w:eastAsia="宋体" w:hAnsi="Calibri" w:cs="Calibri"/>
          <w:kern w:val="0"/>
          <w:sz w:val="22"/>
        </w:rPr>
        <w:t>利用</w:t>
      </w:r>
      <w:r w:rsidRPr="002B5297">
        <w:rPr>
          <w:rFonts w:ascii="Calibri" w:eastAsia="宋体" w:hAnsi="Calibri" w:cs="Calibri"/>
          <w:kern w:val="0"/>
          <w:sz w:val="22"/>
        </w:rPr>
        <w:t>cluvfy</w:t>
      </w:r>
      <w:r w:rsidRPr="002B5297">
        <w:rPr>
          <w:rFonts w:ascii="Calibri" w:eastAsia="宋体" w:hAnsi="Calibri" w:cs="Calibri"/>
          <w:kern w:val="0"/>
          <w:sz w:val="22"/>
        </w:rPr>
        <w:t>检验</w:t>
      </w:r>
      <w:r w:rsidRPr="002B5297">
        <w:rPr>
          <w:rFonts w:ascii="Calibri" w:eastAsia="宋体" w:hAnsi="Calibri" w:cs="Calibri"/>
          <w:kern w:val="0"/>
          <w:sz w:val="22"/>
        </w:rPr>
        <w:t>ocr</w:t>
      </w:r>
      <w:r w:rsidRPr="002B5297">
        <w:rPr>
          <w:rFonts w:ascii="Calibri" w:eastAsia="宋体" w:hAnsi="Calibri" w:cs="Calibri"/>
          <w:kern w:val="0"/>
          <w:sz w:val="22"/>
        </w:rPr>
        <w:t>组件</w:t>
      </w:r>
      <w:r w:rsidRPr="002B5297">
        <w:rPr>
          <w:rFonts w:ascii="Calibri" w:eastAsia="宋体" w:hAnsi="Calibri" w:cs="Calibri"/>
          <w:kern w:val="0"/>
          <w:sz w:val="22"/>
        </w:rPr>
        <w:t>:</w:t>
      </w:r>
      <w:r w:rsidRPr="002B5297">
        <w:rPr>
          <w:rFonts w:ascii="Calibri" w:eastAsia="宋体" w:hAnsi="Calibri" w:cs="Calibri"/>
          <w:kern w:val="0"/>
          <w:sz w:val="22"/>
        </w:rPr>
        <w:br/>
        <w:t>cluvfy comp ocr</w:t>
      </w:r>
    </w:p>
    <w:p w14:paraId="076B4D70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br/>
        <w:t> </w:t>
      </w:r>
    </w:p>
    <w:p w14:paraId="3A86692D" w14:textId="77777777" w:rsidR="002B5297" w:rsidRPr="002B5297" w:rsidRDefault="002B5297" w:rsidP="002B5297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B5297">
        <w:rPr>
          <w:rFonts w:ascii="微软雅黑" w:eastAsia="微软雅黑" w:hAnsi="微软雅黑" w:cs="Calibri" w:hint="eastAsia"/>
          <w:kern w:val="0"/>
          <w:sz w:val="22"/>
        </w:rPr>
        <w:t>其他命令</w:t>
      </w:r>
      <w:r w:rsidRPr="002B5297">
        <w:rPr>
          <w:rFonts w:ascii="微软雅黑" w:eastAsia="微软雅黑" w:hAnsi="微软雅黑" w:cs="Calibri" w:hint="eastAsia"/>
          <w:kern w:val="0"/>
          <w:sz w:val="22"/>
        </w:rPr>
        <w:br/>
        <w:t xml:space="preserve"> $CRS_HOME/cluvfy stage -pre crsinst -n dbserver1,dbserver2 -r 10gR2 -verbose &gt; /tmp/cluvfy.outputs</w:t>
      </w:r>
    </w:p>
    <w:p w14:paraId="517DB29F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lastRenderedPageBreak/>
        <w:br/>
      </w:r>
      <w:r w:rsidRPr="002B5297">
        <w:rPr>
          <w:rFonts w:ascii="Calibri" w:eastAsia="宋体" w:hAnsi="Calibri" w:cs="Calibri"/>
          <w:kern w:val="0"/>
          <w:sz w:val="22"/>
        </w:rPr>
        <w:t>检查</w:t>
      </w:r>
      <w:r w:rsidRPr="002B5297">
        <w:rPr>
          <w:rFonts w:ascii="Calibri" w:eastAsia="宋体" w:hAnsi="Calibri" w:cs="Calibri"/>
          <w:kern w:val="0"/>
          <w:sz w:val="22"/>
        </w:rPr>
        <w:t>ctss</w:t>
      </w:r>
      <w:r w:rsidRPr="002B5297">
        <w:rPr>
          <w:rFonts w:ascii="Calibri" w:eastAsia="宋体" w:hAnsi="Calibri" w:cs="Calibri"/>
          <w:kern w:val="0"/>
          <w:sz w:val="22"/>
        </w:rPr>
        <w:t>时间同步状况</w:t>
      </w:r>
    </w:p>
    <w:p w14:paraId="5E3A5E58" w14:textId="77777777" w:rsidR="002B5297" w:rsidRPr="002B5297" w:rsidRDefault="002B5297" w:rsidP="002B52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B5297">
        <w:rPr>
          <w:rFonts w:ascii="Calibri" w:eastAsia="宋体" w:hAnsi="Calibri" w:cs="Calibri"/>
          <w:kern w:val="0"/>
          <w:sz w:val="22"/>
        </w:rPr>
        <w:t>[oracle@stdb2 ctssd]$ cluvfy comp clocksync -verbose</w:t>
      </w:r>
    </w:p>
    <w:p w14:paraId="282172FD" w14:textId="77777777" w:rsidR="009F6BD8" w:rsidRPr="002B5297" w:rsidRDefault="009F6BD8"/>
    <w:sectPr w:rsidR="009F6BD8" w:rsidRPr="002B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9194B"/>
    <w:multiLevelType w:val="multilevel"/>
    <w:tmpl w:val="0EAA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E3D7D"/>
    <w:multiLevelType w:val="multilevel"/>
    <w:tmpl w:val="30B0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34E36"/>
    <w:multiLevelType w:val="multilevel"/>
    <w:tmpl w:val="7F1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85"/>
    <w:rsid w:val="002B5297"/>
    <w:rsid w:val="00444685"/>
    <w:rsid w:val="009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4C668-0071-494F-9722-3C502F0C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5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cn/oem/ops-center/cvu-download-homepage-099973.html" TargetMode="External"/><Relationship Id="rId5" Type="http://schemas.openxmlformats.org/officeDocument/2006/relationships/hyperlink" Target="http://www.askmaclean.com/archives/cluster-verify-utility-rac-best-pract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2021-03-04T07:48:00Z</dcterms:created>
  <dcterms:modified xsi:type="dcterms:W3CDTF">2021-03-04T07:48:00Z</dcterms:modified>
</cp:coreProperties>
</file>