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A4B04"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b/>
          <w:bCs/>
          <w:kern w:val="0"/>
          <w:sz w:val="22"/>
        </w:rPr>
        <w:t xml:space="preserve">Oracle® Database Utilities  11g Release 2 (11.2) </w:t>
      </w:r>
      <w:proofErr w:type="gramStart"/>
      <w:r w:rsidRPr="004E519F">
        <w:rPr>
          <w:rFonts w:ascii="Calibri" w:eastAsia="宋体" w:hAnsi="Calibri" w:cs="Calibri"/>
          <w:b/>
          <w:bCs/>
          <w:kern w:val="0"/>
          <w:sz w:val="22"/>
        </w:rPr>
        <w:t>》</w:t>
      </w:r>
      <w:proofErr w:type="gramEnd"/>
      <w:r w:rsidRPr="004E519F">
        <w:rPr>
          <w:rFonts w:ascii="Calibri" w:eastAsia="宋体" w:hAnsi="Calibri" w:cs="Calibri"/>
          <w:b/>
          <w:bCs/>
          <w:kern w:val="0"/>
          <w:sz w:val="22"/>
        </w:rPr>
        <w:t>19 Using LogMiner to Analyze Redo Log Files</w:t>
      </w:r>
    </w:p>
    <w:p w14:paraId="672C9D76"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Requirements</w:t>
      </w:r>
    </w:p>
    <w:p w14:paraId="35A19CDF"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The following are requirements for the source and mining database, the data dictionary, and the redo log files that LogMiner will mine:</w:t>
      </w:r>
    </w:p>
    <w:p w14:paraId="140BEB29"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•Source and mining database</w:t>
      </w:r>
    </w:p>
    <w:p w14:paraId="284936B3"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◦Both the source database and the mining database must be running on the same hardware platform.</w:t>
      </w:r>
    </w:p>
    <w:p w14:paraId="1BC42A5A"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◦The mining database can be the same as, or completely separate from, the source database.</w:t>
      </w:r>
    </w:p>
    <w:p w14:paraId="4F997072"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◦The mining database must run the same release or a later release of the Oracle Database software as the source database.</w:t>
      </w:r>
    </w:p>
    <w:p w14:paraId="4C7BB6A1"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◦The mining database must use the same character set (or a superset of the character set) used by the source database.</w:t>
      </w:r>
    </w:p>
    <w:p w14:paraId="411A29F0"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•LogMiner dictionary</w:t>
      </w:r>
    </w:p>
    <w:p w14:paraId="23C7A1CC"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◦The dictionary must be produced by the same source database that generates the redo log files that LogMiner will analyze.</w:t>
      </w:r>
    </w:p>
    <w:p w14:paraId="3C96DF22"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•All redo log files:</w:t>
      </w:r>
    </w:p>
    <w:p w14:paraId="02FAF4E5"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◦Must be produced by the same source database</w:t>
      </w:r>
    </w:p>
    <w:p w14:paraId="7091AAFD"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◦Must be associated with the same database RESETLOGS SCN.</w:t>
      </w:r>
    </w:p>
    <w:p w14:paraId="1F5995CA"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◦Must be from a release 8.0 or later Oracle Database. However, several of the LogMiner features introduced as of release 9.0.1 work only with redo log files produced on an Oracle9i or later database. See "Supported Databases and Redo Log File Versions".</w:t>
      </w:r>
    </w:p>
    <w:p w14:paraId="4AD423C0"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r>
      <w:r w:rsidRPr="004E519F">
        <w:rPr>
          <w:rFonts w:ascii="Calibri" w:eastAsia="宋体" w:hAnsi="Calibri" w:cs="Calibri"/>
          <w:b/>
          <w:bCs/>
          <w:kern w:val="0"/>
          <w:sz w:val="22"/>
        </w:rPr>
        <w:t>LogMiner Dictionary Options</w:t>
      </w:r>
    </w:p>
    <w:p w14:paraId="476C4D86"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•Using the Online Catalog</w:t>
      </w:r>
    </w:p>
    <w:p w14:paraId="20E6E02E"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EXECUTE DBMS_LOGMNR.START_LOGMNR(-</w:t>
      </w:r>
    </w:p>
    <w:p w14:paraId="5432F7A9"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OPTIONS =&gt; DBMS_LOGMNR.DICT_FROM_ONLINE_CATALOG);</w:t>
      </w:r>
    </w:p>
    <w:p w14:paraId="4253FC04"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•Extracting a LogMiner Dictionary to the Redo Log Files</w:t>
      </w:r>
    </w:p>
    <w:p w14:paraId="2AF7F554"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EXECUTE DBMS_LOGMNR_D.BUILD( -</w:t>
      </w:r>
    </w:p>
    <w:p w14:paraId="058B631F"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OPTIONS=&gt; DBMS_LOGMNR_D.STORE_IN_REDO_LOGS);</w:t>
      </w:r>
    </w:p>
    <w:p w14:paraId="4F665A4D"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•Extracting the LogMiner Dictionary to a Flat File</w:t>
      </w:r>
    </w:p>
    <w:p w14:paraId="24A32519"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UTL_FILE_DIR = /oracle/database</w:t>
      </w:r>
    </w:p>
    <w:p w14:paraId="21D303DB"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lastRenderedPageBreak/>
        <w:t>STARTUP</w:t>
      </w:r>
    </w:p>
    <w:p w14:paraId="37479EE2"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EXECUTE DBMS_LOGMNR_D.BUILD('dictionary.ora', -</w:t>
      </w:r>
    </w:p>
    <w:p w14:paraId="51A71207"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'/oracle/database/', -</w:t>
      </w:r>
    </w:p>
    <w:p w14:paraId="116B6CCA"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DBMS_LOGMNR_D.STORE_IN_FLAT_FILE);</w:t>
      </w:r>
    </w:p>
    <w:p w14:paraId="6139377B"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r>
      <w:r w:rsidRPr="004E519F">
        <w:rPr>
          <w:rFonts w:ascii="Calibri" w:eastAsia="宋体" w:hAnsi="Calibri" w:cs="Calibri"/>
          <w:b/>
          <w:bCs/>
          <w:kern w:val="0"/>
          <w:sz w:val="22"/>
        </w:rPr>
        <w:t>Redo Log File Options</w:t>
      </w:r>
    </w:p>
    <w:p w14:paraId="6B124911"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•Manually</w:t>
      </w:r>
    </w:p>
    <w:p w14:paraId="3789F3C8"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EXECUTE DBMS_LOGMNR.ADD_LOGFILE( -</w:t>
      </w:r>
    </w:p>
    <w:p w14:paraId="425A1AFE"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LOGFILENAME =&gt; '/oracle/logs/log1.f', -</w:t>
      </w:r>
    </w:p>
    <w:p w14:paraId="15CA6C3A"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OPTIONS =&gt; DBMS_LOGMNR.NEW);</w:t>
      </w:r>
    </w:p>
    <w:p w14:paraId="11A69A68"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EXECUTE DBMS_LOGMNR.ADD_LOGFILE( -</w:t>
      </w:r>
    </w:p>
    <w:p w14:paraId="3F7E3723"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LOGFILENAME =&gt; '/oracle/logs/log2.f', -</w:t>
      </w:r>
    </w:p>
    <w:p w14:paraId="68160BC2"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OPTIONS =&gt; DBMS_LOGMNR.ADDFILE);</w:t>
      </w:r>
    </w:p>
    <w:p w14:paraId="30CE0DB5"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select filename from v$logmnr_logs;</w:t>
      </w:r>
    </w:p>
    <w:p w14:paraId="6BF0B8BC"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r>
      <w:r w:rsidRPr="004E519F">
        <w:rPr>
          <w:rFonts w:ascii="Calibri" w:eastAsia="宋体" w:hAnsi="Calibri" w:cs="Calibri"/>
          <w:b/>
          <w:bCs/>
          <w:kern w:val="0"/>
          <w:sz w:val="22"/>
        </w:rPr>
        <w:t>Starting LogMiner</w:t>
      </w:r>
    </w:p>
    <w:p w14:paraId="0CEBF84A"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The following list is a summary of LogMiner settings that you can specify with the OPTIONS parameter to DBMS_LOGMNR.START_LOGMNR and where to find more information about them.</w:t>
      </w:r>
    </w:p>
    <w:p w14:paraId="53A0E940"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•DICT_FROM_ONLINE_CATALOG — See "Using the Online Catalog"</w:t>
      </w:r>
    </w:p>
    <w:p w14:paraId="5F212932"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•DICT_FROM_REDO_LOGS — See "Start LogMiner"</w:t>
      </w:r>
    </w:p>
    <w:p w14:paraId="1636410D"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•CONTINUOUS_MINE — See "Redo Log File Options"</w:t>
      </w:r>
    </w:p>
    <w:p w14:paraId="3A6A5A0D"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•COMMITTED_DATA_ONLY — See "Showing Only Committed Transactions"</w:t>
      </w:r>
    </w:p>
    <w:p w14:paraId="1D0D85C2"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•SKIP_CORRUPTION — See "Skipping Redo Corruptions"</w:t>
      </w:r>
    </w:p>
    <w:p w14:paraId="2AD11F92"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•NO_SQL_DELIMITER — See "Formatting Reconstructed SQL Statements for Re-execution"</w:t>
      </w:r>
    </w:p>
    <w:p w14:paraId="33B4F171"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•PRINT_PRETTY_SQL — See "Formatting the Appearance of Returned Data for Readability"</w:t>
      </w:r>
    </w:p>
    <w:p w14:paraId="3F9F47E1"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•NO_ROWID_IN_STMT — See "Formatting Reconstructed SQL Statements for Re-execution"</w:t>
      </w:r>
    </w:p>
    <w:p w14:paraId="5C9555AF"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•DDL_DICT_TRACKING — See "Tracking DDL Statements in the LogMiner Dictionary"</w:t>
      </w:r>
    </w:p>
    <w:p w14:paraId="6804F755"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w:t>
      </w:r>
    </w:p>
    <w:p w14:paraId="21917323"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lastRenderedPageBreak/>
        <w:br/>
      </w:r>
      <w:r w:rsidRPr="004E519F">
        <w:rPr>
          <w:rFonts w:ascii="Calibri" w:eastAsia="宋体" w:hAnsi="Calibri" w:cs="Calibri"/>
          <w:kern w:val="0"/>
          <w:sz w:val="22"/>
        </w:rPr>
        <w:br/>
        <w:t> </w:t>
      </w:r>
    </w:p>
    <w:p w14:paraId="63FAD7D6" w14:textId="77777777" w:rsidR="004E519F" w:rsidRPr="004E519F" w:rsidRDefault="004E519F" w:rsidP="004E519F">
      <w:pPr>
        <w:widowControl/>
        <w:spacing w:before="100" w:after="100"/>
        <w:jc w:val="left"/>
        <w:rPr>
          <w:rFonts w:ascii="微软雅黑" w:eastAsia="微软雅黑" w:hAnsi="微软雅黑" w:cs="Calibri"/>
          <w:kern w:val="0"/>
          <w:sz w:val="22"/>
        </w:rPr>
      </w:pPr>
      <w:r w:rsidRPr="004E519F">
        <w:rPr>
          <w:rFonts w:ascii="微软雅黑" w:eastAsia="微软雅黑" w:hAnsi="微软雅黑" w:cs="Calibri" w:hint="eastAsia"/>
          <w:kern w:val="0"/>
          <w:sz w:val="22"/>
        </w:rPr>
        <w:t>如下面的例子，我们仅仅分析2013年6月8日的日志，：</w:t>
      </w:r>
    </w:p>
    <w:p w14:paraId="29370994" w14:textId="77777777" w:rsidR="004E519F" w:rsidRPr="004E519F" w:rsidRDefault="004E519F" w:rsidP="004E519F">
      <w:pPr>
        <w:widowControl/>
        <w:spacing w:before="100" w:after="100"/>
        <w:jc w:val="left"/>
        <w:rPr>
          <w:rFonts w:ascii="Calibri" w:eastAsia="宋体" w:hAnsi="Calibri" w:cs="Calibri" w:hint="eastAsia"/>
          <w:kern w:val="0"/>
          <w:sz w:val="22"/>
        </w:rPr>
      </w:pPr>
      <w:r w:rsidRPr="004E519F">
        <w:rPr>
          <w:rFonts w:ascii="Calibri" w:eastAsia="宋体" w:hAnsi="Calibri" w:cs="Calibri"/>
          <w:kern w:val="0"/>
          <w:sz w:val="22"/>
        </w:rPr>
        <w:br/>
        <w:t>EXECUTE dbms_logmnr.start_logmnr(</w:t>
      </w:r>
    </w:p>
    <w:p w14:paraId="3F774EA1"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DictFileName =&gt; dictfilename=&gt;'D:\..\practice\LOGMNR\dictionary.ora', </w:t>
      </w:r>
    </w:p>
    <w:p w14:paraId="5F10447D"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StartTime =&gt;to_date('2013-6-8 00:00:00','YYYY-MM-DD HH24:MI:SS')</w:t>
      </w:r>
    </w:p>
    <w:p w14:paraId="0E204CA0"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EndTime =&gt;to_date(''2013-6-8 23:59:59','YYYY-MM-DD HH24:MI:SS ')); </w:t>
      </w:r>
    </w:p>
    <w:p w14:paraId="0828481B"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r>
      <w:r w:rsidRPr="004E519F">
        <w:rPr>
          <w:rFonts w:ascii="Calibri" w:eastAsia="宋体" w:hAnsi="Calibri" w:cs="Calibri"/>
          <w:kern w:val="0"/>
          <w:sz w:val="22"/>
        </w:rPr>
        <w:br/>
        <w:t> </w:t>
      </w:r>
    </w:p>
    <w:p w14:paraId="0C62ED35"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b/>
          <w:bCs/>
          <w:kern w:val="0"/>
          <w:sz w:val="22"/>
        </w:rPr>
        <w:t>Querying V$LOGMNR_CONTENTS for Redo Data of Interest</w:t>
      </w:r>
    </w:p>
    <w:p w14:paraId="4A32C2F9" w14:textId="77777777" w:rsidR="004E519F" w:rsidRPr="004E519F" w:rsidRDefault="004E519F" w:rsidP="004E519F">
      <w:pPr>
        <w:widowControl/>
        <w:spacing w:before="100" w:after="100"/>
        <w:jc w:val="left"/>
        <w:rPr>
          <w:rFonts w:ascii="微软雅黑" w:eastAsia="微软雅黑" w:hAnsi="微软雅黑" w:cs="Calibri"/>
          <w:kern w:val="0"/>
          <w:sz w:val="22"/>
        </w:rPr>
      </w:pPr>
      <w:r w:rsidRPr="004E519F">
        <w:rPr>
          <w:rFonts w:ascii="微软雅黑" w:eastAsia="微软雅黑" w:hAnsi="微软雅黑" w:cs="Calibri" w:hint="eastAsia"/>
          <w:kern w:val="0"/>
          <w:sz w:val="22"/>
        </w:rPr>
        <w:t>到现在为止，我们已经分析得到了重作日志文件中的内容。动态性能视图v$logmnr_contents包含LogMiner分析得到的所有的信息。</w:t>
      </w:r>
    </w:p>
    <w:p w14:paraId="186EB78E" w14:textId="77777777" w:rsidR="004E519F" w:rsidRPr="004E519F" w:rsidRDefault="004E519F" w:rsidP="004E519F">
      <w:pPr>
        <w:widowControl/>
        <w:spacing w:before="100" w:after="100"/>
        <w:jc w:val="left"/>
        <w:rPr>
          <w:rFonts w:ascii="Calibri" w:eastAsia="宋体" w:hAnsi="Calibri" w:cs="Calibri" w:hint="eastAsia"/>
          <w:kern w:val="0"/>
          <w:sz w:val="22"/>
        </w:rPr>
      </w:pPr>
      <w:r w:rsidRPr="004E519F">
        <w:rPr>
          <w:rFonts w:ascii="Calibri" w:eastAsia="宋体" w:hAnsi="Calibri" w:cs="Calibri"/>
          <w:kern w:val="0"/>
          <w:sz w:val="22"/>
        </w:rPr>
        <w:t>SELECT sql_redo FROM v$logmnr_contents; </w:t>
      </w:r>
    </w:p>
    <w:p w14:paraId="6A84880B"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r>
      <w:r w:rsidRPr="004E519F">
        <w:rPr>
          <w:rFonts w:ascii="Calibri" w:eastAsia="宋体" w:hAnsi="Calibri" w:cs="Calibri"/>
          <w:kern w:val="0"/>
          <w:sz w:val="22"/>
        </w:rPr>
        <w:t>如果我们仅仅想知道某个用户对于某张表的操作，可以通过下面的</w:t>
      </w:r>
      <w:r w:rsidRPr="004E519F">
        <w:rPr>
          <w:rFonts w:ascii="Calibri" w:eastAsia="宋体" w:hAnsi="Calibri" w:cs="Calibri"/>
          <w:kern w:val="0"/>
          <w:sz w:val="22"/>
        </w:rPr>
        <w:t>SQL</w:t>
      </w:r>
      <w:r w:rsidRPr="004E519F">
        <w:rPr>
          <w:rFonts w:ascii="Calibri" w:eastAsia="宋体" w:hAnsi="Calibri" w:cs="Calibri"/>
          <w:kern w:val="0"/>
          <w:sz w:val="22"/>
        </w:rPr>
        <w:t>查询得到，该查询可以得到用户</w:t>
      </w:r>
      <w:r w:rsidRPr="004E519F">
        <w:rPr>
          <w:rFonts w:ascii="Calibri" w:eastAsia="宋体" w:hAnsi="Calibri" w:cs="Calibri"/>
          <w:kern w:val="0"/>
          <w:sz w:val="22"/>
        </w:rPr>
        <w:t>LOGMINER</w:t>
      </w:r>
      <w:r w:rsidRPr="004E519F">
        <w:rPr>
          <w:rFonts w:ascii="Calibri" w:eastAsia="宋体" w:hAnsi="Calibri" w:cs="Calibri"/>
          <w:kern w:val="0"/>
          <w:sz w:val="22"/>
        </w:rPr>
        <w:t>对表</w:t>
      </w:r>
      <w:r w:rsidRPr="004E519F">
        <w:rPr>
          <w:rFonts w:ascii="Calibri" w:eastAsia="宋体" w:hAnsi="Calibri" w:cs="Calibri"/>
          <w:kern w:val="0"/>
          <w:sz w:val="22"/>
        </w:rPr>
        <w:t>EMP</w:t>
      </w:r>
      <w:r w:rsidRPr="004E519F">
        <w:rPr>
          <w:rFonts w:ascii="Calibri" w:eastAsia="宋体" w:hAnsi="Calibri" w:cs="Calibri"/>
          <w:kern w:val="0"/>
          <w:sz w:val="22"/>
        </w:rPr>
        <w:t>所作的一切工作。</w:t>
      </w:r>
    </w:p>
    <w:p w14:paraId="7963F671"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SELECT OPERATION, SQL_REDO, SQL_UNDO</w:t>
      </w:r>
    </w:p>
    <w:p w14:paraId="0AF25533"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FROM V$LOGMNR_CONTENTS</w:t>
      </w:r>
    </w:p>
    <w:p w14:paraId="0DBB3AA8"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WHERE SEG_OWNER = 'OE' AND SEG_NAME = 'ORDERS' AND</w:t>
      </w:r>
    </w:p>
    <w:p w14:paraId="62C5EA30"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OPERATION = 'DELETE' AND USERNAME = 'RON';</w:t>
      </w:r>
    </w:p>
    <w:p w14:paraId="5DB62541"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r>
      <w:r w:rsidRPr="004E519F">
        <w:rPr>
          <w:rFonts w:ascii="Calibri" w:eastAsia="宋体" w:hAnsi="Calibri" w:cs="Calibri"/>
          <w:kern w:val="0"/>
          <w:sz w:val="22"/>
        </w:rPr>
        <w:br/>
        <w:t> </w:t>
      </w:r>
    </w:p>
    <w:p w14:paraId="2FC00515"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25"/>
        <w:gridCol w:w="3171"/>
        <w:gridCol w:w="3990"/>
      </w:tblGrid>
      <w:tr w:rsidR="004E519F" w:rsidRPr="004E519F" w14:paraId="5DBC05CB"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8FC1A1" w14:textId="77777777" w:rsidR="004E519F" w:rsidRPr="004E519F" w:rsidRDefault="004E519F" w:rsidP="004E519F">
            <w:pPr>
              <w:widowControl/>
              <w:jc w:val="center"/>
              <w:rPr>
                <w:rFonts w:ascii="微软雅黑" w:eastAsia="微软雅黑" w:hAnsi="微软雅黑" w:cs="宋体"/>
                <w:kern w:val="0"/>
                <w:sz w:val="22"/>
              </w:rPr>
            </w:pPr>
            <w:r w:rsidRPr="004E519F">
              <w:rPr>
                <w:rFonts w:ascii="微软雅黑" w:eastAsia="微软雅黑" w:hAnsi="微软雅黑" w:cs="宋体" w:hint="eastAsia"/>
                <w:b/>
                <w:bCs/>
                <w:kern w:val="0"/>
                <w:sz w:val="22"/>
              </w:rPr>
              <w:t>序号</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0436DF" w14:textId="77777777" w:rsidR="004E519F" w:rsidRPr="004E519F" w:rsidRDefault="004E519F" w:rsidP="004E519F">
            <w:pPr>
              <w:widowControl/>
              <w:jc w:val="center"/>
              <w:rPr>
                <w:rFonts w:ascii="微软雅黑" w:eastAsia="微软雅黑" w:hAnsi="微软雅黑" w:cs="宋体" w:hint="eastAsia"/>
                <w:kern w:val="0"/>
                <w:sz w:val="22"/>
              </w:rPr>
            </w:pPr>
            <w:r w:rsidRPr="004E519F">
              <w:rPr>
                <w:rFonts w:ascii="微软雅黑" w:eastAsia="微软雅黑" w:hAnsi="微软雅黑" w:cs="宋体" w:hint="eastAsia"/>
                <w:b/>
                <w:bCs/>
                <w:kern w:val="0"/>
                <w:sz w:val="22"/>
              </w:rPr>
              <w:t>名称</w:t>
            </w:r>
          </w:p>
        </w:tc>
        <w:tc>
          <w:tcPr>
            <w:tcW w:w="52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9ECBE" w14:textId="77777777" w:rsidR="004E519F" w:rsidRPr="004E519F" w:rsidRDefault="004E519F" w:rsidP="004E519F">
            <w:pPr>
              <w:widowControl/>
              <w:jc w:val="center"/>
              <w:rPr>
                <w:rFonts w:ascii="微软雅黑" w:eastAsia="微软雅黑" w:hAnsi="微软雅黑" w:cs="宋体" w:hint="eastAsia"/>
                <w:kern w:val="0"/>
                <w:sz w:val="22"/>
              </w:rPr>
            </w:pPr>
            <w:r w:rsidRPr="004E519F">
              <w:rPr>
                <w:rFonts w:ascii="微软雅黑" w:eastAsia="微软雅黑" w:hAnsi="微软雅黑" w:cs="宋体" w:hint="eastAsia"/>
                <w:b/>
                <w:bCs/>
                <w:kern w:val="0"/>
                <w:sz w:val="22"/>
              </w:rPr>
              <w:t>含义</w:t>
            </w:r>
          </w:p>
        </w:tc>
      </w:tr>
      <w:tr w:rsidR="004E519F" w:rsidRPr="004E519F" w14:paraId="30F1907A"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37359C"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1</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1054A0"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SCN</w:t>
            </w:r>
          </w:p>
        </w:tc>
        <w:tc>
          <w:tcPr>
            <w:tcW w:w="5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B4562"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特定数据变化的系统更改号</w:t>
            </w:r>
          </w:p>
        </w:tc>
      </w:tr>
      <w:tr w:rsidR="004E519F" w:rsidRPr="004E519F" w14:paraId="77C6F7DF"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4063EC"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2</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463923"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TIMESTAM</w:t>
            </w:r>
          </w:p>
        </w:tc>
        <w:tc>
          <w:tcPr>
            <w:tcW w:w="5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0ADCD6"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数据改变发生的时间</w:t>
            </w:r>
          </w:p>
        </w:tc>
      </w:tr>
      <w:tr w:rsidR="004E519F" w:rsidRPr="004E519F" w14:paraId="3D30E4AD"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02937"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lastRenderedPageBreak/>
              <w:t>3</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D9D88F"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COMMIT_TIMESTAMP</w:t>
            </w:r>
          </w:p>
        </w:tc>
        <w:tc>
          <w:tcPr>
            <w:tcW w:w="5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55948F"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数据改变提交的时间</w:t>
            </w:r>
          </w:p>
        </w:tc>
      </w:tr>
      <w:tr w:rsidR="004E519F" w:rsidRPr="004E519F" w14:paraId="1B660E26"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C19991"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4</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D058C"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SEG_OWNER</w:t>
            </w:r>
          </w:p>
        </w:tc>
        <w:tc>
          <w:tcPr>
            <w:tcW w:w="5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3ABCB3"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数据发生改变的段名称</w:t>
            </w:r>
          </w:p>
        </w:tc>
      </w:tr>
      <w:tr w:rsidR="004E519F" w:rsidRPr="004E519F" w14:paraId="3AE4BABC"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398998"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5</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05220"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SEG_NAME</w:t>
            </w:r>
          </w:p>
        </w:tc>
        <w:tc>
          <w:tcPr>
            <w:tcW w:w="5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3B8186"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段的所有者名称</w:t>
            </w:r>
          </w:p>
        </w:tc>
      </w:tr>
      <w:tr w:rsidR="004E519F" w:rsidRPr="004E519F" w14:paraId="21676693"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C9BF4"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6</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57E1CA"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SEG_TYPE</w:t>
            </w:r>
          </w:p>
        </w:tc>
        <w:tc>
          <w:tcPr>
            <w:tcW w:w="5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DEFDA"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数据发生改变的</w:t>
            </w:r>
            <w:proofErr w:type="gramStart"/>
            <w:r w:rsidRPr="004E519F">
              <w:rPr>
                <w:rFonts w:ascii="微软雅黑" w:eastAsia="微软雅黑" w:hAnsi="微软雅黑" w:cs="宋体" w:hint="eastAsia"/>
                <w:kern w:val="0"/>
                <w:sz w:val="22"/>
              </w:rPr>
              <w:t>段类型</w:t>
            </w:r>
            <w:proofErr w:type="gramEnd"/>
          </w:p>
        </w:tc>
      </w:tr>
      <w:tr w:rsidR="004E519F" w:rsidRPr="004E519F" w14:paraId="5DA202A1"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6C9DB"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7</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0A8FBB"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SEG_TYPE_NAME</w:t>
            </w:r>
          </w:p>
        </w:tc>
        <w:tc>
          <w:tcPr>
            <w:tcW w:w="5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38C31D"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数据发生改变的</w:t>
            </w:r>
            <w:proofErr w:type="gramStart"/>
            <w:r w:rsidRPr="004E519F">
              <w:rPr>
                <w:rFonts w:ascii="微软雅黑" w:eastAsia="微软雅黑" w:hAnsi="微软雅黑" w:cs="宋体" w:hint="eastAsia"/>
                <w:kern w:val="0"/>
                <w:sz w:val="22"/>
              </w:rPr>
              <w:t>段类型</w:t>
            </w:r>
            <w:proofErr w:type="gramEnd"/>
            <w:r w:rsidRPr="004E519F">
              <w:rPr>
                <w:rFonts w:ascii="微软雅黑" w:eastAsia="微软雅黑" w:hAnsi="微软雅黑" w:cs="宋体" w:hint="eastAsia"/>
                <w:kern w:val="0"/>
                <w:sz w:val="22"/>
              </w:rPr>
              <w:t>名称</w:t>
            </w:r>
          </w:p>
        </w:tc>
      </w:tr>
      <w:tr w:rsidR="004E519F" w:rsidRPr="004E519F" w14:paraId="4AD7DEDD"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BC530"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8</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88F18"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TABLE_SPACE</w:t>
            </w:r>
          </w:p>
        </w:tc>
        <w:tc>
          <w:tcPr>
            <w:tcW w:w="5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F6383A"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变化段的</w:t>
            </w:r>
            <w:proofErr w:type="gramStart"/>
            <w:r w:rsidRPr="004E519F">
              <w:rPr>
                <w:rFonts w:ascii="微软雅黑" w:eastAsia="微软雅黑" w:hAnsi="微软雅黑" w:cs="宋体" w:hint="eastAsia"/>
                <w:kern w:val="0"/>
                <w:sz w:val="22"/>
              </w:rPr>
              <w:t>表空间</w:t>
            </w:r>
            <w:proofErr w:type="gramEnd"/>
          </w:p>
        </w:tc>
      </w:tr>
      <w:tr w:rsidR="004E519F" w:rsidRPr="004E519F" w14:paraId="5A92DFFE"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D9D4D"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9</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D864B9"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ROW_ID</w:t>
            </w:r>
          </w:p>
        </w:tc>
        <w:tc>
          <w:tcPr>
            <w:tcW w:w="5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9CC734"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特定数据变化行的ID</w:t>
            </w:r>
          </w:p>
        </w:tc>
      </w:tr>
      <w:tr w:rsidR="004E519F" w:rsidRPr="004E519F" w14:paraId="1DAD9807"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A805C3"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10</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F1F8A8"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SESSION_INFO</w:t>
            </w:r>
          </w:p>
        </w:tc>
        <w:tc>
          <w:tcPr>
            <w:tcW w:w="5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DD37AD"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数据发生变化时用户进程信息</w:t>
            </w:r>
          </w:p>
        </w:tc>
      </w:tr>
      <w:tr w:rsidR="004E519F" w:rsidRPr="004E519F" w14:paraId="6CC97E39"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AE1684"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11</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A294DA"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OPERATION</w:t>
            </w:r>
          </w:p>
        </w:tc>
        <w:tc>
          <w:tcPr>
            <w:tcW w:w="5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35534C"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重做记录中记录的操作(如INSERT)</w:t>
            </w:r>
          </w:p>
        </w:tc>
      </w:tr>
      <w:tr w:rsidR="004E519F" w:rsidRPr="004E519F" w14:paraId="4CB7D04D"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FC34F7"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12</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889CB4"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SQL_REDO</w:t>
            </w:r>
          </w:p>
        </w:tc>
        <w:tc>
          <w:tcPr>
            <w:tcW w:w="53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F08F56"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可以为重做记录重做指定</w:t>
            </w:r>
            <w:proofErr w:type="gramStart"/>
            <w:r w:rsidRPr="004E519F">
              <w:rPr>
                <w:rFonts w:ascii="微软雅黑" w:eastAsia="微软雅黑" w:hAnsi="微软雅黑" w:cs="宋体" w:hint="eastAsia"/>
                <w:kern w:val="0"/>
                <w:sz w:val="22"/>
              </w:rPr>
              <w:t>行变化</w:t>
            </w:r>
            <w:proofErr w:type="gramEnd"/>
            <w:r w:rsidRPr="004E519F">
              <w:rPr>
                <w:rFonts w:ascii="微软雅黑" w:eastAsia="微软雅黑" w:hAnsi="微软雅黑" w:cs="宋体" w:hint="eastAsia"/>
                <w:kern w:val="0"/>
                <w:sz w:val="22"/>
              </w:rPr>
              <w:t>的SQL语句(正向操作)</w:t>
            </w:r>
          </w:p>
        </w:tc>
      </w:tr>
      <w:tr w:rsidR="004E519F" w:rsidRPr="004E519F" w14:paraId="516D4382" w14:textId="77777777" w:rsidTr="004E519F">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BEEFB1" w14:textId="77777777" w:rsidR="004E519F" w:rsidRPr="004E519F" w:rsidRDefault="004E519F" w:rsidP="004E519F">
            <w:pPr>
              <w:widowControl/>
              <w:jc w:val="center"/>
              <w:rPr>
                <w:rFonts w:ascii="Calibri" w:eastAsia="宋体" w:hAnsi="Calibri" w:cs="Calibri" w:hint="eastAsia"/>
                <w:kern w:val="0"/>
                <w:sz w:val="22"/>
              </w:rPr>
            </w:pPr>
            <w:r w:rsidRPr="004E519F">
              <w:rPr>
                <w:rFonts w:ascii="Calibri" w:eastAsia="宋体" w:hAnsi="Calibri" w:cs="Calibri"/>
                <w:kern w:val="0"/>
                <w:sz w:val="22"/>
              </w:rPr>
              <w:t>13</w:t>
            </w:r>
          </w:p>
        </w:tc>
        <w:tc>
          <w:tcPr>
            <w:tcW w:w="36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FE2B59" w14:textId="77777777" w:rsidR="004E519F" w:rsidRPr="004E519F" w:rsidRDefault="004E519F" w:rsidP="004E519F">
            <w:pPr>
              <w:widowControl/>
              <w:jc w:val="left"/>
              <w:rPr>
                <w:rFonts w:ascii="Calibri" w:eastAsia="宋体" w:hAnsi="Calibri" w:cs="Calibri"/>
                <w:kern w:val="0"/>
                <w:sz w:val="22"/>
              </w:rPr>
            </w:pPr>
            <w:r w:rsidRPr="004E519F">
              <w:rPr>
                <w:rFonts w:ascii="Calibri" w:eastAsia="宋体" w:hAnsi="Calibri" w:cs="Calibri"/>
                <w:kern w:val="0"/>
                <w:sz w:val="22"/>
              </w:rPr>
              <w:t>SQL_UNDO</w:t>
            </w:r>
          </w:p>
        </w:tc>
        <w:tc>
          <w:tcPr>
            <w:tcW w:w="5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D1CB32" w14:textId="77777777" w:rsidR="004E519F" w:rsidRPr="004E519F" w:rsidRDefault="004E519F" w:rsidP="004E519F">
            <w:pPr>
              <w:widowControl/>
              <w:jc w:val="left"/>
              <w:rPr>
                <w:rFonts w:ascii="微软雅黑" w:eastAsia="微软雅黑" w:hAnsi="微软雅黑" w:cs="宋体"/>
                <w:kern w:val="0"/>
                <w:sz w:val="22"/>
              </w:rPr>
            </w:pPr>
            <w:r w:rsidRPr="004E519F">
              <w:rPr>
                <w:rFonts w:ascii="微软雅黑" w:eastAsia="微软雅黑" w:hAnsi="微软雅黑" w:cs="宋体" w:hint="eastAsia"/>
                <w:kern w:val="0"/>
                <w:sz w:val="22"/>
              </w:rPr>
              <w:t>可以为重做记录回退或恢复指定</w:t>
            </w:r>
            <w:proofErr w:type="gramStart"/>
            <w:r w:rsidRPr="004E519F">
              <w:rPr>
                <w:rFonts w:ascii="微软雅黑" w:eastAsia="微软雅黑" w:hAnsi="微软雅黑" w:cs="宋体" w:hint="eastAsia"/>
                <w:kern w:val="0"/>
                <w:sz w:val="22"/>
              </w:rPr>
              <w:t>行变化</w:t>
            </w:r>
            <w:proofErr w:type="gramEnd"/>
            <w:r w:rsidRPr="004E519F">
              <w:rPr>
                <w:rFonts w:ascii="微软雅黑" w:eastAsia="微软雅黑" w:hAnsi="微软雅黑" w:cs="宋体" w:hint="eastAsia"/>
                <w:kern w:val="0"/>
                <w:sz w:val="22"/>
              </w:rPr>
              <w:t>的SQL语句(反向操作)</w:t>
            </w:r>
          </w:p>
        </w:tc>
      </w:tr>
    </w:tbl>
    <w:p w14:paraId="67C3C64A" w14:textId="77777777" w:rsidR="004E519F" w:rsidRPr="004E519F" w:rsidRDefault="004E519F" w:rsidP="004E519F">
      <w:pPr>
        <w:widowControl/>
        <w:spacing w:before="100" w:after="100"/>
        <w:jc w:val="left"/>
        <w:rPr>
          <w:rFonts w:ascii="Calibri" w:eastAsia="宋体" w:hAnsi="Calibri" w:cs="Calibri" w:hint="eastAsia"/>
          <w:kern w:val="0"/>
          <w:sz w:val="22"/>
        </w:rPr>
      </w:pPr>
      <w:r w:rsidRPr="004E519F">
        <w:rPr>
          <w:rFonts w:ascii="Calibri" w:eastAsia="宋体" w:hAnsi="Calibri" w:cs="Calibri"/>
          <w:kern w:val="0"/>
          <w:sz w:val="22"/>
        </w:rPr>
        <w:br/>
        <w:t> </w:t>
      </w:r>
    </w:p>
    <w:p w14:paraId="5C9AEC95"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r>
      <w:r w:rsidRPr="004E519F">
        <w:rPr>
          <w:rFonts w:ascii="Calibri" w:eastAsia="宋体" w:hAnsi="Calibri" w:cs="Calibri"/>
          <w:kern w:val="0"/>
          <w:sz w:val="22"/>
        </w:rPr>
        <w:t>需要强调一点的是，视图</w:t>
      </w:r>
      <w:r w:rsidRPr="004E519F">
        <w:rPr>
          <w:rFonts w:ascii="Calibri" w:eastAsia="宋体" w:hAnsi="Calibri" w:cs="Calibri"/>
          <w:kern w:val="0"/>
          <w:sz w:val="22"/>
        </w:rPr>
        <w:t>v$logmnr_contents</w:t>
      </w:r>
      <w:r w:rsidRPr="004E519F">
        <w:rPr>
          <w:rFonts w:ascii="Calibri" w:eastAsia="宋体" w:hAnsi="Calibri" w:cs="Calibri"/>
          <w:kern w:val="0"/>
          <w:sz w:val="22"/>
        </w:rPr>
        <w:t>中的分析结果仅在我们运行过程</w:t>
      </w:r>
      <w:r w:rsidRPr="004E519F">
        <w:rPr>
          <w:rFonts w:ascii="Calibri" w:eastAsia="宋体" w:hAnsi="Calibri" w:cs="Calibri"/>
          <w:kern w:val="0"/>
          <w:sz w:val="22"/>
        </w:rPr>
        <w:t>'dbms_logmrn.start_logmnr'</w:t>
      </w:r>
      <w:r w:rsidRPr="004E519F">
        <w:rPr>
          <w:rFonts w:ascii="Calibri" w:eastAsia="宋体" w:hAnsi="Calibri" w:cs="Calibri"/>
          <w:kern w:val="0"/>
          <w:sz w:val="22"/>
        </w:rPr>
        <w:t>这</w:t>
      </w:r>
      <w:r w:rsidRPr="004E519F">
        <w:rPr>
          <w:rFonts w:ascii="Calibri" w:eastAsia="宋体" w:hAnsi="Calibri" w:cs="Calibri"/>
          <w:kern w:val="0"/>
          <w:sz w:val="22"/>
        </w:rPr>
        <w:t xml:space="preserve"> </w:t>
      </w:r>
      <w:proofErr w:type="gramStart"/>
      <w:r w:rsidRPr="004E519F">
        <w:rPr>
          <w:rFonts w:ascii="Calibri" w:eastAsia="宋体" w:hAnsi="Calibri" w:cs="Calibri"/>
          <w:kern w:val="0"/>
          <w:sz w:val="22"/>
        </w:rPr>
        <w:t>个</w:t>
      </w:r>
      <w:proofErr w:type="gramEnd"/>
      <w:r w:rsidRPr="004E519F">
        <w:rPr>
          <w:rFonts w:ascii="Calibri" w:eastAsia="宋体" w:hAnsi="Calibri" w:cs="Calibri"/>
          <w:kern w:val="0"/>
          <w:sz w:val="22"/>
        </w:rPr>
        <w:t>会话的生命期中存在。这是因为所有的</w:t>
      </w:r>
      <w:r w:rsidRPr="004E519F">
        <w:rPr>
          <w:rFonts w:ascii="Calibri" w:eastAsia="宋体" w:hAnsi="Calibri" w:cs="Calibri"/>
          <w:kern w:val="0"/>
          <w:sz w:val="22"/>
        </w:rPr>
        <w:t>LogMiner</w:t>
      </w:r>
      <w:r w:rsidRPr="004E519F">
        <w:rPr>
          <w:rFonts w:ascii="Calibri" w:eastAsia="宋体" w:hAnsi="Calibri" w:cs="Calibri"/>
          <w:kern w:val="0"/>
          <w:sz w:val="22"/>
        </w:rPr>
        <w:t>存储都在</w:t>
      </w:r>
      <w:r w:rsidRPr="004E519F">
        <w:rPr>
          <w:rFonts w:ascii="Calibri" w:eastAsia="宋体" w:hAnsi="Calibri" w:cs="Calibri"/>
          <w:kern w:val="0"/>
          <w:sz w:val="22"/>
        </w:rPr>
        <w:t>PGA</w:t>
      </w:r>
      <w:r w:rsidRPr="004E519F">
        <w:rPr>
          <w:rFonts w:ascii="Calibri" w:eastAsia="宋体" w:hAnsi="Calibri" w:cs="Calibri"/>
          <w:kern w:val="0"/>
          <w:sz w:val="22"/>
        </w:rPr>
        <w:t>内存中，所有其他的进程是看不到它的，同时随着进程的结束，分析结果也随之消失。</w:t>
      </w:r>
    </w:p>
    <w:p w14:paraId="3E72F8F4" w14:textId="77777777" w:rsidR="004E519F" w:rsidRPr="004E519F" w:rsidRDefault="004E519F" w:rsidP="004E519F">
      <w:pPr>
        <w:widowControl/>
        <w:spacing w:before="100" w:after="100"/>
        <w:jc w:val="left"/>
        <w:rPr>
          <w:rFonts w:ascii="微软雅黑" w:eastAsia="微软雅黑" w:hAnsi="微软雅黑" w:cs="Calibri"/>
          <w:kern w:val="0"/>
          <w:sz w:val="22"/>
        </w:rPr>
      </w:pPr>
      <w:r w:rsidRPr="004E519F">
        <w:rPr>
          <w:rFonts w:ascii="微软雅黑" w:eastAsia="微软雅黑" w:hAnsi="微软雅黑" w:cs="Calibri" w:hint="eastAsia"/>
          <w:kern w:val="0"/>
          <w:sz w:val="22"/>
        </w:rPr>
        <w:t>最后，使用过程DBMS_LOGMNR.END_LOGMNR终止日志分析事务，此时PGA内存区域被清除，分析结果也随之不再存在。</w:t>
      </w:r>
    </w:p>
    <w:p w14:paraId="5BC586E6" w14:textId="77777777" w:rsidR="004E519F" w:rsidRPr="004E519F" w:rsidRDefault="004E519F" w:rsidP="004E519F">
      <w:pPr>
        <w:widowControl/>
        <w:spacing w:before="100" w:after="100"/>
        <w:jc w:val="left"/>
        <w:rPr>
          <w:rFonts w:ascii="Calibri" w:eastAsia="宋体" w:hAnsi="Calibri" w:cs="Calibri" w:hint="eastAsia"/>
          <w:kern w:val="0"/>
          <w:sz w:val="22"/>
        </w:rPr>
      </w:pPr>
      <w:r w:rsidRPr="004E519F">
        <w:rPr>
          <w:rFonts w:ascii="Calibri" w:eastAsia="宋体" w:hAnsi="Calibri" w:cs="Calibri"/>
          <w:kern w:val="0"/>
          <w:sz w:val="22"/>
        </w:rPr>
        <w:br/>
      </w:r>
      <w:r w:rsidRPr="004E519F">
        <w:rPr>
          <w:rFonts w:ascii="Calibri" w:eastAsia="宋体" w:hAnsi="Calibri" w:cs="Calibri"/>
          <w:kern w:val="0"/>
          <w:sz w:val="22"/>
        </w:rPr>
        <w:t>在使用</w:t>
      </w:r>
      <w:r w:rsidRPr="004E519F">
        <w:rPr>
          <w:rFonts w:ascii="Calibri" w:eastAsia="宋体" w:hAnsi="Calibri" w:cs="Calibri"/>
          <w:kern w:val="0"/>
          <w:sz w:val="22"/>
        </w:rPr>
        <w:t>LogMiner</w:t>
      </w:r>
      <w:r w:rsidRPr="004E519F">
        <w:rPr>
          <w:rFonts w:ascii="Calibri" w:eastAsia="宋体" w:hAnsi="Calibri" w:cs="Calibri"/>
          <w:kern w:val="0"/>
          <w:sz w:val="22"/>
        </w:rPr>
        <w:t>读取归档</w:t>
      </w:r>
      <w:r w:rsidRPr="004E519F">
        <w:rPr>
          <w:rFonts w:ascii="Calibri" w:eastAsia="宋体" w:hAnsi="Calibri" w:cs="Calibri"/>
          <w:kern w:val="0"/>
          <w:sz w:val="22"/>
        </w:rPr>
        <w:t>/</w:t>
      </w:r>
      <w:r w:rsidRPr="004E519F">
        <w:rPr>
          <w:rFonts w:ascii="Calibri" w:eastAsia="宋体" w:hAnsi="Calibri" w:cs="Calibri"/>
          <w:kern w:val="0"/>
          <w:sz w:val="22"/>
        </w:rPr>
        <w:t>在线日志需要按照第</w:t>
      </w:r>
      <w:r w:rsidRPr="004E519F">
        <w:rPr>
          <w:rFonts w:ascii="Calibri" w:eastAsia="宋体" w:hAnsi="Calibri" w:cs="Calibri"/>
          <w:kern w:val="0"/>
          <w:sz w:val="22"/>
        </w:rPr>
        <w:t>2</w:t>
      </w:r>
      <w:r w:rsidRPr="004E519F">
        <w:rPr>
          <w:rFonts w:ascii="Calibri" w:eastAsia="宋体" w:hAnsi="Calibri" w:cs="Calibri"/>
          <w:kern w:val="0"/>
          <w:sz w:val="22"/>
        </w:rPr>
        <w:t>章节进行设置，设置完毕后可以对</w:t>
      </w:r>
      <w:r w:rsidRPr="004E519F">
        <w:rPr>
          <w:rFonts w:ascii="Calibri" w:eastAsia="宋体" w:hAnsi="Calibri" w:cs="Calibri"/>
          <w:kern w:val="0"/>
          <w:sz w:val="22"/>
        </w:rPr>
        <w:lastRenderedPageBreak/>
        <w:t>归档和在线日志进行分析。特别是需要开启</w:t>
      </w:r>
      <w:r w:rsidRPr="004E519F">
        <w:rPr>
          <w:rFonts w:ascii="Calibri" w:eastAsia="宋体" w:hAnsi="Calibri" w:cs="Calibri"/>
          <w:kern w:val="0"/>
          <w:sz w:val="22"/>
        </w:rPr>
        <w:t>LogMiner</w:t>
      </w:r>
      <w:r w:rsidRPr="004E519F">
        <w:rPr>
          <w:rFonts w:ascii="Calibri" w:eastAsia="宋体" w:hAnsi="Calibri" w:cs="Calibri"/>
          <w:kern w:val="0"/>
          <w:sz w:val="22"/>
        </w:rPr>
        <w:t>日志补充</w:t>
      </w:r>
      <w:r w:rsidRPr="004E519F">
        <w:rPr>
          <w:rFonts w:ascii="Calibri" w:eastAsia="宋体" w:hAnsi="Calibri" w:cs="Calibri"/>
          <w:kern w:val="0"/>
          <w:sz w:val="22"/>
        </w:rPr>
        <w:t xml:space="preserve"> </w:t>
      </w:r>
      <w:r w:rsidRPr="004E519F">
        <w:rPr>
          <w:rFonts w:ascii="Calibri" w:eastAsia="宋体" w:hAnsi="Calibri" w:cs="Calibri"/>
          <w:kern w:val="0"/>
          <w:sz w:val="22"/>
        </w:rPr>
        <w:t>模式，如果没有开始</w:t>
      </w:r>
      <w:r w:rsidRPr="004E519F">
        <w:rPr>
          <w:rFonts w:ascii="Calibri" w:eastAsia="宋体" w:hAnsi="Calibri" w:cs="Calibri"/>
          <w:kern w:val="0"/>
          <w:sz w:val="22"/>
        </w:rPr>
        <w:t>LogMiner</w:t>
      </w:r>
      <w:r w:rsidRPr="004E519F">
        <w:rPr>
          <w:rFonts w:ascii="Calibri" w:eastAsia="宋体" w:hAnsi="Calibri" w:cs="Calibri"/>
          <w:kern w:val="0"/>
          <w:sz w:val="22"/>
        </w:rPr>
        <w:t>补充模式将无法查看</w:t>
      </w:r>
      <w:r w:rsidRPr="004E519F">
        <w:rPr>
          <w:rFonts w:ascii="Calibri" w:eastAsia="宋体" w:hAnsi="Calibri" w:cs="Calibri"/>
          <w:kern w:val="0"/>
          <w:sz w:val="22"/>
        </w:rPr>
        <w:t>DDL</w:t>
      </w:r>
      <w:r w:rsidRPr="004E519F">
        <w:rPr>
          <w:rFonts w:ascii="Calibri" w:eastAsia="宋体" w:hAnsi="Calibri" w:cs="Calibri"/>
          <w:kern w:val="0"/>
          <w:sz w:val="22"/>
        </w:rPr>
        <w:t>语句，按照测试结果看，只有开始</w:t>
      </w:r>
      <w:r w:rsidRPr="004E519F">
        <w:rPr>
          <w:rFonts w:ascii="Calibri" w:eastAsia="宋体" w:hAnsi="Calibri" w:cs="Calibri"/>
          <w:kern w:val="0"/>
          <w:sz w:val="22"/>
        </w:rPr>
        <w:t>LogMiner</w:t>
      </w:r>
      <w:r w:rsidRPr="004E519F">
        <w:rPr>
          <w:rFonts w:ascii="Calibri" w:eastAsia="宋体" w:hAnsi="Calibri" w:cs="Calibri"/>
          <w:kern w:val="0"/>
          <w:sz w:val="22"/>
        </w:rPr>
        <w:t>日志补充模式后，才能查看</w:t>
      </w:r>
      <w:r w:rsidRPr="004E519F">
        <w:rPr>
          <w:rFonts w:ascii="Calibri" w:eastAsia="宋体" w:hAnsi="Calibri" w:cs="Calibri"/>
          <w:kern w:val="0"/>
          <w:sz w:val="22"/>
        </w:rPr>
        <w:t>DDL</w:t>
      </w:r>
      <w:r w:rsidRPr="004E519F">
        <w:rPr>
          <w:rFonts w:ascii="Calibri" w:eastAsia="宋体" w:hAnsi="Calibri" w:cs="Calibri"/>
          <w:kern w:val="0"/>
          <w:sz w:val="22"/>
        </w:rPr>
        <w:t>语句，在此</w:t>
      </w:r>
      <w:r w:rsidRPr="004E519F">
        <w:rPr>
          <w:rFonts w:ascii="Calibri" w:eastAsia="宋体" w:hAnsi="Calibri" w:cs="Calibri"/>
          <w:kern w:val="0"/>
          <w:sz w:val="22"/>
        </w:rPr>
        <w:t xml:space="preserve"> </w:t>
      </w:r>
      <w:r w:rsidRPr="004E519F">
        <w:rPr>
          <w:rFonts w:ascii="Calibri" w:eastAsia="宋体" w:hAnsi="Calibri" w:cs="Calibri"/>
          <w:kern w:val="0"/>
          <w:sz w:val="22"/>
        </w:rPr>
        <w:t>之前进行</w:t>
      </w:r>
      <w:r w:rsidRPr="004E519F">
        <w:rPr>
          <w:rFonts w:ascii="Calibri" w:eastAsia="宋体" w:hAnsi="Calibri" w:cs="Calibri"/>
          <w:kern w:val="0"/>
          <w:sz w:val="22"/>
        </w:rPr>
        <w:t>DDL</w:t>
      </w:r>
      <w:r w:rsidRPr="004E519F">
        <w:rPr>
          <w:rFonts w:ascii="Calibri" w:eastAsia="宋体" w:hAnsi="Calibri" w:cs="Calibri"/>
          <w:kern w:val="0"/>
          <w:sz w:val="22"/>
        </w:rPr>
        <w:t>将无法进行查看</w:t>
      </w:r>
    </w:p>
    <w:p w14:paraId="43D512BA"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color w:val="0000FF"/>
          <w:kern w:val="0"/>
          <w:sz w:val="22"/>
        </w:rPr>
        <w:t>alter</w:t>
      </w:r>
      <w:r w:rsidRPr="004E519F">
        <w:rPr>
          <w:rFonts w:ascii="Calibri" w:eastAsia="宋体" w:hAnsi="Calibri" w:cs="Calibri"/>
          <w:kern w:val="0"/>
          <w:sz w:val="22"/>
        </w:rPr>
        <w:t> </w:t>
      </w:r>
      <w:r w:rsidRPr="004E519F">
        <w:rPr>
          <w:rFonts w:ascii="Calibri" w:eastAsia="宋体" w:hAnsi="Calibri" w:cs="Calibri"/>
          <w:color w:val="0000FF"/>
          <w:kern w:val="0"/>
          <w:sz w:val="22"/>
        </w:rPr>
        <w:t>database</w:t>
      </w:r>
      <w:r w:rsidRPr="004E519F">
        <w:rPr>
          <w:rFonts w:ascii="Calibri" w:eastAsia="宋体" w:hAnsi="Calibri" w:cs="Calibri"/>
          <w:kern w:val="0"/>
          <w:sz w:val="22"/>
        </w:rPr>
        <w:t> </w:t>
      </w:r>
      <w:r w:rsidRPr="004E519F">
        <w:rPr>
          <w:rFonts w:ascii="Calibri" w:eastAsia="宋体" w:hAnsi="Calibri" w:cs="Calibri"/>
          <w:color w:val="0000FF"/>
          <w:kern w:val="0"/>
          <w:sz w:val="22"/>
        </w:rPr>
        <w:t>add</w:t>
      </w:r>
      <w:r w:rsidRPr="004E519F">
        <w:rPr>
          <w:rFonts w:ascii="Calibri" w:eastAsia="宋体" w:hAnsi="Calibri" w:cs="Calibri"/>
          <w:kern w:val="0"/>
          <w:sz w:val="22"/>
        </w:rPr>
        <w:t> supplemental </w:t>
      </w:r>
      <w:r w:rsidRPr="004E519F">
        <w:rPr>
          <w:rFonts w:ascii="Calibri" w:eastAsia="宋体" w:hAnsi="Calibri" w:cs="Calibri"/>
          <w:color w:val="FF00FF"/>
          <w:kern w:val="0"/>
          <w:sz w:val="22"/>
        </w:rPr>
        <w:t>log</w:t>
      </w:r>
      <w:r w:rsidRPr="004E519F">
        <w:rPr>
          <w:rFonts w:ascii="Calibri" w:eastAsia="宋体" w:hAnsi="Calibri" w:cs="Calibri"/>
          <w:kern w:val="0"/>
          <w:sz w:val="22"/>
        </w:rPr>
        <w:t> data;</w:t>
      </w:r>
    </w:p>
    <w:p w14:paraId="603C35FF"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r>
      <w:r w:rsidRPr="004E519F">
        <w:rPr>
          <w:rFonts w:ascii="Calibri" w:eastAsia="宋体" w:hAnsi="Calibri" w:cs="Calibri"/>
          <w:kern w:val="0"/>
          <w:sz w:val="22"/>
        </w:rPr>
        <w:br/>
        <w:t> </w:t>
      </w:r>
    </w:p>
    <w:p w14:paraId="00F05BF8"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 xml:space="preserve">4 </w:t>
      </w:r>
      <w:r w:rsidRPr="004E519F">
        <w:rPr>
          <w:rFonts w:ascii="Calibri" w:eastAsia="宋体" w:hAnsi="Calibri" w:cs="Calibri"/>
          <w:kern w:val="0"/>
          <w:sz w:val="22"/>
        </w:rPr>
        <w:t>退出</w:t>
      </w:r>
      <w:r w:rsidRPr="004E519F">
        <w:rPr>
          <w:rFonts w:ascii="Calibri" w:eastAsia="宋体" w:hAnsi="Calibri" w:cs="Calibri"/>
          <w:kern w:val="0"/>
          <w:sz w:val="22"/>
        </w:rPr>
        <w:t>logmnr</w:t>
      </w:r>
    </w:p>
    <w:p w14:paraId="2004F4E4"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t>SQL&gt; execute dbms_logmnr.end_logmnr;</w:t>
      </w:r>
    </w:p>
    <w:p w14:paraId="7933805B"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 </w:t>
      </w:r>
    </w:p>
    <w:p w14:paraId="47D00ADF" w14:textId="77777777" w:rsidR="004E519F" w:rsidRPr="004E519F" w:rsidRDefault="004E519F" w:rsidP="004E519F">
      <w:pPr>
        <w:widowControl/>
        <w:spacing w:before="100" w:after="100"/>
        <w:jc w:val="left"/>
        <w:rPr>
          <w:rFonts w:ascii="Calibri" w:eastAsia="宋体" w:hAnsi="Calibri" w:cs="Calibri"/>
          <w:kern w:val="0"/>
          <w:sz w:val="22"/>
        </w:rPr>
      </w:pPr>
      <w:r w:rsidRPr="004E519F">
        <w:rPr>
          <w:rFonts w:ascii="Calibri" w:eastAsia="宋体" w:hAnsi="Calibri" w:cs="Calibri"/>
          <w:kern w:val="0"/>
          <w:sz w:val="22"/>
        </w:rPr>
        <w:br/>
        <w:t> </w:t>
      </w:r>
    </w:p>
    <w:p w14:paraId="48A667D3" w14:textId="77777777" w:rsidR="00B90F42" w:rsidRPr="004E519F" w:rsidRDefault="00B90F42"/>
    <w:sectPr w:rsidR="00B90F42" w:rsidRPr="004E5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F6"/>
    <w:rsid w:val="004E519F"/>
    <w:rsid w:val="00B90F42"/>
    <w:rsid w:val="00E9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3932C-CD7E-494D-BC7C-E4FA61B5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51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96456">
      <w:bodyDiv w:val="1"/>
      <w:marLeft w:val="0"/>
      <w:marRight w:val="0"/>
      <w:marTop w:val="0"/>
      <w:marBottom w:val="0"/>
      <w:divBdr>
        <w:top w:val="none" w:sz="0" w:space="0" w:color="auto"/>
        <w:left w:val="none" w:sz="0" w:space="0" w:color="auto"/>
        <w:bottom w:val="none" w:sz="0" w:space="0" w:color="auto"/>
        <w:right w:val="none" w:sz="0" w:space="0" w:color="auto"/>
      </w:divBdr>
      <w:divsChild>
        <w:div w:id="165632412">
          <w:marLeft w:val="0"/>
          <w:marRight w:val="0"/>
          <w:marTop w:val="0"/>
          <w:marBottom w:val="0"/>
          <w:divBdr>
            <w:top w:val="none" w:sz="0" w:space="0" w:color="auto"/>
            <w:left w:val="none" w:sz="0" w:space="0" w:color="auto"/>
            <w:bottom w:val="none" w:sz="0" w:space="0" w:color="auto"/>
            <w:right w:val="none" w:sz="0" w:space="0" w:color="auto"/>
          </w:divBdr>
          <w:divsChild>
            <w:div w:id="485902888">
              <w:marLeft w:val="0"/>
              <w:marRight w:val="0"/>
              <w:marTop w:val="0"/>
              <w:marBottom w:val="0"/>
              <w:divBdr>
                <w:top w:val="none" w:sz="0" w:space="0" w:color="auto"/>
                <w:left w:val="none" w:sz="0" w:space="0" w:color="auto"/>
                <w:bottom w:val="none" w:sz="0" w:space="0" w:color="auto"/>
                <w:right w:val="none" w:sz="0" w:space="0" w:color="auto"/>
              </w:divBdr>
              <w:divsChild>
                <w:div w:id="365958093">
                  <w:marLeft w:val="0"/>
                  <w:marRight w:val="0"/>
                  <w:marTop w:val="0"/>
                  <w:marBottom w:val="0"/>
                  <w:divBdr>
                    <w:top w:val="none" w:sz="0" w:space="0" w:color="auto"/>
                    <w:left w:val="none" w:sz="0" w:space="0" w:color="auto"/>
                    <w:bottom w:val="none" w:sz="0" w:space="0" w:color="auto"/>
                    <w:right w:val="none" w:sz="0" w:space="0" w:color="auto"/>
                  </w:divBdr>
                  <w:divsChild>
                    <w:div w:id="16713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2021-03-04T07:31:00Z</dcterms:created>
  <dcterms:modified xsi:type="dcterms:W3CDTF">2021-03-04T07:31:00Z</dcterms:modified>
</cp:coreProperties>
</file>