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Problem Description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-------------------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You see a number of processes on server as follows: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&amp;quot" w:hAnsi="&amp;quot" w:eastAsia="&amp;quot" w:cs="&amp;quot"/>
          <w:sz w:val="22"/>
          <w:szCs w:val="22"/>
          <w:lang w:eastAsia="zh-CN"/>
        </w:rPr>
        <w:t>oracleSID(DESCRIPTION=(LOCAL=YES)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or 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oracleSID(DESCRIPTION=(LOCAL=NO)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&amp;quot" w:hAnsi="&amp;quot" w:eastAsia="&amp;quot" w:cs="&amp;quot"/>
          <w:sz w:val="22"/>
          <w:szCs w:val="22"/>
          <w:lang w:eastAsia="zh-CN"/>
        </w:rPr>
        <w:t>What do these mean?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&amp;quot" w:hAnsi="&amp;quot" w:eastAsia="&amp;quot" w:cs="&amp;quot"/>
          <w:sz w:val="22"/>
          <w:szCs w:val="22"/>
          <w:lang w:eastAsia="zh-CN"/>
        </w:rPr>
        <w:t>Solution Description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--------------------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The LOCAL=YES is more likely to be the User's shadow process connected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to the Database.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While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The LOCAL=NO will be deamons or processes like the Intelligent Agent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connected to the Database.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When you connect 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sqlplus username/password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without specifying a TNS connect string (i.e @prod), you would 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oracle (DESCRIPTION=(LOCAL=YES)(ADDRESS=(PROTOCOL=tcp....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&amp;quot" w:hAnsi="&amp;quot" w:eastAsia="&amp;quot" w:cs="&amp;quot"/>
          <w:sz w:val="22"/>
          <w:szCs w:val="22"/>
          <w:lang w:eastAsia="zh-CN"/>
        </w:rPr>
        <w:t>If you did specify a TNS connect string, then the processes you would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see would like like this: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oracle (DESCRIPTION=(LOCAL=NO)(ADDRESS=(PROTOCOL=tcp....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&amp;quot" w:hAnsi="&amp;quot" w:eastAsia="&amp;quot" w:cs="&amp;quot"/>
          <w:sz w:val="22"/>
          <w:szCs w:val="22"/>
          <w:lang w:eastAsia="zh-CN"/>
        </w:rPr>
        <w:t>because you would be connecting through sqlnet and the connection has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to be routed through a listener.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&amp;quot" w:hAnsi="&amp;quot" w:eastAsia="&amp;quot" w:cs="&amp;quot"/>
          <w:sz w:val="22"/>
          <w:szCs w:val="22"/>
          <w:lang w:eastAsia="zh-CN"/>
        </w:rPr>
        <w:t>To summarise, every dedicated connection to the database will result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in the creation of an oracle process.Whether or not it is local=YES 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quot" w:hAnsi="&amp;quot" w:eastAsia="&amp;quot" w:cs="&amp;quot"/>
          <w:color w:val="000000"/>
          <w:sz w:val="22"/>
          <w:szCs w:val="22"/>
        </w:rPr>
      </w:pPr>
      <w:r>
        <w:rPr>
          <w:rFonts w:hint="default" w:ascii="&amp;quot" w:hAnsi="&amp;quot" w:eastAsia="&amp;quot" w:cs="&amp;quot"/>
          <w:color w:val="000000"/>
          <w:sz w:val="22"/>
          <w:szCs w:val="22"/>
          <w:lang w:eastAsia="zh-CN"/>
        </w:rPr>
        <w:t>local=NO depends on how you are connecting (SQLNET or not).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6B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2021-03-03T08:13:29Z</dcterms:created>
  <dc:creator>xians</dc:creator>
  <cp:lastModifiedBy>Chris</cp:lastModifiedBy>
  <dcterms:modified xsi:type="dcterms:W3CDTF">2021-03-03T08:13:39Z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