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In this Document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86"/>
        <w:gridCol w:w="758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"https://support.oracle.com/epmos/faces/DocumentDisplay?_afrLoop=534336782898256&amp;parent=SrDetailText&amp;sourceId=3-13858865121&amp;id=397269.1&amp;_afrWindowMode=0&amp;_adf.ctrl-state=rjmj18wfx_217 \\l PURPOSE"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Purpose</w:t>
            </w:r>
            <w: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88"/>
        <w:gridCol w:w="7578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"https://support.oracle.com/epmos/faces/DocumentDisplay?_afrLoop=534336782898256&amp;parent=SrDetailText&amp;sourceId=3-13858865121&amp;id=397269.1&amp;_afrWindowMode=0&amp;_adf.ctrl-state=rjmj18wfx_217 \\l SCOPE"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Scope</w:t>
            </w:r>
            <w: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87"/>
        <w:gridCol w:w="7579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"https://support.oracle.com/epmos/faces/DocumentDisplay?_afrLoop=534336782898256&amp;parent=SrDetailText&amp;sourceId=3-13858865121&amp;id=397269.1&amp;_afrWindowMode=0&amp;_adf.ctrl-state=rjmj18wfx_217 \\l BODYTEXT"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Details</w:t>
            </w:r>
            <w: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6600825" cy="95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Arial" w:hAnsi="Arial" w:cs="Arial"/>
          <w:color w:val="FFFFFF"/>
          <w:sz w:val="30"/>
          <w:szCs w:val="30"/>
        </w:rPr>
      </w:pPr>
      <w:r>
        <w:rPr>
          <w:rFonts w:hint="default" w:ascii="Arial" w:hAnsi="Arial" w:cs="Arial"/>
          <w:b/>
          <w:color w:val="FFFFFF"/>
          <w:sz w:val="30"/>
          <w:szCs w:val="30"/>
          <w:lang w:eastAsia="zh-CN"/>
        </w:rPr>
        <w:t>APPLIES TO: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Oracle Database - Enterprise Edition - Version 8.1.7.0 and later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Information in this document applies to any platform.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FFFFFF"/>
          <w:sz w:val="30"/>
          <w:szCs w:val="30"/>
        </w:rPr>
      </w:pPr>
      <w:r>
        <w:rPr>
          <w:rFonts w:hint="default" w:ascii="Arial" w:hAnsi="Arial" w:cs="Arial"/>
          <w:b/>
          <w:color w:val="FFFFFF"/>
          <w:sz w:val="30"/>
          <w:szCs w:val="30"/>
          <w:lang w:eastAsia="zh-CN"/>
        </w:rPr>
        <w:t>PURPOSE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Guideline to set CONTROL_FILE_RECORD_KEEP_TIME in relation to the RETENTION POLICY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FFFFFF"/>
          <w:sz w:val="30"/>
          <w:szCs w:val="30"/>
        </w:rPr>
      </w:pPr>
      <w:r>
        <w:rPr>
          <w:rFonts w:hint="default" w:ascii="Arial" w:hAnsi="Arial" w:cs="Arial"/>
          <w:b/>
          <w:color w:val="FFFFFF"/>
          <w:sz w:val="30"/>
          <w:szCs w:val="30"/>
          <w:lang w:eastAsia="zh-CN"/>
        </w:rPr>
        <w:t>SCOPE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All DBA's using RMAN as Backup &amp; Recovery tool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FFFFFF"/>
          <w:sz w:val="30"/>
          <w:szCs w:val="30"/>
        </w:rPr>
      </w:pPr>
      <w:r>
        <w:rPr>
          <w:rFonts w:hint="default" w:ascii="Arial" w:hAnsi="Arial" w:cs="Arial"/>
          <w:b/>
          <w:color w:val="FFFFFF"/>
          <w:sz w:val="30"/>
          <w:szCs w:val="30"/>
          <w:lang w:eastAsia="zh-CN"/>
        </w:rPr>
        <w:t>DETAILS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>RMAN backup keeps the backup metadata information in the reusable section of the controlfile. It depends on the parameter CONTROL_FILE_RECORD_KEEP_TIME. CONTROL_FILE_RECORD_KEEP_TIME specifies the minimum number of days before a reusable record in the control file can be reused. In the event a new record needs to be added to a reusable section and there is not enough space then it will delete the oldest record, which are aged enough.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Backup retention policy is the rule to set regarding which backups must be retained (whether on disk or other backup media) to meet the recovery and other requirements.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If the CONTROL_FILE_RECORD_KEEP_TIME is less than the retention policy then it may overwrite reusable records prior to obsoleting them in the RMAN metadata. Therefor it is recommended that the CONTROL_FILE_RECORD_KEEP_TIME should set to a higher value than the retention policy.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Formula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CONTROL_FILE_RECORD_KEEP_TIME = retention period + level 0 backup interval + 1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For e.g.</w:t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br w:type="textWrapping"/>
      </w:r>
      <w:r>
        <w:rPr>
          <w:rFonts w:hint="default" w:ascii="Tahoma" w:hAnsi="Tahoma" w:eastAsia="Tahoma" w:cs="Tahoma"/>
          <w:sz w:val="24"/>
          <w:szCs w:val="24"/>
          <w:lang w:eastAsia="zh-CN"/>
        </w:rPr>
        <w:t xml:space="preserve"> e.q. level 0 backup once a week with retention policy of a recovery windows of 14 days then in this case the CONTROL_FILE_RECORD_KEEP_TIME should be 14+7+1=22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1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2021-03-03T09:20:12Z</dcterms:created>
  <dc:creator>xians</dc:creator>
  <cp:lastModifiedBy>Chris</cp:lastModifiedBy>
  <dcterms:modified xsi:type="dcterms:W3CDTF">2021-03-03T09:20:21Z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