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21"/>
        <w:gridCol w:w="5951"/>
        <w:gridCol w:w="1142"/>
        <w:gridCol w:w="492"/>
      </w:tblGrid>
      <w:tr w:rsidR="00F47CC6" w:rsidRPr="00F47CC6" w14:paraId="29ABC9DA" w14:textId="77777777" w:rsidTr="00F47CC6">
        <w:tc>
          <w:tcPr>
            <w:tcW w:w="960" w:type="dxa"/>
            <w:tcBorders>
              <w:top w:val="nil"/>
              <w:left w:val="nil"/>
              <w:bottom w:val="nil"/>
              <w:right w:val="nil"/>
            </w:tcBorders>
            <w:tcMar>
              <w:top w:w="40" w:type="dxa"/>
              <w:left w:w="60" w:type="dxa"/>
              <w:bottom w:w="40" w:type="dxa"/>
              <w:right w:w="60" w:type="dxa"/>
            </w:tcMar>
            <w:hideMark/>
          </w:tcPr>
          <w:p w14:paraId="0F2BF949"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br/>
              <w:t> </w:t>
            </w:r>
          </w:p>
        </w:tc>
        <w:tc>
          <w:tcPr>
            <w:tcW w:w="7825" w:type="dxa"/>
            <w:tcBorders>
              <w:top w:val="nil"/>
              <w:left w:val="nil"/>
              <w:bottom w:val="nil"/>
              <w:right w:val="nil"/>
            </w:tcBorders>
            <w:tcMar>
              <w:top w:w="40" w:type="dxa"/>
              <w:left w:w="60" w:type="dxa"/>
              <w:bottom w:w="40" w:type="dxa"/>
              <w:right w:w="60" w:type="dxa"/>
            </w:tcMar>
            <w:hideMark/>
          </w:tcPr>
          <w:p w14:paraId="250718C6"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b/>
                <w:bCs/>
                <w:color w:val="000000"/>
                <w:kern w:val="0"/>
                <w:sz w:val="22"/>
              </w:rPr>
              <w:t>Troubleshooting "Global Enqueue Services Deadlock detected" (Doc ID 1443482.1)</w:t>
            </w:r>
          </w:p>
        </w:tc>
        <w:tc>
          <w:tcPr>
            <w:tcW w:w="1292" w:type="dxa"/>
            <w:tcBorders>
              <w:top w:val="nil"/>
              <w:left w:val="nil"/>
              <w:bottom w:val="nil"/>
              <w:right w:val="nil"/>
            </w:tcBorders>
            <w:tcMar>
              <w:top w:w="40" w:type="dxa"/>
              <w:left w:w="60" w:type="dxa"/>
              <w:bottom w:w="40" w:type="dxa"/>
              <w:right w:w="60" w:type="dxa"/>
            </w:tcMar>
            <w:hideMark/>
          </w:tcPr>
          <w:p w14:paraId="1C4E20B3" w14:textId="023792CB" w:rsidR="00F47CC6" w:rsidRPr="00F47CC6" w:rsidRDefault="00F47CC6" w:rsidP="00F47CC6">
            <w:pPr>
              <w:widowControl/>
              <w:jc w:val="left"/>
              <w:rPr>
                <w:rFonts w:ascii="宋体" w:eastAsia="宋体" w:hAnsi="宋体" w:cs="宋体"/>
                <w:kern w:val="0"/>
                <w:sz w:val="24"/>
                <w:szCs w:val="24"/>
              </w:rPr>
            </w:pPr>
            <w:r w:rsidRPr="00F47CC6">
              <w:rPr>
                <w:rFonts w:ascii="宋体" w:eastAsia="宋体" w:hAnsi="宋体" w:cs="宋体"/>
                <w:noProof/>
                <w:color w:val="0000FF"/>
                <w:kern w:val="0"/>
                <w:sz w:val="24"/>
                <w:szCs w:val="24"/>
              </w:rPr>
              <w:drawing>
                <wp:inline distT="0" distB="0" distL="0" distR="0" wp14:anchorId="5F7ADFF1" wp14:editId="7C592043">
                  <wp:extent cx="144780" cy="144780"/>
                  <wp:effectExtent l="0" t="0" r="7620" b="7620"/>
                  <wp:docPr id="3" name="图片 3" descr="To Bott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7C49326A" w14:textId="77777777" w:rsidR="00F47CC6" w:rsidRPr="00F47CC6" w:rsidRDefault="00F47CC6" w:rsidP="00F47CC6">
            <w:pPr>
              <w:widowControl/>
              <w:jc w:val="left"/>
              <w:rPr>
                <w:rFonts w:ascii="Calibri" w:eastAsia="宋体" w:hAnsi="Calibri" w:cs="Calibri"/>
                <w:kern w:val="0"/>
                <w:sz w:val="22"/>
              </w:rPr>
            </w:pPr>
            <w:hyperlink r:id="rId6" w:history="1">
              <w:r w:rsidRPr="00F47CC6">
                <w:rPr>
                  <w:rFonts w:ascii="Calibri" w:eastAsia="宋体" w:hAnsi="Calibri" w:cs="Calibri"/>
                  <w:color w:val="0000FF"/>
                  <w:kern w:val="0"/>
                  <w:sz w:val="22"/>
                  <w:u w:val="single"/>
                </w:rPr>
                <w:t>To Bottom</w:t>
              </w:r>
            </w:hyperlink>
          </w:p>
        </w:tc>
        <w:tc>
          <w:tcPr>
            <w:tcW w:w="472" w:type="dxa"/>
            <w:tcBorders>
              <w:top w:val="nil"/>
              <w:left w:val="nil"/>
              <w:bottom w:val="nil"/>
              <w:right w:val="nil"/>
            </w:tcBorders>
            <w:tcMar>
              <w:top w:w="40" w:type="dxa"/>
              <w:left w:w="60" w:type="dxa"/>
              <w:bottom w:w="40" w:type="dxa"/>
              <w:right w:w="60" w:type="dxa"/>
            </w:tcMar>
            <w:hideMark/>
          </w:tcPr>
          <w:p w14:paraId="1F1FFFFA" w14:textId="747AFF2F" w:rsidR="00F47CC6" w:rsidRPr="00F47CC6" w:rsidRDefault="00F47CC6" w:rsidP="00F47CC6">
            <w:pPr>
              <w:widowControl/>
              <w:jc w:val="left"/>
              <w:rPr>
                <w:rFonts w:ascii="宋体" w:eastAsia="宋体" w:hAnsi="宋体" w:cs="宋体"/>
                <w:kern w:val="0"/>
                <w:sz w:val="24"/>
                <w:szCs w:val="24"/>
              </w:rPr>
            </w:pPr>
            <w:r w:rsidRPr="00F47CC6">
              <w:rPr>
                <w:rFonts w:ascii="宋体" w:eastAsia="宋体" w:hAnsi="宋体" w:cs="宋体"/>
                <w:noProof/>
                <w:kern w:val="0"/>
                <w:sz w:val="24"/>
                <w:szCs w:val="24"/>
              </w:rPr>
              <w:drawing>
                <wp:inline distT="0" distB="0" distL="0" distR="0" wp14:anchorId="07EE1B5D" wp14:editId="621C5879">
                  <wp:extent cx="236220" cy="121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c>
      </w:tr>
    </w:tbl>
    <w:p w14:paraId="3E6B743B" w14:textId="77777777" w:rsidR="00F47CC6" w:rsidRPr="00F47CC6" w:rsidRDefault="00F47CC6" w:rsidP="00F47CC6">
      <w:pPr>
        <w:widowControl/>
        <w:spacing w:before="100" w:after="100"/>
        <w:jc w:val="left"/>
        <w:rPr>
          <w:rFonts w:ascii="Calibri" w:eastAsia="宋体" w:hAnsi="Calibri" w:cs="Calibri"/>
          <w:kern w:val="0"/>
          <w:sz w:val="22"/>
        </w:rPr>
      </w:pPr>
      <w:r w:rsidRPr="00F47CC6">
        <w:rPr>
          <w:rFonts w:ascii="Calibri" w:eastAsia="宋体" w:hAnsi="Calibri" w:cs="Calibri"/>
          <w:kern w:val="0"/>
          <w:sz w:val="22"/>
        </w:rPr>
        <w:br/>
        <w:t> </w:t>
      </w:r>
    </w:p>
    <w:p w14:paraId="3B56D293" w14:textId="2E5DB22E"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noProof/>
          <w:kern w:val="0"/>
          <w:sz w:val="22"/>
        </w:rPr>
        <w:drawing>
          <wp:inline distT="0" distB="0" distL="0" distR="0" wp14:anchorId="549C6718" wp14:editId="1DB470F2">
            <wp:extent cx="121920" cy="60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6096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F47CC6" w:rsidRPr="00F47CC6" w14:paraId="08714317" w14:textId="77777777" w:rsidTr="00F47CC6">
        <w:tc>
          <w:tcPr>
            <w:tcW w:w="11013" w:type="dxa"/>
            <w:tcBorders>
              <w:top w:val="nil"/>
              <w:left w:val="nil"/>
              <w:bottom w:val="nil"/>
              <w:right w:val="nil"/>
            </w:tcBorders>
            <w:tcMar>
              <w:top w:w="40" w:type="dxa"/>
              <w:left w:w="60" w:type="dxa"/>
              <w:bottom w:w="40" w:type="dxa"/>
              <w:right w:w="60" w:type="dxa"/>
            </w:tcMar>
            <w:hideMark/>
          </w:tcPr>
          <w:p w14:paraId="0CD934C3"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b/>
                <w:bCs/>
                <w:color w:val="000000"/>
                <w:kern w:val="0"/>
                <w:sz w:val="22"/>
              </w:rPr>
              <w:t>In this Document</w:t>
            </w:r>
            <w:r w:rsidRPr="00F47CC6">
              <w:rPr>
                <w:rFonts w:ascii="Calibri" w:eastAsia="宋体" w:hAnsi="Calibri" w:cs="Calibri"/>
                <w:b/>
                <w:bCs/>
                <w:color w:val="000000"/>
                <w:kern w:val="0"/>
                <w:sz w:val="22"/>
              </w:rPr>
              <w:br/>
            </w:r>
            <w:r w:rsidRPr="00F47CC6">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972"/>
              <w:gridCol w:w="1269"/>
            </w:tblGrid>
            <w:tr w:rsidR="00F47CC6" w:rsidRPr="00F47CC6" w14:paraId="6F294D8F" w14:textId="77777777" w:rsidTr="00F47CC6">
              <w:trPr>
                <w:gridAfter w:val="1"/>
                <w:wAfter w:w="1269" w:type="dxa"/>
              </w:trPr>
              <w:tc>
                <w:tcPr>
                  <w:tcW w:w="960" w:type="dxa"/>
                  <w:tcBorders>
                    <w:top w:val="nil"/>
                    <w:left w:val="nil"/>
                    <w:bottom w:val="nil"/>
                    <w:right w:val="nil"/>
                  </w:tcBorders>
                  <w:tcMar>
                    <w:top w:w="40" w:type="dxa"/>
                    <w:left w:w="60" w:type="dxa"/>
                    <w:bottom w:w="40" w:type="dxa"/>
                    <w:right w:w="60" w:type="dxa"/>
                  </w:tcMar>
                  <w:hideMark/>
                </w:tcPr>
                <w:p w14:paraId="03C9CAC6"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br/>
                    <w:t> </w:t>
                  </w:r>
                </w:p>
              </w:tc>
              <w:tc>
                <w:tcPr>
                  <w:tcW w:w="972" w:type="dxa"/>
                  <w:tcBorders>
                    <w:top w:val="nil"/>
                    <w:left w:val="nil"/>
                    <w:bottom w:val="nil"/>
                    <w:right w:val="nil"/>
                  </w:tcBorders>
                  <w:tcMar>
                    <w:top w:w="40" w:type="dxa"/>
                    <w:left w:w="60" w:type="dxa"/>
                    <w:bottom w:w="40" w:type="dxa"/>
                    <w:right w:w="60" w:type="dxa"/>
                  </w:tcMar>
                  <w:hideMark/>
                </w:tcPr>
                <w:p w14:paraId="6F74CEAA" w14:textId="77777777" w:rsidR="00F47CC6" w:rsidRPr="00F47CC6" w:rsidRDefault="00F47CC6" w:rsidP="00F47CC6">
                  <w:pPr>
                    <w:widowControl/>
                    <w:jc w:val="left"/>
                    <w:rPr>
                      <w:rFonts w:ascii="Calibri" w:eastAsia="宋体" w:hAnsi="Calibri" w:cs="Calibri"/>
                      <w:kern w:val="0"/>
                      <w:sz w:val="22"/>
                    </w:rPr>
                  </w:pPr>
                  <w:hyperlink r:id="rId8" w:anchor="PURPOSE" w:history="1">
                    <w:r w:rsidRPr="00F47CC6">
                      <w:rPr>
                        <w:rFonts w:ascii="Calibri" w:eastAsia="宋体" w:hAnsi="Calibri" w:cs="Calibri"/>
                        <w:color w:val="0000FF"/>
                        <w:kern w:val="0"/>
                        <w:sz w:val="22"/>
                        <w:u w:val="single"/>
                      </w:rPr>
                      <w:t>Purpose</w:t>
                    </w:r>
                  </w:hyperlink>
                </w:p>
              </w:tc>
            </w:tr>
            <w:tr w:rsidR="00F47CC6" w:rsidRPr="00F47CC6" w14:paraId="3CF53EAE" w14:textId="77777777">
              <w:tc>
                <w:tcPr>
                  <w:tcW w:w="960" w:type="dxa"/>
                  <w:tcBorders>
                    <w:top w:val="nil"/>
                    <w:left w:val="nil"/>
                    <w:bottom w:val="nil"/>
                    <w:right w:val="nil"/>
                  </w:tcBorders>
                  <w:tcMar>
                    <w:top w:w="40" w:type="dxa"/>
                    <w:left w:w="60" w:type="dxa"/>
                    <w:bottom w:w="40" w:type="dxa"/>
                    <w:right w:w="60" w:type="dxa"/>
                  </w:tcMar>
                  <w:hideMark/>
                </w:tcPr>
                <w:p w14:paraId="1E916641"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br/>
                    <w:t> </w:t>
                  </w:r>
                </w:p>
              </w:tc>
              <w:tc>
                <w:tcPr>
                  <w:tcW w:w="2241" w:type="dxa"/>
                  <w:gridSpan w:val="2"/>
                  <w:tcBorders>
                    <w:top w:val="nil"/>
                    <w:left w:val="nil"/>
                    <w:bottom w:val="nil"/>
                    <w:right w:val="nil"/>
                  </w:tcBorders>
                  <w:tcMar>
                    <w:top w:w="40" w:type="dxa"/>
                    <w:left w:w="60" w:type="dxa"/>
                    <w:bottom w:w="40" w:type="dxa"/>
                    <w:right w:w="60" w:type="dxa"/>
                  </w:tcMar>
                  <w:hideMark/>
                </w:tcPr>
                <w:p w14:paraId="4B0C9677" w14:textId="77777777" w:rsidR="00F47CC6" w:rsidRPr="00F47CC6" w:rsidRDefault="00F47CC6" w:rsidP="00F47CC6">
                  <w:pPr>
                    <w:widowControl/>
                    <w:jc w:val="left"/>
                    <w:rPr>
                      <w:rFonts w:ascii="Calibri" w:eastAsia="宋体" w:hAnsi="Calibri" w:cs="Calibri"/>
                      <w:kern w:val="0"/>
                      <w:sz w:val="22"/>
                    </w:rPr>
                  </w:pPr>
                  <w:hyperlink r:id="rId9" w:anchor="TRBLSHOOT" w:history="1">
                    <w:r w:rsidRPr="00F47CC6">
                      <w:rPr>
                        <w:rFonts w:ascii="Calibri" w:eastAsia="宋体" w:hAnsi="Calibri" w:cs="Calibri"/>
                        <w:color w:val="0000FF"/>
                        <w:kern w:val="0"/>
                        <w:sz w:val="22"/>
                        <w:u w:val="single"/>
                      </w:rPr>
                      <w:t>Troubleshooting Steps</w:t>
                    </w:r>
                  </w:hyperlink>
                </w:p>
              </w:tc>
            </w:tr>
          </w:tbl>
          <w:p w14:paraId="27725ED2" w14:textId="77777777" w:rsidR="00F47CC6" w:rsidRPr="00F47CC6" w:rsidRDefault="00F47CC6" w:rsidP="00F47CC6">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06"/>
              <w:gridCol w:w="313"/>
            </w:tblGrid>
            <w:tr w:rsidR="00F47CC6" w:rsidRPr="00F47CC6" w14:paraId="7A860C1B" w14:textId="77777777" w:rsidTr="00F47CC6">
              <w:tc>
                <w:tcPr>
                  <w:tcW w:w="960" w:type="dxa"/>
                  <w:tcBorders>
                    <w:top w:val="nil"/>
                    <w:left w:val="nil"/>
                    <w:bottom w:val="nil"/>
                    <w:right w:val="nil"/>
                  </w:tcBorders>
                  <w:tcMar>
                    <w:top w:w="40" w:type="dxa"/>
                    <w:left w:w="60" w:type="dxa"/>
                    <w:bottom w:w="40" w:type="dxa"/>
                    <w:right w:w="60" w:type="dxa"/>
                  </w:tcMar>
                  <w:hideMark/>
                </w:tcPr>
                <w:p w14:paraId="69AC6E4F"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t> </w:t>
                  </w:r>
                </w:p>
              </w:tc>
              <w:tc>
                <w:tcPr>
                  <w:tcW w:w="3419" w:type="dxa"/>
                  <w:gridSpan w:val="2"/>
                  <w:tcBorders>
                    <w:top w:val="nil"/>
                    <w:left w:val="nil"/>
                    <w:bottom w:val="nil"/>
                    <w:right w:val="nil"/>
                  </w:tcBorders>
                  <w:tcMar>
                    <w:top w:w="40" w:type="dxa"/>
                    <w:left w:w="60" w:type="dxa"/>
                    <w:bottom w:w="40" w:type="dxa"/>
                    <w:right w:w="60" w:type="dxa"/>
                  </w:tcMar>
                  <w:hideMark/>
                </w:tcPr>
                <w:p w14:paraId="1710CC9B" w14:textId="77777777" w:rsidR="00F47CC6" w:rsidRPr="00F47CC6" w:rsidRDefault="00F47CC6" w:rsidP="00F47CC6">
                  <w:pPr>
                    <w:widowControl/>
                    <w:jc w:val="left"/>
                    <w:rPr>
                      <w:rFonts w:ascii="Calibri" w:eastAsia="宋体" w:hAnsi="Calibri" w:cs="Calibri"/>
                      <w:kern w:val="0"/>
                      <w:sz w:val="22"/>
                    </w:rPr>
                  </w:pPr>
                  <w:hyperlink r:id="rId10" w:anchor="aref_section21" w:history="1">
                    <w:r w:rsidRPr="00F47CC6">
                      <w:rPr>
                        <w:rFonts w:ascii="Calibri" w:eastAsia="宋体" w:hAnsi="Calibri" w:cs="Calibri"/>
                        <w:color w:val="0000FF"/>
                        <w:kern w:val="0"/>
                        <w:sz w:val="22"/>
                        <w:u w:val="single"/>
                      </w:rPr>
                      <w:t>1. TX deadlock in Exclusive(X) mode</w:t>
                    </w:r>
                  </w:hyperlink>
                </w:p>
              </w:tc>
            </w:tr>
            <w:tr w:rsidR="00F47CC6" w:rsidRPr="00F47CC6" w14:paraId="555C0AAE" w14:textId="77777777">
              <w:trPr>
                <w:gridAfter w:val="1"/>
                <w:wAfter w:w="313" w:type="dxa"/>
              </w:trPr>
              <w:tc>
                <w:tcPr>
                  <w:tcW w:w="960" w:type="dxa"/>
                  <w:tcBorders>
                    <w:top w:val="nil"/>
                    <w:left w:val="nil"/>
                    <w:bottom w:val="nil"/>
                    <w:right w:val="nil"/>
                  </w:tcBorders>
                  <w:tcMar>
                    <w:top w:w="40" w:type="dxa"/>
                    <w:left w:w="60" w:type="dxa"/>
                    <w:bottom w:w="40" w:type="dxa"/>
                    <w:right w:w="60" w:type="dxa"/>
                  </w:tcMar>
                  <w:hideMark/>
                </w:tcPr>
                <w:p w14:paraId="038B51B0"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t> </w:t>
                  </w:r>
                </w:p>
              </w:tc>
              <w:tc>
                <w:tcPr>
                  <w:tcW w:w="3106" w:type="dxa"/>
                  <w:tcBorders>
                    <w:top w:val="nil"/>
                    <w:left w:val="nil"/>
                    <w:bottom w:val="nil"/>
                    <w:right w:val="nil"/>
                  </w:tcBorders>
                  <w:tcMar>
                    <w:top w:w="40" w:type="dxa"/>
                    <w:left w:w="60" w:type="dxa"/>
                    <w:bottom w:w="40" w:type="dxa"/>
                    <w:right w:w="60" w:type="dxa"/>
                  </w:tcMar>
                  <w:hideMark/>
                </w:tcPr>
                <w:p w14:paraId="12C97361" w14:textId="77777777" w:rsidR="00F47CC6" w:rsidRPr="00F47CC6" w:rsidRDefault="00F47CC6" w:rsidP="00F47CC6">
                  <w:pPr>
                    <w:widowControl/>
                    <w:jc w:val="left"/>
                    <w:rPr>
                      <w:rFonts w:ascii="Calibri" w:eastAsia="宋体" w:hAnsi="Calibri" w:cs="Calibri"/>
                      <w:kern w:val="0"/>
                      <w:sz w:val="22"/>
                    </w:rPr>
                  </w:pPr>
                  <w:hyperlink r:id="rId11" w:anchor="aref_section22" w:history="1">
                    <w:r w:rsidRPr="00F47CC6">
                      <w:rPr>
                        <w:rFonts w:ascii="Calibri" w:eastAsia="宋体" w:hAnsi="Calibri" w:cs="Calibri"/>
                        <w:color w:val="0000FF"/>
                        <w:kern w:val="0"/>
                        <w:sz w:val="22"/>
                        <w:u w:val="single"/>
                      </w:rPr>
                      <w:t>2. TX deadlock in Share(S) mode</w:t>
                    </w:r>
                  </w:hyperlink>
                </w:p>
              </w:tc>
            </w:tr>
          </w:tbl>
          <w:p w14:paraId="4712A920" w14:textId="77777777" w:rsidR="00F47CC6" w:rsidRPr="00F47CC6" w:rsidRDefault="00F47CC6" w:rsidP="00F47CC6">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606"/>
              <w:gridCol w:w="2570"/>
            </w:tblGrid>
            <w:tr w:rsidR="00F47CC6" w:rsidRPr="00F47CC6" w14:paraId="38C0356B" w14:textId="77777777" w:rsidTr="00F47CC6">
              <w:trPr>
                <w:gridAfter w:val="1"/>
                <w:wAfter w:w="2570" w:type="dxa"/>
              </w:trPr>
              <w:tc>
                <w:tcPr>
                  <w:tcW w:w="960" w:type="dxa"/>
                  <w:tcBorders>
                    <w:top w:val="nil"/>
                    <w:left w:val="nil"/>
                    <w:bottom w:val="nil"/>
                    <w:right w:val="nil"/>
                  </w:tcBorders>
                  <w:tcMar>
                    <w:top w:w="40" w:type="dxa"/>
                    <w:left w:w="60" w:type="dxa"/>
                    <w:bottom w:w="40" w:type="dxa"/>
                    <w:right w:w="60" w:type="dxa"/>
                  </w:tcMar>
                  <w:hideMark/>
                </w:tcPr>
                <w:p w14:paraId="31EF0A64"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t> </w:t>
                  </w:r>
                </w:p>
              </w:tc>
              <w:tc>
                <w:tcPr>
                  <w:tcW w:w="1606" w:type="dxa"/>
                  <w:tcBorders>
                    <w:top w:val="nil"/>
                    <w:left w:val="nil"/>
                    <w:bottom w:val="nil"/>
                    <w:right w:val="nil"/>
                  </w:tcBorders>
                  <w:tcMar>
                    <w:top w:w="40" w:type="dxa"/>
                    <w:left w:w="60" w:type="dxa"/>
                    <w:bottom w:w="40" w:type="dxa"/>
                    <w:right w:w="60" w:type="dxa"/>
                  </w:tcMar>
                  <w:hideMark/>
                </w:tcPr>
                <w:p w14:paraId="3A6E6908" w14:textId="77777777" w:rsidR="00F47CC6" w:rsidRPr="00F47CC6" w:rsidRDefault="00F47CC6" w:rsidP="00F47CC6">
                  <w:pPr>
                    <w:widowControl/>
                    <w:jc w:val="left"/>
                    <w:rPr>
                      <w:rFonts w:ascii="Calibri" w:eastAsia="宋体" w:hAnsi="Calibri" w:cs="Calibri"/>
                      <w:kern w:val="0"/>
                      <w:sz w:val="22"/>
                    </w:rPr>
                  </w:pPr>
                  <w:hyperlink r:id="rId12" w:anchor="aref_section23" w:history="1">
                    <w:r w:rsidRPr="00F47CC6">
                      <w:rPr>
                        <w:rFonts w:ascii="Calibri" w:eastAsia="宋体" w:hAnsi="Calibri" w:cs="Calibri"/>
                        <w:color w:val="0000FF"/>
                        <w:kern w:val="0"/>
                        <w:sz w:val="22"/>
                        <w:u w:val="single"/>
                      </w:rPr>
                      <w:t>3. TM deadlock</w:t>
                    </w:r>
                  </w:hyperlink>
                </w:p>
              </w:tc>
            </w:tr>
            <w:tr w:rsidR="00F47CC6" w:rsidRPr="00F47CC6" w14:paraId="2ED3C644" w14:textId="77777777">
              <w:tc>
                <w:tcPr>
                  <w:tcW w:w="960" w:type="dxa"/>
                  <w:tcBorders>
                    <w:top w:val="nil"/>
                    <w:left w:val="nil"/>
                    <w:bottom w:val="nil"/>
                    <w:right w:val="nil"/>
                  </w:tcBorders>
                  <w:tcMar>
                    <w:top w:w="40" w:type="dxa"/>
                    <w:left w:w="60" w:type="dxa"/>
                    <w:bottom w:w="40" w:type="dxa"/>
                    <w:right w:w="60" w:type="dxa"/>
                  </w:tcMar>
                  <w:hideMark/>
                </w:tcPr>
                <w:p w14:paraId="40CE17B9"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t> </w:t>
                  </w:r>
                </w:p>
              </w:tc>
              <w:tc>
                <w:tcPr>
                  <w:tcW w:w="4176" w:type="dxa"/>
                  <w:gridSpan w:val="2"/>
                  <w:tcBorders>
                    <w:top w:val="nil"/>
                    <w:left w:val="nil"/>
                    <w:bottom w:val="nil"/>
                    <w:right w:val="nil"/>
                  </w:tcBorders>
                  <w:tcMar>
                    <w:top w:w="40" w:type="dxa"/>
                    <w:left w:w="60" w:type="dxa"/>
                    <w:bottom w:w="40" w:type="dxa"/>
                    <w:right w:w="60" w:type="dxa"/>
                  </w:tcMar>
                  <w:hideMark/>
                </w:tcPr>
                <w:p w14:paraId="3D70E37B" w14:textId="77777777" w:rsidR="00F47CC6" w:rsidRPr="00F47CC6" w:rsidRDefault="00F47CC6" w:rsidP="00F47CC6">
                  <w:pPr>
                    <w:widowControl/>
                    <w:jc w:val="left"/>
                    <w:rPr>
                      <w:rFonts w:ascii="Calibri" w:eastAsia="宋体" w:hAnsi="Calibri" w:cs="Calibri"/>
                      <w:kern w:val="0"/>
                      <w:sz w:val="22"/>
                    </w:rPr>
                  </w:pPr>
                  <w:hyperlink r:id="rId13" w:anchor="aref_section24" w:history="1">
                    <w:r w:rsidRPr="00F47CC6">
                      <w:rPr>
                        <w:rFonts w:ascii="Calibri" w:eastAsia="宋体" w:hAnsi="Calibri" w:cs="Calibri"/>
                        <w:color w:val="0000FF"/>
                        <w:kern w:val="0"/>
                        <w:sz w:val="22"/>
                        <w:u w:val="single"/>
                      </w:rPr>
                      <w:t>4. Single resource deadlock for TX , TM or IV</w:t>
                    </w:r>
                  </w:hyperlink>
                </w:p>
              </w:tc>
            </w:tr>
          </w:tbl>
          <w:p w14:paraId="0D69FDB7" w14:textId="77777777" w:rsidR="00F47CC6" w:rsidRPr="00F47CC6" w:rsidRDefault="00F47CC6" w:rsidP="00F47CC6">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522"/>
              <w:gridCol w:w="140"/>
            </w:tblGrid>
            <w:tr w:rsidR="00F47CC6" w:rsidRPr="00F47CC6" w14:paraId="258E4C4F" w14:textId="77777777" w:rsidTr="00F47CC6">
              <w:trPr>
                <w:gridAfter w:val="1"/>
                <w:wAfter w:w="140" w:type="dxa"/>
              </w:trPr>
              <w:tc>
                <w:tcPr>
                  <w:tcW w:w="960" w:type="dxa"/>
                  <w:tcBorders>
                    <w:top w:val="nil"/>
                    <w:left w:val="nil"/>
                    <w:bottom w:val="nil"/>
                    <w:right w:val="nil"/>
                  </w:tcBorders>
                  <w:tcMar>
                    <w:top w:w="40" w:type="dxa"/>
                    <w:left w:w="60" w:type="dxa"/>
                    <w:bottom w:w="40" w:type="dxa"/>
                    <w:right w:w="60" w:type="dxa"/>
                  </w:tcMar>
                  <w:hideMark/>
                </w:tcPr>
                <w:p w14:paraId="3637153F"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t> </w:t>
                  </w:r>
                </w:p>
              </w:tc>
              <w:tc>
                <w:tcPr>
                  <w:tcW w:w="1522" w:type="dxa"/>
                  <w:tcBorders>
                    <w:top w:val="nil"/>
                    <w:left w:val="nil"/>
                    <w:bottom w:val="nil"/>
                    <w:right w:val="nil"/>
                  </w:tcBorders>
                  <w:tcMar>
                    <w:top w:w="40" w:type="dxa"/>
                    <w:left w:w="60" w:type="dxa"/>
                    <w:bottom w:w="40" w:type="dxa"/>
                    <w:right w:w="60" w:type="dxa"/>
                  </w:tcMar>
                  <w:hideMark/>
                </w:tcPr>
                <w:p w14:paraId="7A36DB77" w14:textId="77777777" w:rsidR="00F47CC6" w:rsidRPr="00F47CC6" w:rsidRDefault="00F47CC6" w:rsidP="00F47CC6">
                  <w:pPr>
                    <w:widowControl/>
                    <w:jc w:val="left"/>
                    <w:rPr>
                      <w:rFonts w:ascii="Calibri" w:eastAsia="宋体" w:hAnsi="Calibri" w:cs="Calibri"/>
                      <w:kern w:val="0"/>
                      <w:sz w:val="22"/>
                    </w:rPr>
                  </w:pPr>
                  <w:hyperlink r:id="rId14" w:anchor="aref_section25" w:history="1">
                    <w:r w:rsidRPr="00F47CC6">
                      <w:rPr>
                        <w:rFonts w:ascii="Calibri" w:eastAsia="宋体" w:hAnsi="Calibri" w:cs="Calibri"/>
                        <w:color w:val="0000FF"/>
                        <w:kern w:val="0"/>
                        <w:sz w:val="22"/>
                        <w:u w:val="single"/>
                      </w:rPr>
                      <w:t>5. LB deadlock</w:t>
                    </w:r>
                  </w:hyperlink>
                </w:p>
              </w:tc>
            </w:tr>
            <w:tr w:rsidR="00F47CC6" w:rsidRPr="00F47CC6" w14:paraId="1432725F" w14:textId="77777777">
              <w:tc>
                <w:tcPr>
                  <w:tcW w:w="960" w:type="dxa"/>
                  <w:tcBorders>
                    <w:top w:val="nil"/>
                    <w:left w:val="nil"/>
                    <w:bottom w:val="nil"/>
                    <w:right w:val="nil"/>
                  </w:tcBorders>
                  <w:tcMar>
                    <w:top w:w="40" w:type="dxa"/>
                    <w:left w:w="60" w:type="dxa"/>
                    <w:bottom w:w="40" w:type="dxa"/>
                    <w:right w:w="60" w:type="dxa"/>
                  </w:tcMar>
                  <w:hideMark/>
                </w:tcPr>
                <w:p w14:paraId="5F1231B6"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t> </w:t>
                  </w:r>
                </w:p>
              </w:tc>
              <w:tc>
                <w:tcPr>
                  <w:tcW w:w="1662" w:type="dxa"/>
                  <w:gridSpan w:val="2"/>
                  <w:tcBorders>
                    <w:top w:val="nil"/>
                    <w:left w:val="nil"/>
                    <w:bottom w:val="nil"/>
                    <w:right w:val="nil"/>
                  </w:tcBorders>
                  <w:tcMar>
                    <w:top w:w="40" w:type="dxa"/>
                    <w:left w:w="60" w:type="dxa"/>
                    <w:bottom w:w="40" w:type="dxa"/>
                    <w:right w:w="60" w:type="dxa"/>
                  </w:tcMar>
                  <w:hideMark/>
                </w:tcPr>
                <w:p w14:paraId="580A0A1A" w14:textId="77777777" w:rsidR="00F47CC6" w:rsidRPr="00F47CC6" w:rsidRDefault="00F47CC6" w:rsidP="00F47CC6">
                  <w:pPr>
                    <w:widowControl/>
                    <w:jc w:val="left"/>
                    <w:rPr>
                      <w:rFonts w:ascii="Calibri" w:eastAsia="宋体" w:hAnsi="Calibri" w:cs="Calibri"/>
                      <w:kern w:val="0"/>
                      <w:sz w:val="22"/>
                    </w:rPr>
                  </w:pPr>
                  <w:hyperlink r:id="rId15" w:anchor="aref_section26" w:history="1">
                    <w:r w:rsidRPr="00F47CC6">
                      <w:rPr>
                        <w:rFonts w:ascii="Calibri" w:eastAsia="宋体" w:hAnsi="Calibri" w:cs="Calibri"/>
                        <w:color w:val="0000FF"/>
                        <w:kern w:val="0"/>
                        <w:sz w:val="22"/>
                        <w:u w:val="single"/>
                      </w:rPr>
                      <w:t>6. Known Issues</w:t>
                    </w:r>
                  </w:hyperlink>
                </w:p>
              </w:tc>
            </w:tr>
          </w:tbl>
          <w:p w14:paraId="6E5A61B4" w14:textId="77777777" w:rsidR="00F47CC6" w:rsidRPr="00F47CC6" w:rsidRDefault="00F47CC6" w:rsidP="00F47CC6">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gridCol w:w="788"/>
            </w:tblGrid>
            <w:tr w:rsidR="00F47CC6" w:rsidRPr="00F47CC6" w14:paraId="6F7CCA4B" w14:textId="77777777" w:rsidTr="00F47CC6">
              <w:tc>
                <w:tcPr>
                  <w:tcW w:w="960" w:type="dxa"/>
                  <w:tcBorders>
                    <w:top w:val="nil"/>
                    <w:left w:val="nil"/>
                    <w:bottom w:val="nil"/>
                    <w:right w:val="nil"/>
                  </w:tcBorders>
                  <w:tcMar>
                    <w:top w:w="40" w:type="dxa"/>
                    <w:left w:w="60" w:type="dxa"/>
                    <w:bottom w:w="40" w:type="dxa"/>
                    <w:right w:w="60" w:type="dxa"/>
                  </w:tcMar>
                  <w:hideMark/>
                </w:tcPr>
                <w:p w14:paraId="1C632344"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t> </w:t>
                  </w:r>
                </w:p>
              </w:tc>
              <w:tc>
                <w:tcPr>
                  <w:tcW w:w="2022" w:type="dxa"/>
                  <w:gridSpan w:val="2"/>
                  <w:tcBorders>
                    <w:top w:val="nil"/>
                    <w:left w:val="nil"/>
                    <w:bottom w:val="nil"/>
                    <w:right w:val="nil"/>
                  </w:tcBorders>
                  <w:tcMar>
                    <w:top w:w="40" w:type="dxa"/>
                    <w:left w:w="60" w:type="dxa"/>
                    <w:bottom w:w="40" w:type="dxa"/>
                    <w:right w:w="60" w:type="dxa"/>
                  </w:tcMar>
                  <w:hideMark/>
                </w:tcPr>
                <w:p w14:paraId="224C9855" w14:textId="77777777" w:rsidR="00F47CC6" w:rsidRPr="00F47CC6" w:rsidRDefault="00F47CC6" w:rsidP="00F47CC6">
                  <w:pPr>
                    <w:widowControl/>
                    <w:jc w:val="left"/>
                    <w:rPr>
                      <w:rFonts w:ascii="Calibri" w:eastAsia="宋体" w:hAnsi="Calibri" w:cs="Calibri"/>
                      <w:kern w:val="0"/>
                      <w:sz w:val="22"/>
                    </w:rPr>
                  </w:pPr>
                  <w:hyperlink r:id="rId16" w:anchor="aref_section27" w:history="1">
                    <w:r w:rsidRPr="00F47CC6">
                      <w:rPr>
                        <w:rFonts w:ascii="Calibri" w:eastAsia="宋体" w:hAnsi="Calibri" w:cs="Calibri"/>
                        <w:color w:val="0000FF"/>
                        <w:kern w:val="0"/>
                        <w:sz w:val="22"/>
                        <w:u w:val="single"/>
                      </w:rPr>
                      <w:t>7. Further Diagnosis</w:t>
                    </w:r>
                  </w:hyperlink>
                </w:p>
              </w:tc>
            </w:tr>
            <w:tr w:rsidR="00F47CC6" w:rsidRPr="00F47CC6" w14:paraId="4431691A" w14:textId="77777777">
              <w:trPr>
                <w:gridAfter w:val="1"/>
                <w:wAfter w:w="788" w:type="dxa"/>
              </w:trPr>
              <w:tc>
                <w:tcPr>
                  <w:tcW w:w="960" w:type="dxa"/>
                  <w:tcBorders>
                    <w:top w:val="nil"/>
                    <w:left w:val="nil"/>
                    <w:bottom w:val="nil"/>
                    <w:right w:val="nil"/>
                  </w:tcBorders>
                  <w:tcMar>
                    <w:top w:w="40" w:type="dxa"/>
                    <w:left w:w="60" w:type="dxa"/>
                    <w:bottom w:w="40" w:type="dxa"/>
                    <w:right w:w="60" w:type="dxa"/>
                  </w:tcMar>
                  <w:hideMark/>
                </w:tcPr>
                <w:p w14:paraId="2169A226"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br/>
                    <w:t> </w:t>
                  </w:r>
                </w:p>
              </w:tc>
              <w:tc>
                <w:tcPr>
                  <w:tcW w:w="1234" w:type="dxa"/>
                  <w:tcBorders>
                    <w:top w:val="nil"/>
                    <w:left w:val="nil"/>
                    <w:bottom w:val="nil"/>
                    <w:right w:val="nil"/>
                  </w:tcBorders>
                  <w:tcMar>
                    <w:top w:w="40" w:type="dxa"/>
                    <w:left w:w="60" w:type="dxa"/>
                    <w:bottom w:w="40" w:type="dxa"/>
                    <w:right w:w="60" w:type="dxa"/>
                  </w:tcMar>
                  <w:hideMark/>
                </w:tcPr>
                <w:p w14:paraId="6C7E4BDE" w14:textId="77777777" w:rsidR="00F47CC6" w:rsidRPr="00F47CC6" w:rsidRDefault="00F47CC6" w:rsidP="00F47CC6">
                  <w:pPr>
                    <w:widowControl/>
                    <w:jc w:val="left"/>
                    <w:rPr>
                      <w:rFonts w:ascii="Calibri" w:eastAsia="宋体" w:hAnsi="Calibri" w:cs="Calibri"/>
                      <w:kern w:val="0"/>
                      <w:sz w:val="22"/>
                    </w:rPr>
                  </w:pPr>
                  <w:hyperlink r:id="rId17" w:anchor="REF" w:history="1">
                    <w:r w:rsidRPr="00F47CC6">
                      <w:rPr>
                        <w:rFonts w:ascii="Calibri" w:eastAsia="宋体" w:hAnsi="Calibri" w:cs="Calibri"/>
                        <w:color w:val="0000FF"/>
                        <w:kern w:val="0"/>
                        <w:sz w:val="22"/>
                        <w:u w:val="single"/>
                      </w:rPr>
                      <w:t>References</w:t>
                    </w:r>
                  </w:hyperlink>
                </w:p>
              </w:tc>
            </w:tr>
          </w:tbl>
          <w:p w14:paraId="3699E230"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br/>
              <w:t> </w:t>
            </w:r>
          </w:p>
          <w:p w14:paraId="488719D0" w14:textId="77777777" w:rsidR="00F47CC6" w:rsidRPr="00F47CC6" w:rsidRDefault="00F47CC6" w:rsidP="00F47CC6">
            <w:pPr>
              <w:widowControl/>
              <w:jc w:val="left"/>
              <w:outlineLvl w:val="1"/>
              <w:rPr>
                <w:rFonts w:ascii="Calibri" w:eastAsia="宋体" w:hAnsi="Calibri" w:cs="Calibri"/>
                <w:b/>
                <w:bCs/>
                <w:color w:val="000000"/>
                <w:kern w:val="0"/>
                <w:sz w:val="28"/>
                <w:szCs w:val="28"/>
              </w:rPr>
            </w:pPr>
            <w:r w:rsidRPr="00F47CC6">
              <w:rPr>
                <w:rFonts w:ascii="Calibri" w:eastAsia="宋体" w:hAnsi="Calibri" w:cs="Calibri"/>
                <w:b/>
                <w:bCs/>
                <w:color w:val="000000"/>
                <w:kern w:val="0"/>
                <w:sz w:val="28"/>
                <w:szCs w:val="28"/>
              </w:rPr>
              <w:t>Applies to:</w:t>
            </w:r>
          </w:p>
          <w:p w14:paraId="01F61A41"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Oracle Database - Enterprise Edition - Version 10.1.0.2 and later</w:t>
            </w:r>
            <w:r w:rsidRPr="00F47CC6">
              <w:rPr>
                <w:rFonts w:ascii="Calibri" w:eastAsia="宋体" w:hAnsi="Calibri" w:cs="Calibri"/>
                <w:color w:val="000000"/>
                <w:kern w:val="0"/>
                <w:sz w:val="22"/>
              </w:rPr>
              <w:br/>
              <w:t xml:space="preserve"> Information in this document applies to any platform.</w:t>
            </w:r>
            <w:r w:rsidRPr="00F47CC6">
              <w:rPr>
                <w:rFonts w:ascii="Calibri" w:eastAsia="宋体" w:hAnsi="Calibri" w:cs="Calibri"/>
                <w:color w:val="000000"/>
                <w:kern w:val="0"/>
                <w:sz w:val="22"/>
              </w:rPr>
              <w:br/>
              <w:t> </w:t>
            </w:r>
          </w:p>
          <w:p w14:paraId="5959F359" w14:textId="77777777" w:rsidR="00F47CC6" w:rsidRPr="00F47CC6" w:rsidRDefault="00F47CC6" w:rsidP="00F47CC6">
            <w:pPr>
              <w:widowControl/>
              <w:jc w:val="left"/>
              <w:outlineLvl w:val="1"/>
              <w:rPr>
                <w:rFonts w:ascii="Calibri" w:eastAsia="宋体" w:hAnsi="Calibri" w:cs="Calibri"/>
                <w:b/>
                <w:bCs/>
                <w:color w:val="000000"/>
                <w:kern w:val="0"/>
                <w:sz w:val="28"/>
                <w:szCs w:val="28"/>
              </w:rPr>
            </w:pPr>
            <w:r w:rsidRPr="00F47CC6">
              <w:rPr>
                <w:rFonts w:ascii="Calibri" w:eastAsia="宋体" w:hAnsi="Calibri" w:cs="Calibri"/>
                <w:b/>
                <w:bCs/>
                <w:color w:val="000000"/>
                <w:kern w:val="0"/>
                <w:sz w:val="28"/>
                <w:szCs w:val="28"/>
              </w:rPr>
              <w:t>Purpose</w:t>
            </w:r>
          </w:p>
          <w:p w14:paraId="6AD97EF7"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This note is to provide some common causes and solutions for message "Global Enqueue Services Deadlock detected" reported in alert log.</w:t>
            </w:r>
          </w:p>
          <w:p w14:paraId="34E8AE36" w14:textId="77777777" w:rsidR="00F47CC6" w:rsidRPr="00F47CC6" w:rsidRDefault="00F47CC6" w:rsidP="00F47CC6">
            <w:pPr>
              <w:widowControl/>
              <w:jc w:val="left"/>
              <w:outlineLvl w:val="1"/>
              <w:rPr>
                <w:rFonts w:ascii="Calibri" w:eastAsia="宋体" w:hAnsi="Calibri" w:cs="Calibri"/>
                <w:b/>
                <w:bCs/>
                <w:color w:val="000000"/>
                <w:kern w:val="0"/>
                <w:sz w:val="28"/>
                <w:szCs w:val="28"/>
              </w:rPr>
            </w:pPr>
            <w:r w:rsidRPr="00F47CC6">
              <w:rPr>
                <w:rFonts w:ascii="Calibri" w:eastAsia="宋体" w:hAnsi="Calibri" w:cs="Calibri"/>
                <w:b/>
                <w:bCs/>
                <w:color w:val="000000"/>
                <w:kern w:val="0"/>
                <w:sz w:val="28"/>
                <w:szCs w:val="28"/>
              </w:rPr>
              <w:t>Troubleshooting Steps</w:t>
            </w:r>
          </w:p>
          <w:p w14:paraId="5D70176C"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color w:val="000000"/>
                <w:kern w:val="0"/>
                <w:sz w:val="22"/>
              </w:rPr>
              <w:t xml:space="preserve">In single instance environment, when a deadlock happens, it often reports ORA-60, see </w:t>
            </w:r>
            <w:hyperlink r:id="rId18" w:history="1">
              <w:r w:rsidRPr="00F47CC6">
                <w:rPr>
                  <w:rFonts w:ascii="Calibri" w:eastAsia="宋体" w:hAnsi="Calibri" w:cs="Calibri"/>
                  <w:color w:val="000000"/>
                  <w:kern w:val="0"/>
                  <w:sz w:val="22"/>
                  <w:u w:val="single"/>
                </w:rPr>
                <w:t>Document 15476.1</w:t>
              </w:r>
            </w:hyperlink>
            <w:r w:rsidRPr="00F47CC6">
              <w:rPr>
                <w:rFonts w:ascii="Calibri" w:eastAsia="宋体" w:hAnsi="Calibri" w:cs="Calibri"/>
                <w:color w:val="000000"/>
                <w:kern w:val="0"/>
                <w:sz w:val="22"/>
              </w:rPr>
              <w:t xml:space="preserve"> FAQ: Detecting and Resolving Locking Conflicts and Ora-00060 errors. In a Real Application Cluster (RAC) environment, instead of ORA-60, one would see the following messages in database alert log:</w:t>
            </w:r>
          </w:p>
          <w:p w14:paraId="303F60DA"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Global Enqueue Services Deadlock detected. More info in file</w:t>
            </w:r>
            <w:r w:rsidRPr="00F47CC6">
              <w:rPr>
                <w:rFonts w:ascii="Calibri" w:eastAsia="宋体" w:hAnsi="Calibri" w:cs="Calibri"/>
                <w:color w:val="000000"/>
                <w:kern w:val="0"/>
                <w:sz w:val="22"/>
              </w:rPr>
              <w:br/>
              <w:t xml:space="preserve"> /u01/diag/rdbms/rac/RAC1/trace/RAC1_ora_3457040.trc.</w:t>
            </w:r>
            <w:r w:rsidRPr="00F47CC6">
              <w:rPr>
                <w:rFonts w:ascii="Calibri" w:eastAsia="宋体" w:hAnsi="Calibri" w:cs="Calibri"/>
                <w:color w:val="000000"/>
                <w:kern w:val="0"/>
                <w:sz w:val="22"/>
              </w:rPr>
              <w:br/>
            </w:r>
            <w:r w:rsidRPr="00F47CC6">
              <w:rPr>
                <w:rFonts w:ascii="Calibri" w:eastAsia="宋体" w:hAnsi="Calibri" w:cs="Calibri"/>
                <w:color w:val="000000"/>
                <w:kern w:val="0"/>
                <w:sz w:val="22"/>
              </w:rPr>
              <w:br/>
              <w:t>OR</w:t>
            </w:r>
            <w:r w:rsidRPr="00F47CC6">
              <w:rPr>
                <w:rFonts w:ascii="Calibri" w:eastAsia="宋体" w:hAnsi="Calibri" w:cs="Calibri"/>
                <w:color w:val="000000"/>
                <w:kern w:val="0"/>
                <w:sz w:val="22"/>
              </w:rPr>
              <w:br/>
            </w:r>
            <w:r w:rsidRPr="00F47CC6">
              <w:rPr>
                <w:rFonts w:ascii="Calibri" w:eastAsia="宋体" w:hAnsi="Calibri" w:cs="Calibri"/>
                <w:color w:val="000000"/>
                <w:kern w:val="0"/>
                <w:sz w:val="22"/>
              </w:rPr>
              <w:lastRenderedPageBreak/>
              <w:br/>
              <w:t xml:space="preserve"> Global Enqueue Services Deadlock detected. More info in file</w:t>
            </w:r>
            <w:r w:rsidRPr="00F47CC6">
              <w:rPr>
                <w:rFonts w:ascii="Calibri" w:eastAsia="宋体" w:hAnsi="Calibri" w:cs="Calibri"/>
                <w:color w:val="000000"/>
                <w:kern w:val="0"/>
                <w:sz w:val="22"/>
              </w:rPr>
              <w:br/>
              <w:t xml:space="preserve"> /u01/diag/rdbms/rac/RAC1/trace/RAC1_lmd0_30429.trc.</w:t>
            </w:r>
          </w:p>
          <w:p w14:paraId="0A736424"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The major difference of deadlock between single instance and RAC is the sessions involved in a deadlock could be from different instances and there could be more than 2 sessions involved. When Global Enqueue Service Deadlock is reported, the session which initiates the deadlock checking will be terminated to resolve the deadlock. There are different deadlock types in RAC environment, many are similar to single instance deadlock.</w:t>
            </w:r>
          </w:p>
          <w:p w14:paraId="07D55D7F"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To understand the basics of deadlock, refer to the following documents: </w:t>
            </w:r>
          </w:p>
          <w:p w14:paraId="1F708F41" w14:textId="77777777" w:rsidR="00F47CC6" w:rsidRPr="00F47CC6" w:rsidRDefault="00F47CC6" w:rsidP="00F47CC6">
            <w:pPr>
              <w:widowControl/>
              <w:jc w:val="left"/>
              <w:rPr>
                <w:rFonts w:ascii="Calibri" w:eastAsia="宋体" w:hAnsi="Calibri" w:cs="Calibri"/>
                <w:kern w:val="0"/>
                <w:sz w:val="22"/>
              </w:rPr>
            </w:pPr>
            <w:hyperlink r:id="rId19" w:history="1">
              <w:r w:rsidRPr="00F47CC6">
                <w:rPr>
                  <w:rFonts w:ascii="Calibri" w:eastAsia="宋体" w:hAnsi="Calibri" w:cs="Calibri"/>
                  <w:color w:val="000000"/>
                  <w:kern w:val="0"/>
                  <w:sz w:val="22"/>
                  <w:u w:val="single"/>
                </w:rPr>
                <w:t>Document 62365.1</w:t>
              </w:r>
            </w:hyperlink>
            <w:r w:rsidRPr="00F47CC6">
              <w:rPr>
                <w:rFonts w:ascii="Calibri" w:eastAsia="宋体" w:hAnsi="Calibri" w:cs="Calibri"/>
                <w:color w:val="000000"/>
                <w:kern w:val="0"/>
                <w:sz w:val="22"/>
              </w:rPr>
              <w:t xml:space="preserve"> What to do with "ORA-60 Deadlock Detected" Errors</w:t>
            </w:r>
            <w:r w:rsidRPr="00F47CC6">
              <w:rPr>
                <w:rFonts w:ascii="Calibri" w:eastAsia="宋体" w:hAnsi="Calibri" w:cs="Calibri"/>
                <w:color w:val="000000"/>
                <w:kern w:val="0"/>
                <w:sz w:val="22"/>
              </w:rPr>
              <w:br/>
            </w:r>
            <w:hyperlink r:id="rId20" w:history="1">
              <w:r w:rsidRPr="00F47CC6">
                <w:rPr>
                  <w:rFonts w:ascii="Calibri" w:eastAsia="宋体" w:hAnsi="Calibri" w:cs="Calibri"/>
                  <w:color w:val="000000"/>
                  <w:kern w:val="0"/>
                  <w:sz w:val="22"/>
                  <w:u w:val="single"/>
                </w:rPr>
                <w:t>Document 62354.1</w:t>
              </w:r>
            </w:hyperlink>
            <w:r w:rsidRPr="00F47CC6">
              <w:rPr>
                <w:rFonts w:ascii="Calibri" w:eastAsia="宋体" w:hAnsi="Calibri" w:cs="Calibri"/>
                <w:color w:val="000000"/>
                <w:kern w:val="0"/>
                <w:sz w:val="22"/>
              </w:rPr>
              <w:t xml:space="preserve"> TX Transaction locks - Example wait scenarios</w:t>
            </w:r>
            <w:r w:rsidRPr="00F47CC6">
              <w:rPr>
                <w:rFonts w:ascii="Calibri" w:eastAsia="宋体" w:hAnsi="Calibri" w:cs="Calibri"/>
                <w:color w:val="000000"/>
                <w:kern w:val="0"/>
                <w:sz w:val="22"/>
              </w:rPr>
              <w:br/>
            </w:r>
            <w:r w:rsidRPr="00F47CC6">
              <w:rPr>
                <w:rFonts w:ascii="Calibri" w:eastAsia="宋体" w:hAnsi="Calibri" w:cs="Calibri"/>
                <w:kern w:val="0"/>
                <w:sz w:val="22"/>
              </w:rPr>
              <w:t> </w:t>
            </w:r>
          </w:p>
          <w:p w14:paraId="3C347A58"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GV$GES_ENQUEUE and GV$GES_BLOCKING_ENQUEUE can be used to query Global Enqueue Service(GES) lock, they may not necessary involve in a deadlock. Deadlock related information (session, SQL statement etc) will be printed in lmd0 or foreground trace file.</w:t>
            </w:r>
          </w:p>
          <w:p w14:paraId="4446519E"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color w:val="000000"/>
                <w:kern w:val="0"/>
                <w:sz w:val="22"/>
              </w:rPr>
              <w:t>With </w:t>
            </w:r>
            <w:hyperlink r:id="rId21" w:history="1">
              <w:r w:rsidRPr="00F47CC6">
                <w:rPr>
                  <w:rFonts w:ascii="Calibri" w:eastAsia="宋体" w:hAnsi="Calibri" w:cs="Calibri"/>
                  <w:color w:val="000000"/>
                  <w:kern w:val="0"/>
                  <w:sz w:val="22"/>
                  <w:u w:val="single"/>
                </w:rPr>
                <w:t>Bug 6343023</w:t>
              </w:r>
            </w:hyperlink>
            <w:r w:rsidRPr="00F47CC6">
              <w:rPr>
                <w:rFonts w:ascii="Calibri" w:eastAsia="宋体" w:hAnsi="Calibri" w:cs="Calibri"/>
                <w:color w:val="000000"/>
                <w:kern w:val="0"/>
                <w:sz w:val="22"/>
              </w:rPr>
              <w:t xml:space="preserve"> fixed in 10.2.0.5, 11.1.0.7 and all 11.2, the offending SQL statements from involved sessions will be written in the trace. For earlier version or if there is no SQL statements in the trace, apply </w:t>
            </w:r>
            <w:hyperlink r:id="rId22" w:history="1">
              <w:r w:rsidRPr="00F47CC6">
                <w:rPr>
                  <w:rFonts w:ascii="Calibri" w:eastAsia="宋体" w:hAnsi="Calibri" w:cs="Calibri"/>
                  <w:color w:val="000000"/>
                  <w:kern w:val="0"/>
                  <w:sz w:val="22"/>
                  <w:u w:val="single"/>
                </w:rPr>
                <w:t>patch 6343023</w:t>
              </w:r>
            </w:hyperlink>
            <w:r w:rsidRPr="00F47CC6">
              <w:rPr>
                <w:rFonts w:ascii="Calibri" w:eastAsia="宋体" w:hAnsi="Calibri" w:cs="Calibri"/>
                <w:color w:val="000000"/>
                <w:kern w:val="0"/>
                <w:sz w:val="22"/>
              </w:rPr>
              <w:t xml:space="preserve"> or use step 6 to gather system state dump.  </w:t>
            </w:r>
            <w:r w:rsidRPr="00F47CC6">
              <w:rPr>
                <w:rFonts w:ascii="Calibri" w:eastAsia="宋体" w:hAnsi="Calibri" w:cs="Calibri"/>
                <w:color w:val="000000"/>
                <w:kern w:val="0"/>
                <w:sz w:val="22"/>
              </w:rPr>
              <w:br/>
              <w:t xml:space="preserve">  </w:t>
            </w:r>
            <w:r w:rsidRPr="00F47CC6">
              <w:rPr>
                <w:rFonts w:ascii="Calibri" w:eastAsia="宋体" w:hAnsi="Calibri" w:cs="Calibri"/>
                <w:color w:val="000000"/>
                <w:kern w:val="0"/>
                <w:sz w:val="22"/>
              </w:rPr>
              <w:br/>
              <w:t xml:space="preserve"> Here are some common deadlock types:</w:t>
            </w:r>
          </w:p>
          <w:p w14:paraId="58B5F775" w14:textId="77777777" w:rsidR="00F47CC6" w:rsidRPr="00F47CC6" w:rsidRDefault="00F47CC6" w:rsidP="00F47CC6">
            <w:pPr>
              <w:widowControl/>
              <w:jc w:val="left"/>
              <w:outlineLvl w:val="3"/>
              <w:rPr>
                <w:rFonts w:ascii="Calibri" w:eastAsia="宋体" w:hAnsi="Calibri" w:cs="Calibri"/>
                <w:b/>
                <w:bCs/>
                <w:color w:val="000000"/>
                <w:kern w:val="0"/>
                <w:sz w:val="24"/>
                <w:szCs w:val="24"/>
              </w:rPr>
            </w:pPr>
            <w:r w:rsidRPr="00F47CC6">
              <w:rPr>
                <w:rFonts w:ascii="Calibri" w:eastAsia="宋体" w:hAnsi="Calibri" w:cs="Calibri"/>
                <w:b/>
                <w:bCs/>
                <w:i/>
                <w:iCs/>
                <w:color w:val="000000"/>
                <w:kern w:val="0"/>
                <w:sz w:val="24"/>
                <w:szCs w:val="24"/>
              </w:rPr>
              <w:t>1. TX deadlock in Exclusive(X) mode</w:t>
            </w:r>
          </w:p>
          <w:p w14:paraId="57E33445"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trace shows:</w:t>
            </w:r>
            <w:r w:rsidRPr="00F47CC6">
              <w:rPr>
                <w:rFonts w:ascii="Calibri" w:eastAsia="宋体" w:hAnsi="Calibri" w:cs="Calibri"/>
                <w:color w:val="000000"/>
                <w:kern w:val="0"/>
                <w:sz w:val="22"/>
              </w:rPr>
              <w:br/>
            </w:r>
            <w:r w:rsidRPr="00F47CC6">
              <w:rPr>
                <w:rFonts w:ascii="Calibri" w:eastAsia="宋体" w:hAnsi="Calibri" w:cs="Calibri"/>
                <w:color w:val="000000"/>
                <w:kern w:val="0"/>
                <w:sz w:val="22"/>
              </w:rPr>
              <w:br/>
              <w:t xml:space="preserve"> Global Wait-For-Graph(WFG) at ddTS[0.170] :</w:t>
            </w:r>
            <w:r w:rsidRPr="00F47CC6">
              <w:rPr>
                <w:rFonts w:ascii="Calibri" w:eastAsia="宋体" w:hAnsi="Calibri" w:cs="Calibri"/>
                <w:color w:val="000000"/>
                <w:kern w:val="0"/>
                <w:sz w:val="22"/>
              </w:rPr>
              <w:br/>
              <w:t xml:space="preserve"> BLOCKED 0x8aafb0ec </w:t>
            </w:r>
            <w:r w:rsidRPr="00F47CC6">
              <w:rPr>
                <w:rFonts w:ascii="Calibri" w:eastAsia="宋体" w:hAnsi="Calibri" w:cs="Calibri"/>
                <w:b/>
                <w:bCs/>
                <w:color w:val="000000"/>
                <w:kern w:val="0"/>
                <w:sz w:val="22"/>
              </w:rPr>
              <w:t>5</w:t>
            </w:r>
            <w:r w:rsidRPr="00F47CC6">
              <w:rPr>
                <w:rFonts w:ascii="Calibri" w:eastAsia="宋体" w:hAnsi="Calibri" w:cs="Calibri"/>
                <w:color w:val="000000"/>
                <w:kern w:val="0"/>
                <w:sz w:val="22"/>
              </w:rPr>
              <w:t xml:space="preserve"> wq 2 cvtops x1 </w:t>
            </w:r>
            <w:r w:rsidRPr="00F47CC6">
              <w:rPr>
                <w:rFonts w:ascii="Calibri" w:eastAsia="宋体" w:hAnsi="Calibri" w:cs="Calibri"/>
                <w:b/>
                <w:bCs/>
                <w:color w:val="000000"/>
                <w:kern w:val="0"/>
                <w:sz w:val="22"/>
              </w:rPr>
              <w:t>TX</w:t>
            </w:r>
            <w:r w:rsidRPr="00F47CC6">
              <w:rPr>
                <w:rFonts w:ascii="Calibri" w:eastAsia="宋体" w:hAnsi="Calibri" w:cs="Calibri"/>
                <w:color w:val="000000"/>
                <w:kern w:val="0"/>
                <w:sz w:val="22"/>
              </w:rPr>
              <w:t xml:space="preserve"> 0x320001.0x121c97 [99000-0001-00000002]</w:t>
            </w:r>
            <w:r w:rsidRPr="00F47CC6">
              <w:rPr>
                <w:rFonts w:ascii="Calibri" w:eastAsia="宋体" w:hAnsi="Calibri" w:cs="Calibri"/>
                <w:b/>
                <w:bCs/>
                <w:color w:val="000000"/>
                <w:kern w:val="0"/>
                <w:sz w:val="22"/>
              </w:rPr>
              <w:t>0</w:t>
            </w:r>
            <w:r w:rsidRPr="00F47CC6">
              <w:rPr>
                <w:rFonts w:ascii="Calibri" w:eastAsia="宋体" w:hAnsi="Calibri" w:cs="Calibri"/>
                <w:b/>
                <w:bCs/>
                <w:color w:val="000000"/>
                <w:kern w:val="0"/>
                <w:sz w:val="22"/>
              </w:rPr>
              <w:br/>
              <w:t xml:space="preserve"> BLOCKER 0x8aafafec 5</w:t>
            </w:r>
            <w:r w:rsidRPr="00F47CC6">
              <w:rPr>
                <w:rFonts w:ascii="Calibri" w:eastAsia="宋体" w:hAnsi="Calibri" w:cs="Calibri"/>
                <w:color w:val="000000"/>
                <w:kern w:val="0"/>
                <w:sz w:val="22"/>
              </w:rPr>
              <w:t xml:space="preserve"> wq 1 cvtops x8 </w:t>
            </w:r>
            <w:r w:rsidRPr="00F47CC6">
              <w:rPr>
                <w:rFonts w:ascii="Calibri" w:eastAsia="宋体" w:hAnsi="Calibri" w:cs="Calibri"/>
                <w:b/>
                <w:bCs/>
                <w:color w:val="000000"/>
                <w:kern w:val="0"/>
                <w:sz w:val="22"/>
              </w:rPr>
              <w:t>TX</w:t>
            </w:r>
            <w:r w:rsidRPr="00F47CC6">
              <w:rPr>
                <w:rFonts w:ascii="Calibri" w:eastAsia="宋体" w:hAnsi="Calibri" w:cs="Calibri"/>
                <w:color w:val="000000"/>
                <w:kern w:val="0"/>
                <w:sz w:val="22"/>
              </w:rPr>
              <w:t xml:space="preserve"> 0x320001.0x121c97 [9A000-0001-00000002]</w:t>
            </w:r>
            <w:r w:rsidRPr="00F47CC6">
              <w:rPr>
                <w:rFonts w:ascii="Calibri" w:eastAsia="宋体" w:hAnsi="Calibri" w:cs="Calibri"/>
                <w:b/>
                <w:bCs/>
                <w:color w:val="000000"/>
                <w:kern w:val="0"/>
                <w:sz w:val="22"/>
              </w:rPr>
              <w:t>0</w:t>
            </w:r>
            <w:r w:rsidRPr="00F47CC6">
              <w:rPr>
                <w:rFonts w:ascii="Calibri" w:eastAsia="宋体" w:hAnsi="Calibri" w:cs="Calibri"/>
                <w:b/>
                <w:bCs/>
                <w:color w:val="000000"/>
                <w:kern w:val="0"/>
                <w:sz w:val="22"/>
              </w:rPr>
              <w:br/>
              <w:t xml:space="preserve"> BLOCKED 0x8acb55e4 5</w:t>
            </w:r>
            <w:r w:rsidRPr="00F47CC6">
              <w:rPr>
                <w:rFonts w:ascii="Calibri" w:eastAsia="宋体" w:hAnsi="Calibri" w:cs="Calibri"/>
                <w:color w:val="000000"/>
                <w:kern w:val="0"/>
                <w:sz w:val="22"/>
              </w:rPr>
              <w:t xml:space="preserve"> wq 2 cvtops x1 </w:t>
            </w:r>
            <w:r w:rsidRPr="00F47CC6">
              <w:rPr>
                <w:rFonts w:ascii="Calibri" w:eastAsia="宋体" w:hAnsi="Calibri" w:cs="Calibri"/>
                <w:b/>
                <w:bCs/>
                <w:color w:val="000000"/>
                <w:kern w:val="0"/>
                <w:sz w:val="22"/>
              </w:rPr>
              <w:t>TX</w:t>
            </w:r>
            <w:r w:rsidRPr="00F47CC6">
              <w:rPr>
                <w:rFonts w:ascii="Calibri" w:eastAsia="宋体" w:hAnsi="Calibri" w:cs="Calibri"/>
                <w:color w:val="000000"/>
                <w:kern w:val="0"/>
                <w:sz w:val="22"/>
              </w:rPr>
              <w:t xml:space="preserve"> 0x430003.0x3843f [9A000-0001-00000002] </w:t>
            </w:r>
            <w:r w:rsidRPr="00F47CC6">
              <w:rPr>
                <w:rFonts w:ascii="Calibri" w:eastAsia="宋体" w:hAnsi="Calibri" w:cs="Calibri"/>
                <w:b/>
                <w:bCs/>
                <w:color w:val="000000"/>
                <w:kern w:val="0"/>
                <w:sz w:val="22"/>
              </w:rPr>
              <w:t>0</w:t>
            </w:r>
            <w:r w:rsidRPr="00F47CC6">
              <w:rPr>
                <w:rFonts w:ascii="Calibri" w:eastAsia="宋体" w:hAnsi="Calibri" w:cs="Calibri"/>
                <w:b/>
                <w:bCs/>
                <w:color w:val="000000"/>
                <w:kern w:val="0"/>
                <w:sz w:val="22"/>
              </w:rPr>
              <w:br/>
              <w:t xml:space="preserve"> BLOCKER 0x8acb54e4 5</w:t>
            </w:r>
            <w:r w:rsidRPr="00F47CC6">
              <w:rPr>
                <w:rFonts w:ascii="Calibri" w:eastAsia="宋体" w:hAnsi="Calibri" w:cs="Calibri"/>
                <w:color w:val="000000"/>
                <w:kern w:val="0"/>
                <w:sz w:val="22"/>
              </w:rPr>
              <w:t xml:space="preserve"> wq 1 cvtops x8 </w:t>
            </w:r>
            <w:r w:rsidRPr="00F47CC6">
              <w:rPr>
                <w:rFonts w:ascii="Calibri" w:eastAsia="宋体" w:hAnsi="Calibri" w:cs="Calibri"/>
                <w:b/>
                <w:bCs/>
                <w:color w:val="000000"/>
                <w:kern w:val="0"/>
                <w:sz w:val="22"/>
              </w:rPr>
              <w:t>TX</w:t>
            </w:r>
            <w:r w:rsidRPr="00F47CC6">
              <w:rPr>
                <w:rFonts w:ascii="Calibri" w:eastAsia="宋体" w:hAnsi="Calibri" w:cs="Calibri"/>
                <w:color w:val="000000"/>
                <w:kern w:val="0"/>
                <w:sz w:val="22"/>
              </w:rPr>
              <w:t xml:space="preserve"> 0x430003.0x3843f [99000-0001-00000002] </w:t>
            </w:r>
            <w:r w:rsidRPr="00F47CC6">
              <w:rPr>
                <w:rFonts w:ascii="Calibri" w:eastAsia="宋体" w:hAnsi="Calibri" w:cs="Calibri"/>
                <w:b/>
                <w:bCs/>
                <w:color w:val="000000"/>
                <w:kern w:val="0"/>
                <w:sz w:val="22"/>
              </w:rPr>
              <w:t>0</w:t>
            </w:r>
            <w:r w:rsidRPr="00F47CC6">
              <w:rPr>
                <w:rFonts w:ascii="Calibri" w:eastAsia="宋体" w:hAnsi="Calibri" w:cs="Calibri"/>
                <w:b/>
                <w:bCs/>
                <w:color w:val="000000"/>
                <w:kern w:val="0"/>
                <w:sz w:val="22"/>
              </w:rPr>
              <w:br/>
            </w:r>
            <w:r w:rsidRPr="00F47CC6">
              <w:rPr>
                <w:rFonts w:ascii="Calibri" w:eastAsia="宋体" w:hAnsi="Calibri" w:cs="Calibri"/>
                <w:b/>
                <w:bCs/>
                <w:color w:val="000000"/>
                <w:kern w:val="0"/>
                <w:sz w:val="22"/>
              </w:rPr>
              <w:br/>
              <w:t xml:space="preserve"> These values are:</w:t>
            </w:r>
            <w:r w:rsidRPr="00F47CC6">
              <w:rPr>
                <w:rFonts w:ascii="Calibri" w:eastAsia="宋体" w:hAnsi="Calibri" w:cs="Calibri"/>
                <w:b/>
                <w:bCs/>
                <w:color w:val="000000"/>
                <w:kern w:val="0"/>
                <w:sz w:val="22"/>
              </w:rPr>
              <w:br/>
              <w:t xml:space="preserve"> &lt;BLOCKED|BLOCKER&gt; &lt;lockp&gt; &lt;cvt|held mode&gt;</w:t>
            </w:r>
            <w:r w:rsidRPr="00F47CC6">
              <w:rPr>
                <w:rFonts w:ascii="Calibri" w:eastAsia="宋体" w:hAnsi="Calibri" w:cs="Calibri"/>
                <w:color w:val="000000"/>
                <w:kern w:val="0"/>
                <w:sz w:val="22"/>
              </w:rPr>
              <w:t xml:space="preserve"> &lt;which q&gt; &lt;convert options&gt; </w:t>
            </w:r>
            <w:r w:rsidRPr="00F47CC6">
              <w:rPr>
                <w:rFonts w:ascii="Calibri" w:eastAsia="宋体" w:hAnsi="Calibri" w:cs="Calibri"/>
                <w:b/>
                <w:bCs/>
                <w:color w:val="000000"/>
                <w:kern w:val="0"/>
                <w:sz w:val="22"/>
              </w:rPr>
              <w:t>&lt;res name - type id1.id2&gt;</w:t>
            </w:r>
            <w:r w:rsidRPr="00F47CC6">
              <w:rPr>
                <w:rFonts w:ascii="Calibri" w:eastAsia="宋体" w:hAnsi="Calibri" w:cs="Calibri"/>
                <w:color w:val="000000"/>
                <w:kern w:val="0"/>
                <w:sz w:val="22"/>
              </w:rPr>
              <w:t xml:space="preserve"> [deadlock-level-trace] </w:t>
            </w:r>
            <w:r w:rsidRPr="00F47CC6">
              <w:rPr>
                <w:rFonts w:ascii="Calibri" w:eastAsia="宋体" w:hAnsi="Calibri" w:cs="Calibri"/>
                <w:b/>
                <w:bCs/>
                <w:color w:val="000000"/>
                <w:kern w:val="0"/>
                <w:sz w:val="22"/>
              </w:rPr>
              <w:t>&lt;node&gt;</w:t>
            </w:r>
            <w:r w:rsidRPr="00F47CC6">
              <w:rPr>
                <w:rFonts w:ascii="Calibri" w:eastAsia="宋体" w:hAnsi="Calibri" w:cs="Calibri"/>
                <w:color w:val="000000"/>
                <w:kern w:val="0"/>
                <w:sz w:val="22"/>
              </w:rPr>
              <w:t> </w:t>
            </w:r>
            <w:r w:rsidRPr="00F47CC6">
              <w:rPr>
                <w:rFonts w:ascii="Calibri" w:eastAsia="宋体" w:hAnsi="Calibri" w:cs="Calibri"/>
                <w:color w:val="000000"/>
                <w:kern w:val="0"/>
                <w:sz w:val="22"/>
              </w:rPr>
              <w:br/>
            </w:r>
            <w:r w:rsidRPr="00F47CC6">
              <w:rPr>
                <w:rFonts w:ascii="Calibri" w:eastAsia="宋体" w:hAnsi="Calibri" w:cs="Calibri"/>
                <w:color w:val="000000"/>
                <w:kern w:val="0"/>
                <w:sz w:val="22"/>
              </w:rPr>
              <w:br/>
              <w:t xml:space="preserve"> Above graph shows the deadlock is related with 2 TX lock in mode 5 (exclusive) which happens on instance 1 (instance# starts from 0)</w:t>
            </w:r>
          </w:p>
          <w:p w14:paraId="42592311"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Above deadlock means two sessions involved in TX-0x320001-0x121c97 and TX-0x430003-0x3843f forms a deadlock, both sessions are from instance 1.</w:t>
            </w:r>
            <w:r w:rsidRPr="00F47CC6">
              <w:rPr>
                <w:rFonts w:ascii="Calibri" w:eastAsia="宋体" w:hAnsi="Calibri" w:cs="Calibri"/>
                <w:color w:val="000000"/>
                <w:kern w:val="0"/>
                <w:sz w:val="22"/>
              </w:rPr>
              <w:br/>
            </w:r>
            <w:r w:rsidRPr="00F47CC6">
              <w:rPr>
                <w:rFonts w:ascii="Calibri" w:eastAsia="宋体" w:hAnsi="Calibri" w:cs="Calibri"/>
                <w:color w:val="000000"/>
                <w:kern w:val="0"/>
                <w:sz w:val="22"/>
              </w:rPr>
              <w:br/>
              <w:t xml:space="preserve"> This is a typical application transaction TX enqueue lock, usually caused by SQL commit sequence and high concurrency. To avoid such deadlock, application code and logic need to be modified.</w:t>
            </w:r>
            <w:r w:rsidRPr="00F47CC6">
              <w:rPr>
                <w:rFonts w:ascii="Calibri" w:eastAsia="宋体" w:hAnsi="Calibri" w:cs="Calibri"/>
                <w:color w:val="000000"/>
                <w:kern w:val="0"/>
                <w:sz w:val="22"/>
              </w:rPr>
              <w:br/>
              <w:t xml:space="preserve"> The application and SQL involved in the deadlock can be found in lmd0 or foreground </w:t>
            </w:r>
            <w:r w:rsidRPr="00F47CC6">
              <w:rPr>
                <w:rFonts w:ascii="Calibri" w:eastAsia="宋体" w:hAnsi="Calibri" w:cs="Calibri"/>
                <w:color w:val="000000"/>
                <w:kern w:val="0"/>
                <w:sz w:val="22"/>
              </w:rPr>
              <w:lastRenderedPageBreak/>
              <w:t>trace (check all instances). Search for: "user session for deadlock lock" section to find out the SQL involved in the deadlock. For example:</w:t>
            </w:r>
          </w:p>
          <w:p w14:paraId="70A32182"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user session for deadlock lock 0x8aafb0ec:</w:t>
            </w:r>
            <w:r w:rsidRPr="00F47CC6">
              <w:rPr>
                <w:rFonts w:ascii="Calibri" w:eastAsia="宋体" w:hAnsi="Calibri" w:cs="Calibri"/>
                <w:color w:val="000000"/>
                <w:kern w:val="0"/>
                <w:sz w:val="22"/>
              </w:rPr>
              <w:br/>
              <w:t xml:space="preserve"> ...</w:t>
            </w:r>
            <w:r w:rsidRPr="00F47CC6">
              <w:rPr>
                <w:rFonts w:ascii="Calibri" w:eastAsia="宋体" w:hAnsi="Calibri" w:cs="Calibri"/>
                <w:color w:val="000000"/>
                <w:kern w:val="0"/>
                <w:sz w:val="22"/>
              </w:rPr>
              <w:br/>
              <w:t xml:space="preserve">   current SQL:</w:t>
            </w:r>
            <w:r w:rsidRPr="00F47CC6">
              <w:rPr>
                <w:rFonts w:ascii="Calibri" w:eastAsia="宋体" w:hAnsi="Calibri" w:cs="Calibri"/>
                <w:color w:val="000000"/>
                <w:kern w:val="0"/>
                <w:sz w:val="22"/>
              </w:rPr>
              <w:br/>
              <w:t xml:space="preserve">   update test set OWNER='APPS' where rownum &lt; 2</w:t>
            </w:r>
          </w:p>
          <w:p w14:paraId="3D496C5E"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 </w:t>
            </w:r>
          </w:p>
          <w:p w14:paraId="44CF1A9B" w14:textId="77777777" w:rsidR="00F47CC6" w:rsidRPr="00F47CC6" w:rsidRDefault="00F47CC6" w:rsidP="00F47CC6">
            <w:pPr>
              <w:widowControl/>
              <w:jc w:val="left"/>
              <w:outlineLvl w:val="3"/>
              <w:rPr>
                <w:rFonts w:ascii="Calibri" w:eastAsia="宋体" w:hAnsi="Calibri" w:cs="Calibri"/>
                <w:b/>
                <w:bCs/>
                <w:color w:val="000000"/>
                <w:kern w:val="0"/>
                <w:sz w:val="24"/>
                <w:szCs w:val="24"/>
              </w:rPr>
            </w:pPr>
            <w:r w:rsidRPr="00F47CC6">
              <w:rPr>
                <w:rFonts w:ascii="Calibri" w:eastAsia="宋体" w:hAnsi="Calibri" w:cs="Calibri"/>
                <w:b/>
                <w:bCs/>
                <w:i/>
                <w:iCs/>
                <w:color w:val="000000"/>
                <w:kern w:val="0"/>
                <w:sz w:val="24"/>
                <w:szCs w:val="24"/>
              </w:rPr>
              <w:t>2. TX deadlock in Share(S) mode</w:t>
            </w:r>
          </w:p>
          <w:p w14:paraId="583C7896"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trace shows:</w:t>
            </w:r>
            <w:r w:rsidRPr="00F47CC6">
              <w:rPr>
                <w:rFonts w:ascii="Calibri" w:eastAsia="宋体" w:hAnsi="Calibri" w:cs="Calibri"/>
                <w:color w:val="000000"/>
                <w:kern w:val="0"/>
                <w:sz w:val="22"/>
              </w:rPr>
              <w:br/>
            </w:r>
            <w:r w:rsidRPr="00F47CC6">
              <w:rPr>
                <w:rFonts w:ascii="Calibri" w:eastAsia="宋体" w:hAnsi="Calibri" w:cs="Calibri"/>
                <w:color w:val="000000"/>
                <w:kern w:val="0"/>
                <w:sz w:val="22"/>
              </w:rPr>
              <w:br/>
              <w:t xml:space="preserve"> Global Wait-For-Graph(WFG) at ddTS[0.b7] :</w:t>
            </w:r>
            <w:r w:rsidRPr="00F47CC6">
              <w:rPr>
                <w:rFonts w:ascii="Calibri" w:eastAsia="宋体" w:hAnsi="Calibri" w:cs="Calibri"/>
                <w:color w:val="000000"/>
                <w:kern w:val="0"/>
                <w:sz w:val="22"/>
              </w:rPr>
              <w:br/>
              <w:t xml:space="preserve"> BLOCKED 0x2310e8918 </w:t>
            </w:r>
            <w:r w:rsidRPr="00F47CC6">
              <w:rPr>
                <w:rFonts w:ascii="Calibri" w:eastAsia="宋体" w:hAnsi="Calibri" w:cs="Calibri"/>
                <w:b/>
                <w:bCs/>
                <w:color w:val="000000"/>
                <w:kern w:val="0"/>
                <w:sz w:val="22"/>
              </w:rPr>
              <w:t>3</w:t>
            </w:r>
            <w:r w:rsidRPr="00F47CC6">
              <w:rPr>
                <w:rFonts w:ascii="Calibri" w:eastAsia="宋体" w:hAnsi="Calibri" w:cs="Calibri"/>
                <w:color w:val="000000"/>
                <w:kern w:val="0"/>
                <w:sz w:val="22"/>
              </w:rPr>
              <w:t xml:space="preserve"> [0x731000e][0x56268],[</w:t>
            </w:r>
            <w:r w:rsidRPr="00F47CC6">
              <w:rPr>
                <w:rFonts w:ascii="Calibri" w:eastAsia="宋体" w:hAnsi="Calibri" w:cs="Calibri"/>
                <w:b/>
                <w:bCs/>
                <w:color w:val="000000"/>
                <w:kern w:val="0"/>
                <w:sz w:val="22"/>
              </w:rPr>
              <w:t>TX</w:t>
            </w:r>
            <w:r w:rsidRPr="00F47CC6">
              <w:rPr>
                <w:rFonts w:ascii="Calibri" w:eastAsia="宋体" w:hAnsi="Calibri" w:cs="Calibri"/>
                <w:color w:val="000000"/>
                <w:kern w:val="0"/>
                <w:sz w:val="22"/>
              </w:rPr>
              <w:t>] [F1000-0001-0000000F] 0</w:t>
            </w:r>
            <w:r w:rsidRPr="00F47CC6">
              <w:rPr>
                <w:rFonts w:ascii="Calibri" w:eastAsia="宋体" w:hAnsi="Calibri" w:cs="Calibri"/>
                <w:color w:val="000000"/>
                <w:kern w:val="0"/>
                <w:sz w:val="22"/>
              </w:rPr>
              <w:br/>
              <w:t xml:space="preserve"> BLOCKER 0x2310e87c8 </w:t>
            </w:r>
            <w:r w:rsidRPr="00F47CC6">
              <w:rPr>
                <w:rFonts w:ascii="Calibri" w:eastAsia="宋体" w:hAnsi="Calibri" w:cs="Calibri"/>
                <w:b/>
                <w:bCs/>
                <w:color w:val="000000"/>
                <w:kern w:val="0"/>
                <w:sz w:val="22"/>
              </w:rPr>
              <w:t>3</w:t>
            </w:r>
            <w:r w:rsidRPr="00F47CC6">
              <w:rPr>
                <w:rFonts w:ascii="Calibri" w:eastAsia="宋体" w:hAnsi="Calibri" w:cs="Calibri"/>
                <w:color w:val="000000"/>
                <w:kern w:val="0"/>
                <w:sz w:val="22"/>
              </w:rPr>
              <w:t xml:space="preserve"> [0x731000e][0x56268],[</w:t>
            </w:r>
            <w:r w:rsidRPr="00F47CC6">
              <w:rPr>
                <w:rFonts w:ascii="Calibri" w:eastAsia="宋体" w:hAnsi="Calibri" w:cs="Calibri"/>
                <w:b/>
                <w:bCs/>
                <w:color w:val="000000"/>
                <w:kern w:val="0"/>
                <w:sz w:val="22"/>
              </w:rPr>
              <w:t>TX</w:t>
            </w:r>
            <w:r w:rsidRPr="00F47CC6">
              <w:rPr>
                <w:rFonts w:ascii="Calibri" w:eastAsia="宋体" w:hAnsi="Calibri" w:cs="Calibri"/>
                <w:color w:val="000000"/>
                <w:kern w:val="0"/>
                <w:sz w:val="22"/>
              </w:rPr>
              <w:t>] [19F000-0001-00000011] 0</w:t>
            </w:r>
            <w:r w:rsidRPr="00F47CC6">
              <w:rPr>
                <w:rFonts w:ascii="Calibri" w:eastAsia="宋体" w:hAnsi="Calibri" w:cs="Calibri"/>
                <w:color w:val="000000"/>
                <w:kern w:val="0"/>
                <w:sz w:val="22"/>
              </w:rPr>
              <w:br/>
              <w:t xml:space="preserve"> BLOCKED 0x2310e3c50 </w:t>
            </w:r>
            <w:r w:rsidRPr="00F47CC6">
              <w:rPr>
                <w:rFonts w:ascii="Calibri" w:eastAsia="宋体" w:hAnsi="Calibri" w:cs="Calibri"/>
                <w:b/>
                <w:bCs/>
                <w:color w:val="000000"/>
                <w:kern w:val="0"/>
                <w:sz w:val="22"/>
              </w:rPr>
              <w:t>3</w:t>
            </w:r>
            <w:r w:rsidRPr="00F47CC6">
              <w:rPr>
                <w:rFonts w:ascii="Calibri" w:eastAsia="宋体" w:hAnsi="Calibri" w:cs="Calibri"/>
                <w:color w:val="000000"/>
                <w:kern w:val="0"/>
                <w:sz w:val="22"/>
              </w:rPr>
              <w:t xml:space="preserve"> [0x72a0023][0x530d7],[</w:t>
            </w:r>
            <w:r w:rsidRPr="00F47CC6">
              <w:rPr>
                <w:rFonts w:ascii="Calibri" w:eastAsia="宋体" w:hAnsi="Calibri" w:cs="Calibri"/>
                <w:b/>
                <w:bCs/>
                <w:color w:val="000000"/>
                <w:kern w:val="0"/>
                <w:sz w:val="22"/>
              </w:rPr>
              <w:t>TX</w:t>
            </w:r>
            <w:r w:rsidRPr="00F47CC6">
              <w:rPr>
                <w:rFonts w:ascii="Calibri" w:eastAsia="宋体" w:hAnsi="Calibri" w:cs="Calibri"/>
                <w:color w:val="000000"/>
                <w:kern w:val="0"/>
                <w:sz w:val="22"/>
              </w:rPr>
              <w:t>] [19F000-0001-00000011] 0</w:t>
            </w:r>
            <w:r w:rsidRPr="00F47CC6">
              <w:rPr>
                <w:rFonts w:ascii="Calibri" w:eastAsia="宋体" w:hAnsi="Calibri" w:cs="Calibri"/>
                <w:color w:val="000000"/>
                <w:kern w:val="0"/>
                <w:sz w:val="22"/>
              </w:rPr>
              <w:br/>
              <w:t xml:space="preserve"> BLOCKER 0x2310e7e80 </w:t>
            </w:r>
            <w:r w:rsidRPr="00F47CC6">
              <w:rPr>
                <w:rFonts w:ascii="Calibri" w:eastAsia="宋体" w:hAnsi="Calibri" w:cs="Calibri"/>
                <w:b/>
                <w:bCs/>
                <w:color w:val="000000"/>
                <w:kern w:val="0"/>
                <w:sz w:val="22"/>
              </w:rPr>
              <w:t>3</w:t>
            </w:r>
            <w:r w:rsidRPr="00F47CC6">
              <w:rPr>
                <w:rFonts w:ascii="Calibri" w:eastAsia="宋体" w:hAnsi="Calibri" w:cs="Calibri"/>
                <w:color w:val="000000"/>
                <w:kern w:val="0"/>
                <w:sz w:val="22"/>
              </w:rPr>
              <w:t xml:space="preserve"> [0x72a0023][0x530d7],[</w:t>
            </w:r>
            <w:r w:rsidRPr="00F47CC6">
              <w:rPr>
                <w:rFonts w:ascii="Calibri" w:eastAsia="宋体" w:hAnsi="Calibri" w:cs="Calibri"/>
                <w:b/>
                <w:bCs/>
                <w:color w:val="000000"/>
                <w:kern w:val="0"/>
                <w:sz w:val="22"/>
              </w:rPr>
              <w:t>TX</w:t>
            </w:r>
            <w:r w:rsidRPr="00F47CC6">
              <w:rPr>
                <w:rFonts w:ascii="Calibri" w:eastAsia="宋体" w:hAnsi="Calibri" w:cs="Calibri"/>
                <w:color w:val="000000"/>
                <w:kern w:val="0"/>
                <w:sz w:val="22"/>
              </w:rPr>
              <w:t>] [F1000-0001-0000000F] 0 </w:t>
            </w:r>
            <w:r w:rsidRPr="00F47CC6">
              <w:rPr>
                <w:rFonts w:ascii="Calibri" w:eastAsia="宋体" w:hAnsi="Calibri" w:cs="Calibri"/>
                <w:color w:val="000000"/>
                <w:kern w:val="0"/>
                <w:sz w:val="22"/>
              </w:rPr>
              <w:br/>
            </w:r>
            <w:r w:rsidRPr="00F47CC6">
              <w:rPr>
                <w:rFonts w:ascii="Calibri" w:eastAsia="宋体" w:hAnsi="Calibri" w:cs="Calibri"/>
                <w:color w:val="000000"/>
                <w:kern w:val="0"/>
                <w:sz w:val="22"/>
              </w:rPr>
              <w:br/>
              <w:t xml:space="preserve"> Corresponding to:</w:t>
            </w:r>
            <w:r w:rsidRPr="00F47CC6">
              <w:rPr>
                <w:rFonts w:ascii="Calibri" w:eastAsia="宋体" w:hAnsi="Calibri" w:cs="Calibri"/>
                <w:color w:val="000000"/>
                <w:kern w:val="0"/>
                <w:sz w:val="22"/>
              </w:rPr>
              <w:br/>
              <w:t xml:space="preserve"> &lt;BLOCKED|BLOCKER&gt; &lt;lockp&gt; &lt;cvt|held mode&gt; &lt;res name&gt; &lt;pid|did|txn_id&gt; &lt;node&gt; </w:t>
            </w:r>
            <w:r w:rsidRPr="00F47CC6">
              <w:rPr>
                <w:rFonts w:ascii="Calibri" w:eastAsia="宋体" w:hAnsi="Calibri" w:cs="Calibri"/>
                <w:color w:val="000000"/>
                <w:kern w:val="0"/>
                <w:sz w:val="22"/>
              </w:rPr>
              <w:br/>
              <w:t xml:space="preserve"> mode 3 is shared lock</w:t>
            </w:r>
          </w:p>
          <w:p w14:paraId="22EAE8E3"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The causes for TX deadlock in S mode wait can be:</w:t>
            </w:r>
          </w:p>
          <w:p w14:paraId="28F51080"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a. ITL contention, eg: INITRANS setting for the object is too small, it can not handle the number of concurrent transactions.</w:t>
            </w:r>
          </w:p>
          <w:p w14:paraId="5C86D5A4"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The solution is to increase INITRANS setting for the object involved in the deadlock using "alter table" or "alter index" command</w:t>
            </w:r>
            <w:r w:rsidRPr="00F47CC6">
              <w:rPr>
                <w:rFonts w:ascii="Calibri" w:eastAsia="宋体" w:hAnsi="Calibri" w:cs="Calibri"/>
                <w:color w:val="000000"/>
                <w:kern w:val="0"/>
                <w:sz w:val="22"/>
              </w:rPr>
              <w:br/>
              <w:t xml:space="preserve"> The SQL involved in the deadlock can be found in lmd0 or client trace. The object involved in the SQL should be checked including table and its associated index.</w:t>
            </w:r>
          </w:p>
          <w:p w14:paraId="3BBED7EF"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b. If the object involved is an unique key index, the wait could be caused by uniqueness validation. Application needs to be checked to avoid unique key violation.</w:t>
            </w:r>
          </w:p>
          <w:p w14:paraId="236EC01F"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color w:val="000000"/>
                <w:kern w:val="0"/>
                <w:sz w:val="22"/>
              </w:rPr>
              <w:t xml:space="preserve">c. If the object involved has a bitmap index, then the bitmap index should be dropped to accommodate concurrent DML. Please refer to </w:t>
            </w:r>
            <w:hyperlink r:id="rId23" w:history="1">
              <w:r w:rsidRPr="00F47CC6">
                <w:rPr>
                  <w:rFonts w:ascii="Calibri" w:eastAsia="宋体" w:hAnsi="Calibri" w:cs="Calibri"/>
                  <w:color w:val="000000"/>
                  <w:kern w:val="0"/>
                  <w:sz w:val="22"/>
                  <w:u w:val="single"/>
                </w:rPr>
                <w:t>Document 1496403.1</w:t>
              </w:r>
            </w:hyperlink>
            <w:r w:rsidRPr="00F47CC6">
              <w:rPr>
                <w:rFonts w:ascii="Calibri" w:eastAsia="宋体" w:hAnsi="Calibri" w:cs="Calibri"/>
                <w:color w:val="000000"/>
                <w:kern w:val="0"/>
                <w:sz w:val="22"/>
              </w:rPr>
              <w:t xml:space="preserve"> ORA-60 DEADLOCK DUE TO BITMAP INDEX IN RAC.</w:t>
            </w:r>
            <w:r w:rsidRPr="00F47CC6">
              <w:rPr>
                <w:rFonts w:ascii="Calibri" w:eastAsia="宋体" w:hAnsi="Calibri" w:cs="Calibri"/>
                <w:color w:val="000000"/>
                <w:kern w:val="0"/>
                <w:sz w:val="22"/>
              </w:rPr>
              <w:br/>
            </w:r>
            <w:r w:rsidRPr="00F47CC6">
              <w:rPr>
                <w:rFonts w:ascii="Calibri" w:eastAsia="宋体" w:hAnsi="Calibri" w:cs="Calibri"/>
                <w:color w:val="000000"/>
                <w:kern w:val="0"/>
                <w:sz w:val="22"/>
              </w:rPr>
              <w:br/>
            </w:r>
            <w:r w:rsidRPr="00F47CC6">
              <w:rPr>
                <w:rFonts w:ascii="Calibri" w:eastAsia="宋体" w:hAnsi="Calibri" w:cs="Calibri"/>
                <w:kern w:val="0"/>
                <w:sz w:val="22"/>
              </w:rPr>
              <w:t> </w:t>
            </w:r>
          </w:p>
          <w:p w14:paraId="6ACD25FF" w14:textId="77777777" w:rsidR="00F47CC6" w:rsidRPr="00F47CC6" w:rsidRDefault="00F47CC6" w:rsidP="00F47CC6">
            <w:pPr>
              <w:widowControl/>
              <w:jc w:val="left"/>
              <w:outlineLvl w:val="3"/>
              <w:rPr>
                <w:rFonts w:ascii="Calibri" w:eastAsia="宋体" w:hAnsi="Calibri" w:cs="Calibri"/>
                <w:b/>
                <w:bCs/>
                <w:color w:val="000000"/>
                <w:kern w:val="0"/>
                <w:sz w:val="24"/>
                <w:szCs w:val="24"/>
              </w:rPr>
            </w:pPr>
            <w:r w:rsidRPr="00F47CC6">
              <w:rPr>
                <w:rFonts w:ascii="Calibri" w:eastAsia="宋体" w:hAnsi="Calibri" w:cs="Calibri"/>
                <w:b/>
                <w:bCs/>
                <w:i/>
                <w:iCs/>
                <w:color w:val="000000"/>
                <w:kern w:val="0"/>
                <w:sz w:val="24"/>
                <w:szCs w:val="24"/>
              </w:rPr>
              <w:t>3. TM deadlock</w:t>
            </w:r>
          </w:p>
          <w:p w14:paraId="5B37A571"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trace shows:</w:t>
            </w:r>
            <w:r w:rsidRPr="00F47CC6">
              <w:rPr>
                <w:rFonts w:ascii="Calibri" w:eastAsia="宋体" w:hAnsi="Calibri" w:cs="Calibri"/>
                <w:color w:val="000000"/>
                <w:kern w:val="0"/>
                <w:sz w:val="22"/>
              </w:rPr>
              <w:br/>
            </w:r>
            <w:r w:rsidRPr="00F47CC6">
              <w:rPr>
                <w:rFonts w:ascii="Calibri" w:eastAsia="宋体" w:hAnsi="Calibri" w:cs="Calibri"/>
                <w:color w:val="000000"/>
                <w:kern w:val="0"/>
                <w:sz w:val="22"/>
              </w:rPr>
              <w:br/>
              <w:t xml:space="preserve"> Global Wait-For-Graph(WFG) at ddTS[0.1] :</w:t>
            </w:r>
            <w:r w:rsidRPr="00F47CC6">
              <w:rPr>
                <w:rFonts w:ascii="Calibri" w:eastAsia="宋体" w:hAnsi="Calibri" w:cs="Calibri"/>
                <w:color w:val="000000"/>
                <w:kern w:val="0"/>
                <w:sz w:val="22"/>
              </w:rPr>
              <w:br/>
              <w:t xml:space="preserve"> BLOCKED 0x7000003ccbf4798 3 wq 2 cvtops x1 </w:t>
            </w:r>
            <w:r w:rsidRPr="00F47CC6">
              <w:rPr>
                <w:rFonts w:ascii="Calibri" w:eastAsia="宋体" w:hAnsi="Calibri" w:cs="Calibri"/>
                <w:b/>
                <w:bCs/>
                <w:color w:val="000000"/>
                <w:kern w:val="0"/>
                <w:sz w:val="22"/>
              </w:rPr>
              <w:t>TM</w:t>
            </w:r>
            <w:r w:rsidRPr="00F47CC6">
              <w:rPr>
                <w:rFonts w:ascii="Calibri" w:eastAsia="宋体" w:hAnsi="Calibri" w:cs="Calibri"/>
                <w:color w:val="000000"/>
                <w:kern w:val="0"/>
                <w:sz w:val="22"/>
              </w:rPr>
              <w:t xml:space="preserve"> 0x1cbde.0x0 [1004-004D-00000003] 0</w:t>
            </w:r>
            <w:r w:rsidRPr="00F47CC6">
              <w:rPr>
                <w:rFonts w:ascii="Calibri" w:eastAsia="宋体" w:hAnsi="Calibri" w:cs="Calibri"/>
                <w:color w:val="000000"/>
                <w:kern w:val="0"/>
                <w:sz w:val="22"/>
              </w:rPr>
              <w:br/>
              <w:t xml:space="preserve"> BLOCKER 0x7000003d0bf9ad8 3 wq 1 cvtops x1 TM 0x1cbde.0x0 [200A-00AC-00000019] 1</w:t>
            </w:r>
            <w:r w:rsidRPr="00F47CC6">
              <w:rPr>
                <w:rFonts w:ascii="Calibri" w:eastAsia="宋体" w:hAnsi="Calibri" w:cs="Calibri"/>
                <w:color w:val="000000"/>
                <w:kern w:val="0"/>
                <w:sz w:val="22"/>
              </w:rPr>
              <w:br/>
              <w:t xml:space="preserve"> BLOCKED 0x7000003d0bfcf88 2 wq 2 cvtops x1 TM 0x1cc77.0x0 [200A-00AC-00000019] 1</w:t>
            </w:r>
            <w:r w:rsidRPr="00F47CC6">
              <w:rPr>
                <w:rFonts w:ascii="Calibri" w:eastAsia="宋体" w:hAnsi="Calibri" w:cs="Calibri"/>
                <w:color w:val="000000"/>
                <w:kern w:val="0"/>
                <w:sz w:val="22"/>
              </w:rPr>
              <w:br/>
              <w:t xml:space="preserve"> BLOCKER 0x7000003cc338e88 2 wq 2 cvtops x1 TM 0x1cc77.0x0 [2006-0063-00000055] 1</w:t>
            </w:r>
            <w:r w:rsidRPr="00F47CC6">
              <w:rPr>
                <w:rFonts w:ascii="Calibri" w:eastAsia="宋体" w:hAnsi="Calibri" w:cs="Calibri"/>
                <w:color w:val="000000"/>
                <w:kern w:val="0"/>
                <w:sz w:val="22"/>
              </w:rPr>
              <w:br/>
              <w:t xml:space="preserve"> BLOCKED 0x7000003cc338e88 3 wq 2 cvtops x1 TM 0x1cc77.0x0 [2006-0063-00000055] 1</w:t>
            </w:r>
            <w:r w:rsidRPr="00F47CC6">
              <w:rPr>
                <w:rFonts w:ascii="Calibri" w:eastAsia="宋体" w:hAnsi="Calibri" w:cs="Calibri"/>
                <w:color w:val="000000"/>
                <w:kern w:val="0"/>
                <w:sz w:val="22"/>
              </w:rPr>
              <w:br/>
              <w:t xml:space="preserve"> BLOCKER 0x7000003c879f9c0 3 wq 1 cvtops x1 TM 0x1cc77.0x0 [2006-0063-00000020] 1</w:t>
            </w:r>
            <w:r w:rsidRPr="00F47CC6">
              <w:rPr>
                <w:rFonts w:ascii="Calibri" w:eastAsia="宋体" w:hAnsi="Calibri" w:cs="Calibri"/>
                <w:color w:val="000000"/>
                <w:kern w:val="0"/>
                <w:sz w:val="22"/>
              </w:rPr>
              <w:br/>
            </w:r>
            <w:r w:rsidRPr="00F47CC6">
              <w:rPr>
                <w:rFonts w:ascii="Calibri" w:eastAsia="宋体" w:hAnsi="Calibri" w:cs="Calibri"/>
                <w:color w:val="000000"/>
                <w:kern w:val="0"/>
                <w:sz w:val="22"/>
              </w:rPr>
              <w:lastRenderedPageBreak/>
              <w:t xml:space="preserve"> BLOCKED 0x7000003c87978a8 2 wq 2 cvtops x1 TM 0x1cbde.0x0 [2006-0063-00000020] 1</w:t>
            </w:r>
            <w:r w:rsidRPr="00F47CC6">
              <w:rPr>
                <w:rFonts w:ascii="Calibri" w:eastAsia="宋体" w:hAnsi="Calibri" w:cs="Calibri"/>
                <w:color w:val="000000"/>
                <w:kern w:val="0"/>
                <w:sz w:val="22"/>
              </w:rPr>
              <w:br/>
              <w:t xml:space="preserve"> BLOCKER 0x7000003ccbf4798 2 wq 2 cvtops x1 TM 0x1cbde.0x0 [1004-004D-00000003] 0</w:t>
            </w:r>
          </w:p>
          <w:p w14:paraId="00D2B8FF"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The object involved here are 0x1cbde and 0x1cc77, convert the hex number to decimal, they are the object_id for the tables involved in above deadlock</w:t>
            </w:r>
          </w:p>
          <w:p w14:paraId="2F0FB30E"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color w:val="000000"/>
                <w:kern w:val="0"/>
                <w:sz w:val="22"/>
              </w:rPr>
              <w:t xml:space="preserve">The deadlock is usually caused by missing index for foreign key constraint, refer to </w:t>
            </w:r>
            <w:hyperlink r:id="rId24" w:history="1">
              <w:r w:rsidRPr="00F47CC6">
                <w:rPr>
                  <w:rFonts w:ascii="Calibri" w:eastAsia="宋体" w:hAnsi="Calibri" w:cs="Calibri"/>
                  <w:color w:val="000000"/>
                  <w:kern w:val="0"/>
                  <w:sz w:val="22"/>
                  <w:u w:val="single"/>
                </w:rPr>
                <w:t>Document 473124.1</w:t>
              </w:r>
            </w:hyperlink>
            <w:r w:rsidRPr="00F47CC6">
              <w:rPr>
                <w:rFonts w:ascii="Calibri" w:eastAsia="宋体" w:hAnsi="Calibri" w:cs="Calibri"/>
                <w:color w:val="000000"/>
                <w:kern w:val="0"/>
                <w:sz w:val="22"/>
              </w:rPr>
              <w:t xml:space="preserve"> - "Frequent GES: Potential Blocker (Pid=nnnn) On Resource TM-&lt;id1&gt;-&lt;id2&gt;" for more information. Check dba_constraints and dba_index to verify if foreign key index is missing. Also refer to </w:t>
            </w:r>
            <w:hyperlink r:id="rId25" w:history="1">
              <w:r w:rsidRPr="00F47CC6">
                <w:rPr>
                  <w:rFonts w:ascii="Calibri" w:eastAsia="宋体" w:hAnsi="Calibri" w:cs="Calibri"/>
                  <w:color w:val="000000"/>
                  <w:kern w:val="0"/>
                  <w:sz w:val="22"/>
                  <w:u w:val="single"/>
                </w:rPr>
                <w:t>Document 1019527.6</w:t>
              </w:r>
            </w:hyperlink>
            <w:r w:rsidRPr="00F47CC6">
              <w:rPr>
                <w:rFonts w:ascii="Calibri" w:eastAsia="宋体" w:hAnsi="Calibri" w:cs="Calibri"/>
                <w:color w:val="000000"/>
                <w:kern w:val="0"/>
                <w:sz w:val="22"/>
              </w:rPr>
              <w:t xml:space="preserve"> Script to Check for Foreign Key Locking Issues for a Specific User which will generate a report for all problem objects.</w:t>
            </w:r>
          </w:p>
          <w:p w14:paraId="0854DE35"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The solution is to create index for every foreign key constraint.</w:t>
            </w:r>
          </w:p>
          <w:p w14:paraId="3ADD461F" w14:textId="77777777" w:rsidR="00F47CC6" w:rsidRPr="00F47CC6" w:rsidRDefault="00F47CC6" w:rsidP="00F47CC6">
            <w:pPr>
              <w:widowControl/>
              <w:jc w:val="left"/>
              <w:outlineLvl w:val="3"/>
              <w:rPr>
                <w:rFonts w:ascii="Calibri" w:eastAsia="宋体" w:hAnsi="Calibri" w:cs="Calibri"/>
                <w:b/>
                <w:bCs/>
                <w:color w:val="000000"/>
                <w:kern w:val="0"/>
                <w:sz w:val="24"/>
                <w:szCs w:val="24"/>
              </w:rPr>
            </w:pPr>
            <w:r w:rsidRPr="00F47CC6">
              <w:rPr>
                <w:rFonts w:ascii="Calibri" w:eastAsia="宋体" w:hAnsi="Calibri" w:cs="Calibri"/>
                <w:b/>
                <w:bCs/>
                <w:i/>
                <w:iCs/>
                <w:color w:val="000000"/>
                <w:kern w:val="0"/>
                <w:sz w:val="24"/>
                <w:szCs w:val="24"/>
              </w:rPr>
              <w:t>4. Single resource deadlock for TX , TM or IV</w:t>
            </w:r>
          </w:p>
          <w:p w14:paraId="55D7F18F"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trace shows:</w:t>
            </w:r>
            <w:r w:rsidRPr="00F47CC6">
              <w:rPr>
                <w:rFonts w:ascii="Calibri" w:eastAsia="宋体" w:hAnsi="Calibri" w:cs="Calibri"/>
                <w:color w:val="000000"/>
                <w:kern w:val="0"/>
                <w:sz w:val="22"/>
              </w:rPr>
              <w:br/>
            </w:r>
            <w:r w:rsidRPr="00F47CC6">
              <w:rPr>
                <w:rFonts w:ascii="Calibri" w:eastAsia="宋体" w:hAnsi="Calibri" w:cs="Calibri"/>
                <w:color w:val="000000"/>
                <w:kern w:val="0"/>
                <w:sz w:val="22"/>
              </w:rPr>
              <w:br/>
              <w:t xml:space="preserve"> Single resource deadlock: blocking enqueue which blocks itself, f 1</w:t>
            </w:r>
            <w:r w:rsidRPr="00F47CC6">
              <w:rPr>
                <w:rFonts w:ascii="Calibri" w:eastAsia="宋体" w:hAnsi="Calibri" w:cs="Calibri"/>
                <w:color w:val="000000"/>
                <w:kern w:val="0"/>
                <w:sz w:val="22"/>
              </w:rPr>
              <w:br/>
              <w:t xml:space="preserve"> Granted global enqueue 0xd078cec0</w:t>
            </w:r>
            <w:r w:rsidRPr="00F47CC6">
              <w:rPr>
                <w:rFonts w:ascii="Calibri" w:eastAsia="宋体" w:hAnsi="Calibri" w:cs="Calibri"/>
                <w:color w:val="000000"/>
                <w:kern w:val="0"/>
                <w:sz w:val="22"/>
              </w:rPr>
              <w:br/>
              <w:t xml:space="preserve"> ...</w:t>
            </w:r>
            <w:r w:rsidRPr="00F47CC6">
              <w:rPr>
                <w:rFonts w:ascii="Calibri" w:eastAsia="宋体" w:hAnsi="Calibri" w:cs="Calibri"/>
                <w:color w:val="000000"/>
                <w:kern w:val="0"/>
                <w:sz w:val="22"/>
              </w:rPr>
              <w:br/>
              <w:t xml:space="preserve"> resname :[0x2001f][0x1a96c3],[TX]</w:t>
            </w:r>
            <w:r w:rsidRPr="00F47CC6">
              <w:rPr>
                <w:rFonts w:ascii="Calibri" w:eastAsia="宋体" w:hAnsi="Calibri" w:cs="Calibri"/>
                <w:color w:val="000000"/>
                <w:kern w:val="0"/>
                <w:sz w:val="22"/>
              </w:rPr>
              <w:br/>
              <w:t xml:space="preserve"> or</w:t>
            </w:r>
            <w:r w:rsidRPr="00F47CC6">
              <w:rPr>
                <w:rFonts w:ascii="Calibri" w:eastAsia="宋体" w:hAnsi="Calibri" w:cs="Calibri"/>
                <w:color w:val="000000"/>
                <w:kern w:val="0"/>
                <w:sz w:val="22"/>
              </w:rPr>
              <w:br/>
              <w:t xml:space="preserve"> resname :[0x00001432][0x0],[TM]</w:t>
            </w:r>
            <w:r w:rsidRPr="00F47CC6">
              <w:rPr>
                <w:rFonts w:ascii="Calibri" w:eastAsia="宋体" w:hAnsi="Calibri" w:cs="Calibri"/>
                <w:color w:val="000000"/>
                <w:kern w:val="0"/>
                <w:sz w:val="22"/>
              </w:rPr>
              <w:br/>
              <w:t xml:space="preserve"> or</w:t>
            </w:r>
            <w:r w:rsidRPr="00F47CC6">
              <w:rPr>
                <w:rFonts w:ascii="Calibri" w:eastAsia="宋体" w:hAnsi="Calibri" w:cs="Calibri"/>
                <w:color w:val="000000"/>
                <w:kern w:val="0"/>
                <w:sz w:val="22"/>
              </w:rPr>
              <w:br/>
              <w:t xml:space="preserve"> resname : [0xbb7cc5db][0x82d0d4b5],[IV]</w:t>
            </w:r>
          </w:p>
          <w:p w14:paraId="585AD875"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kern w:val="0"/>
                <w:sz w:val="22"/>
              </w:rPr>
              <w:br/>
              <w:t xml:space="preserve">a. For single resource deadlock on TX enqueue, often it is caused by using autonomous transaction in stored procedure or PL/SQL. It is a known issue that the use of autonomous transactions is vulnerable to deadlocks. Please check out Oracle® Database Concepts  </w:t>
            </w:r>
            <w:hyperlink r:id="rId26" w:anchor="CNCPT417" w:history="1">
              <w:r w:rsidRPr="00F47CC6">
                <w:rPr>
                  <w:rFonts w:ascii="Calibri" w:eastAsia="宋体" w:hAnsi="Calibri" w:cs="Calibri"/>
                  <w:color w:val="000000"/>
                  <w:kern w:val="0"/>
                  <w:sz w:val="22"/>
                  <w:u w:val="single"/>
                </w:rPr>
                <w:t>Overview of Autonomous Transactions</w:t>
              </w:r>
            </w:hyperlink>
            <w:r w:rsidRPr="00F47CC6">
              <w:rPr>
                <w:rFonts w:ascii="Calibri" w:eastAsia="宋体" w:hAnsi="Calibri" w:cs="Calibri"/>
                <w:color w:val="000000"/>
                <w:kern w:val="0"/>
                <w:sz w:val="22"/>
              </w:rPr>
              <w:t xml:space="preserve"> for detail explanation. Since AUTONOMOUS transaction has been used in the stored procedure, the system would consider any DML statement under this transaction as a separate one (commit/rollback won't affect the parent), and this would cause conflict if the same row is involved in the parent transaction (INSERT, UPDATE or DELETE), and hence deadlock is reported rightly. Usually the SQL involved in the deadlock is called from a stored procedure or PL/SQL with the following line:</w:t>
            </w:r>
          </w:p>
          <w:p w14:paraId="302EF4B8" w14:textId="77777777" w:rsidR="00F47CC6" w:rsidRPr="00F47CC6" w:rsidRDefault="00F47CC6" w:rsidP="00F47CC6">
            <w:pPr>
              <w:widowControl/>
              <w:jc w:val="left"/>
              <w:rPr>
                <w:rFonts w:ascii="Consolas" w:eastAsia="宋体" w:hAnsi="Consolas" w:cs="宋体"/>
                <w:color w:val="000000"/>
                <w:kern w:val="0"/>
                <w:sz w:val="22"/>
              </w:rPr>
            </w:pPr>
            <w:r w:rsidRPr="00F47CC6">
              <w:rPr>
                <w:rFonts w:ascii="Consolas" w:eastAsia="宋体" w:hAnsi="Consolas" w:cs="宋体"/>
                <w:b/>
                <w:bCs/>
                <w:color w:val="000000"/>
                <w:kern w:val="0"/>
                <w:sz w:val="22"/>
              </w:rPr>
              <w:t>PRAGMA AUTONOMOUS_TRANSACTION;</w:t>
            </w:r>
          </w:p>
          <w:p w14:paraId="146F061F"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To avoid such deadlock, please remove the autonomous transaction in the application code.</w:t>
            </w:r>
          </w:p>
          <w:p w14:paraId="024A8D7C"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color w:val="000000"/>
                <w:kern w:val="0"/>
                <w:sz w:val="22"/>
              </w:rPr>
              <w:t xml:space="preserve">b. If there is no autonomous_transaction involved, please check out </w:t>
            </w:r>
            <w:hyperlink r:id="rId27" w:history="1">
              <w:r w:rsidRPr="00F47CC6">
                <w:rPr>
                  <w:rFonts w:ascii="Calibri" w:eastAsia="宋体" w:hAnsi="Calibri" w:cs="Calibri"/>
                  <w:color w:val="000000"/>
                  <w:kern w:val="0"/>
                  <w:sz w:val="22"/>
                  <w:u w:val="single"/>
                </w:rPr>
                <w:t>Document 6145177.8</w:t>
              </w:r>
            </w:hyperlink>
            <w:r w:rsidRPr="00F47CC6">
              <w:rPr>
                <w:rFonts w:ascii="Calibri" w:eastAsia="宋体" w:hAnsi="Calibri" w:cs="Calibri"/>
                <w:color w:val="000000"/>
                <w:kern w:val="0"/>
                <w:sz w:val="22"/>
              </w:rPr>
              <w:t xml:space="preserve">, it can also be caused by </w:t>
            </w:r>
            <w:hyperlink r:id="rId28" w:history="1">
              <w:r w:rsidRPr="00F47CC6">
                <w:rPr>
                  <w:rFonts w:ascii="Calibri" w:eastAsia="宋体" w:hAnsi="Calibri" w:cs="Calibri"/>
                  <w:color w:val="000000"/>
                  <w:kern w:val="0"/>
                  <w:sz w:val="22"/>
                  <w:u w:val="single"/>
                </w:rPr>
                <w:t>Bug 6145177</w:t>
              </w:r>
            </w:hyperlink>
            <w:r w:rsidRPr="00F47CC6">
              <w:rPr>
                <w:rFonts w:ascii="Calibri" w:eastAsia="宋体" w:hAnsi="Calibri" w:cs="Calibri"/>
                <w:color w:val="000000"/>
                <w:kern w:val="0"/>
                <w:sz w:val="22"/>
              </w:rPr>
              <w:t xml:space="preserve"> - Single resource deadlock with a zero DID</w:t>
            </w:r>
          </w:p>
          <w:p w14:paraId="012286B2"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c. For single resource deadlock on TM enqueue, missing foreign key index is often the cause, please check case 3 for the solution.</w:t>
            </w:r>
          </w:p>
          <w:p w14:paraId="24961A6F"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color w:val="000000"/>
                <w:kern w:val="0"/>
                <w:sz w:val="22"/>
              </w:rPr>
              <w:t xml:space="preserve">d. For single resource deadlock type IV (Instance Validation), refer to </w:t>
            </w:r>
            <w:hyperlink r:id="rId29" w:history="1">
              <w:r w:rsidRPr="00F47CC6">
                <w:rPr>
                  <w:rFonts w:ascii="Calibri" w:eastAsia="宋体" w:hAnsi="Calibri" w:cs="Calibri"/>
                  <w:color w:val="000000"/>
                  <w:kern w:val="0"/>
                  <w:sz w:val="22"/>
                  <w:u w:val="single"/>
                </w:rPr>
                <w:t>Document 973178.1</w:t>
              </w:r>
            </w:hyperlink>
            <w:r w:rsidRPr="00F47CC6">
              <w:rPr>
                <w:rFonts w:ascii="Calibri" w:eastAsia="宋体" w:hAnsi="Calibri" w:cs="Calibri"/>
                <w:color w:val="000000"/>
                <w:kern w:val="0"/>
                <w:sz w:val="22"/>
              </w:rPr>
              <w:t xml:space="preserve">, as mentioned in </w:t>
            </w:r>
            <w:hyperlink r:id="rId30" w:history="1">
              <w:r w:rsidRPr="00F47CC6">
                <w:rPr>
                  <w:rFonts w:ascii="Calibri" w:eastAsia="宋体" w:hAnsi="Calibri" w:cs="Calibri"/>
                  <w:color w:val="000000"/>
                  <w:kern w:val="0"/>
                  <w:sz w:val="22"/>
                  <w:u w:val="single"/>
                </w:rPr>
                <w:t>Bug 8843816</w:t>
              </w:r>
            </w:hyperlink>
            <w:r w:rsidRPr="00F47CC6">
              <w:rPr>
                <w:rFonts w:ascii="Calibri" w:eastAsia="宋体" w:hAnsi="Calibri" w:cs="Calibri"/>
                <w:color w:val="000000"/>
                <w:kern w:val="0"/>
                <w:sz w:val="22"/>
              </w:rPr>
              <w:t xml:space="preserve">, this message can be ignored. </w:t>
            </w:r>
            <w:hyperlink r:id="rId31" w:history="1">
              <w:r w:rsidRPr="00F47CC6">
                <w:rPr>
                  <w:rFonts w:ascii="Calibri" w:eastAsia="宋体" w:hAnsi="Calibri" w:cs="Calibri"/>
                  <w:color w:val="000000"/>
                  <w:kern w:val="0"/>
                  <w:sz w:val="22"/>
                  <w:u w:val="single"/>
                </w:rPr>
                <w:t>Bug 8843816</w:t>
              </w:r>
            </w:hyperlink>
            <w:r w:rsidRPr="00F47CC6">
              <w:rPr>
                <w:rFonts w:ascii="Calibri" w:eastAsia="宋体" w:hAnsi="Calibri" w:cs="Calibri"/>
                <w:color w:val="000000"/>
                <w:kern w:val="0"/>
                <w:sz w:val="22"/>
              </w:rPr>
              <w:t xml:space="preserve"> has been fixed in 11.1.</w:t>
            </w:r>
          </w:p>
          <w:p w14:paraId="2D80CE8A" w14:textId="77777777" w:rsidR="00F47CC6" w:rsidRPr="00F47CC6" w:rsidRDefault="00F47CC6" w:rsidP="00F47CC6">
            <w:pPr>
              <w:widowControl/>
              <w:jc w:val="left"/>
              <w:outlineLvl w:val="3"/>
              <w:rPr>
                <w:rFonts w:ascii="Calibri" w:eastAsia="宋体" w:hAnsi="Calibri" w:cs="Calibri"/>
                <w:b/>
                <w:bCs/>
                <w:color w:val="000000"/>
                <w:kern w:val="0"/>
                <w:sz w:val="24"/>
                <w:szCs w:val="24"/>
              </w:rPr>
            </w:pPr>
            <w:r w:rsidRPr="00F47CC6">
              <w:rPr>
                <w:rFonts w:ascii="Calibri" w:eastAsia="宋体" w:hAnsi="Calibri" w:cs="Calibri"/>
                <w:b/>
                <w:bCs/>
                <w:i/>
                <w:iCs/>
                <w:color w:val="000000"/>
                <w:kern w:val="0"/>
                <w:sz w:val="24"/>
                <w:szCs w:val="24"/>
              </w:rPr>
              <w:t>5. LB deadlock</w:t>
            </w:r>
          </w:p>
          <w:p w14:paraId="41804FFF"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lastRenderedPageBreak/>
              <w:t>Global Wait-For-Graph(WFG) at ddTS[0.390] :</w:t>
            </w:r>
            <w:r w:rsidRPr="00F47CC6">
              <w:rPr>
                <w:rFonts w:ascii="Calibri" w:eastAsia="宋体" w:hAnsi="Calibri" w:cs="Calibri"/>
                <w:color w:val="000000"/>
                <w:kern w:val="0"/>
                <w:sz w:val="22"/>
              </w:rPr>
              <w:br/>
              <w:t xml:space="preserve"> BLOCKED 0x3bc3e1b48 5 wq 2 cvtops x0 [0xd2703c03][0x545a14a5],[</w:t>
            </w:r>
            <w:r w:rsidRPr="00F47CC6">
              <w:rPr>
                <w:rFonts w:ascii="Calibri" w:eastAsia="宋体" w:hAnsi="Calibri" w:cs="Calibri"/>
                <w:b/>
                <w:bCs/>
                <w:color w:val="000000"/>
                <w:kern w:val="0"/>
                <w:sz w:val="22"/>
              </w:rPr>
              <w:t>LB</w:t>
            </w:r>
            <w:r w:rsidRPr="00F47CC6">
              <w:rPr>
                <w:rFonts w:ascii="Calibri" w:eastAsia="宋体" w:hAnsi="Calibri" w:cs="Calibri"/>
                <w:color w:val="000000"/>
                <w:kern w:val="0"/>
                <w:sz w:val="22"/>
              </w:rPr>
              <w:t>] [7B000-0002-00006C9D] 1</w:t>
            </w:r>
            <w:r w:rsidRPr="00F47CC6">
              <w:rPr>
                <w:rFonts w:ascii="Calibri" w:eastAsia="宋体" w:hAnsi="Calibri" w:cs="Calibri"/>
                <w:color w:val="000000"/>
                <w:kern w:val="0"/>
                <w:sz w:val="22"/>
              </w:rPr>
              <w:br/>
              <w:t xml:space="preserve"> BLOCKER 0x3bc2efad0 5 wq 1 cvtops x0 [0xd2703c03][0x545a14a5],[</w:t>
            </w:r>
            <w:r w:rsidRPr="00F47CC6">
              <w:rPr>
                <w:rFonts w:ascii="Calibri" w:eastAsia="宋体" w:hAnsi="Calibri" w:cs="Calibri"/>
                <w:b/>
                <w:bCs/>
                <w:color w:val="000000"/>
                <w:kern w:val="0"/>
                <w:sz w:val="22"/>
              </w:rPr>
              <w:t>LB</w:t>
            </w:r>
            <w:r w:rsidRPr="00F47CC6">
              <w:rPr>
                <w:rFonts w:ascii="Calibri" w:eastAsia="宋体" w:hAnsi="Calibri" w:cs="Calibri"/>
                <w:color w:val="000000"/>
                <w:kern w:val="0"/>
                <w:sz w:val="22"/>
              </w:rPr>
              <w:t>] [48000-0001-000069FE] 0</w:t>
            </w:r>
            <w:r w:rsidRPr="00F47CC6">
              <w:rPr>
                <w:rFonts w:ascii="Calibri" w:eastAsia="宋体" w:hAnsi="Calibri" w:cs="Calibri"/>
                <w:color w:val="000000"/>
                <w:kern w:val="0"/>
                <w:sz w:val="22"/>
              </w:rPr>
              <w:br/>
              <w:t xml:space="preserve"> BLOCKED 0x3bc2ed1c0 3 wq 2 cvtops x0 [0x415d0160][0xca28e8cf],[</w:t>
            </w:r>
            <w:r w:rsidRPr="00F47CC6">
              <w:rPr>
                <w:rFonts w:ascii="Calibri" w:eastAsia="宋体" w:hAnsi="Calibri" w:cs="Calibri"/>
                <w:b/>
                <w:bCs/>
                <w:color w:val="000000"/>
                <w:kern w:val="0"/>
                <w:sz w:val="22"/>
              </w:rPr>
              <w:t>LB</w:t>
            </w:r>
            <w:r w:rsidRPr="00F47CC6">
              <w:rPr>
                <w:rFonts w:ascii="Calibri" w:eastAsia="宋体" w:hAnsi="Calibri" w:cs="Calibri"/>
                <w:color w:val="000000"/>
                <w:kern w:val="0"/>
                <w:sz w:val="22"/>
              </w:rPr>
              <w:t>] [48000-0001-000069FE] 0</w:t>
            </w:r>
            <w:r w:rsidRPr="00F47CC6">
              <w:rPr>
                <w:rFonts w:ascii="Calibri" w:eastAsia="宋体" w:hAnsi="Calibri" w:cs="Calibri"/>
                <w:color w:val="000000"/>
                <w:kern w:val="0"/>
                <w:sz w:val="22"/>
              </w:rPr>
              <w:br/>
              <w:t xml:space="preserve"> BLOCKER 0x3bc2dc648 3 wq 2 cvtops x0 [0x415d0160][0xca28e8cf],[</w:t>
            </w:r>
            <w:r w:rsidRPr="00F47CC6">
              <w:rPr>
                <w:rFonts w:ascii="Calibri" w:eastAsia="宋体" w:hAnsi="Calibri" w:cs="Calibri"/>
                <w:b/>
                <w:bCs/>
                <w:color w:val="000000"/>
                <w:kern w:val="0"/>
                <w:sz w:val="22"/>
              </w:rPr>
              <w:t>LB</w:t>
            </w:r>
            <w:r w:rsidRPr="00F47CC6">
              <w:rPr>
                <w:rFonts w:ascii="Calibri" w:eastAsia="宋体" w:hAnsi="Calibri" w:cs="Calibri"/>
                <w:color w:val="000000"/>
                <w:kern w:val="0"/>
                <w:sz w:val="22"/>
              </w:rPr>
              <w:t>] [34000-0001-0000095E] 0</w:t>
            </w:r>
            <w:r w:rsidRPr="00F47CC6">
              <w:rPr>
                <w:rFonts w:ascii="Calibri" w:eastAsia="宋体" w:hAnsi="Calibri" w:cs="Calibri"/>
                <w:color w:val="000000"/>
                <w:kern w:val="0"/>
                <w:sz w:val="22"/>
              </w:rPr>
              <w:br/>
              <w:t xml:space="preserve"> BLOCKED 0x3bc2dc648 5 wq 2 cvtops x0 [0x415d0160][0xca28e8cf],[</w:t>
            </w:r>
            <w:r w:rsidRPr="00F47CC6">
              <w:rPr>
                <w:rFonts w:ascii="Calibri" w:eastAsia="宋体" w:hAnsi="Calibri" w:cs="Calibri"/>
                <w:b/>
                <w:bCs/>
                <w:color w:val="000000"/>
                <w:kern w:val="0"/>
                <w:sz w:val="22"/>
              </w:rPr>
              <w:t>LB</w:t>
            </w:r>
            <w:r w:rsidRPr="00F47CC6">
              <w:rPr>
                <w:rFonts w:ascii="Calibri" w:eastAsia="宋体" w:hAnsi="Calibri" w:cs="Calibri"/>
                <w:color w:val="000000"/>
                <w:kern w:val="0"/>
                <w:sz w:val="22"/>
              </w:rPr>
              <w:t>] [34000-0001-0000095E] 0</w:t>
            </w:r>
            <w:r w:rsidRPr="00F47CC6">
              <w:rPr>
                <w:rFonts w:ascii="Calibri" w:eastAsia="宋体" w:hAnsi="Calibri" w:cs="Calibri"/>
                <w:color w:val="000000"/>
                <w:kern w:val="0"/>
                <w:sz w:val="22"/>
              </w:rPr>
              <w:br/>
              <w:t xml:space="preserve"> BLOCKER 0x3bc2dbbb0 5 wq 1 cvtops x0 [0x415d0160][0xca28e8cf],[</w:t>
            </w:r>
            <w:r w:rsidRPr="00F47CC6">
              <w:rPr>
                <w:rFonts w:ascii="Calibri" w:eastAsia="宋体" w:hAnsi="Calibri" w:cs="Calibri"/>
                <w:b/>
                <w:bCs/>
                <w:color w:val="000000"/>
                <w:kern w:val="0"/>
                <w:sz w:val="22"/>
              </w:rPr>
              <w:t>LB</w:t>
            </w:r>
            <w:r w:rsidRPr="00F47CC6">
              <w:rPr>
                <w:rFonts w:ascii="Calibri" w:eastAsia="宋体" w:hAnsi="Calibri" w:cs="Calibri"/>
                <w:color w:val="000000"/>
                <w:kern w:val="0"/>
                <w:sz w:val="22"/>
              </w:rPr>
              <w:t>] [76000-0002-000074D4] 1</w:t>
            </w:r>
            <w:r w:rsidRPr="00F47CC6">
              <w:rPr>
                <w:rFonts w:ascii="Calibri" w:eastAsia="宋体" w:hAnsi="Calibri" w:cs="Calibri"/>
                <w:color w:val="000000"/>
                <w:kern w:val="0"/>
                <w:sz w:val="22"/>
              </w:rPr>
              <w:br/>
              <w:t xml:space="preserve"> BLOCKED 0x3bc2ef830 3 wq 2 cvtops x0 [0xd2703c03][0x545a14a5],[</w:t>
            </w:r>
            <w:r w:rsidRPr="00F47CC6">
              <w:rPr>
                <w:rFonts w:ascii="Calibri" w:eastAsia="宋体" w:hAnsi="Calibri" w:cs="Calibri"/>
                <w:b/>
                <w:bCs/>
                <w:color w:val="000000"/>
                <w:kern w:val="0"/>
                <w:sz w:val="22"/>
              </w:rPr>
              <w:t>LB</w:t>
            </w:r>
            <w:r w:rsidRPr="00F47CC6">
              <w:rPr>
                <w:rFonts w:ascii="Calibri" w:eastAsia="宋体" w:hAnsi="Calibri" w:cs="Calibri"/>
                <w:color w:val="000000"/>
                <w:kern w:val="0"/>
                <w:sz w:val="22"/>
              </w:rPr>
              <w:t>] [76000-0002-000074D4] 1</w:t>
            </w:r>
            <w:r w:rsidRPr="00F47CC6">
              <w:rPr>
                <w:rFonts w:ascii="Calibri" w:eastAsia="宋体" w:hAnsi="Calibri" w:cs="Calibri"/>
                <w:color w:val="000000"/>
                <w:kern w:val="0"/>
                <w:sz w:val="22"/>
              </w:rPr>
              <w:br/>
              <w:t xml:space="preserve"> BLOCKER 0x3bc3e1b48 3 wq 2 cvtops x0 [0xd2703c03][0x545a14a5],[</w:t>
            </w:r>
            <w:r w:rsidRPr="00F47CC6">
              <w:rPr>
                <w:rFonts w:ascii="Calibri" w:eastAsia="宋体" w:hAnsi="Calibri" w:cs="Calibri"/>
                <w:b/>
                <w:bCs/>
                <w:color w:val="000000"/>
                <w:kern w:val="0"/>
                <w:sz w:val="22"/>
              </w:rPr>
              <w:t>LB</w:t>
            </w:r>
            <w:r w:rsidRPr="00F47CC6">
              <w:rPr>
                <w:rFonts w:ascii="Calibri" w:eastAsia="宋体" w:hAnsi="Calibri" w:cs="Calibri"/>
                <w:color w:val="000000"/>
                <w:kern w:val="0"/>
                <w:sz w:val="22"/>
              </w:rPr>
              <w:t>] [7B000-0002-00006C9D] 1</w:t>
            </w:r>
          </w:p>
          <w:p w14:paraId="7289D33F"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LB lock type refers to library cache lock. This type of deadlock is usually caused by a bug. </w:t>
            </w:r>
          </w:p>
          <w:p w14:paraId="2C7A05BC"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color w:val="000000"/>
                <w:kern w:val="0"/>
                <w:sz w:val="22"/>
              </w:rPr>
              <w:t xml:space="preserve">For example: </w:t>
            </w:r>
            <w:hyperlink r:id="rId32" w:history="1">
              <w:r w:rsidRPr="00F47CC6">
                <w:rPr>
                  <w:rFonts w:ascii="Calibri" w:eastAsia="宋体" w:hAnsi="Calibri" w:cs="Calibri"/>
                  <w:color w:val="000000"/>
                  <w:kern w:val="0"/>
                  <w:sz w:val="22"/>
                  <w:u w:val="single"/>
                </w:rPr>
                <w:t>Bug 6475688</w:t>
              </w:r>
            </w:hyperlink>
            <w:r w:rsidRPr="00F47CC6">
              <w:rPr>
                <w:rFonts w:ascii="Calibri" w:eastAsia="宋体" w:hAnsi="Calibri" w:cs="Calibri"/>
                <w:color w:val="000000"/>
                <w:kern w:val="0"/>
                <w:sz w:val="22"/>
              </w:rPr>
              <w:t xml:space="preserve">  Concurrent rewrite and on-commit refresh can deadlock (library cache pin &lt;--&gt; lock) </w:t>
            </w:r>
            <w:hyperlink r:id="rId33" w:history="1">
              <w:r w:rsidRPr="00F47CC6">
                <w:rPr>
                  <w:rFonts w:ascii="Calibri" w:eastAsia="宋体" w:hAnsi="Calibri" w:cs="Calibri"/>
                  <w:color w:val="000000"/>
                  <w:kern w:val="0"/>
                  <w:sz w:val="22"/>
                  <w:u w:val="single"/>
                </w:rPr>
                <w:t>Document 6475688.8</w:t>
              </w:r>
              <w:r w:rsidRPr="00F47CC6">
                <w:rPr>
                  <w:rFonts w:ascii="Calibri" w:eastAsia="宋体" w:hAnsi="Calibri" w:cs="Calibri"/>
                  <w:color w:val="000000"/>
                  <w:kern w:val="0"/>
                  <w:sz w:val="22"/>
                  <w:u w:val="single"/>
                </w:rPr>
                <w:br/>
              </w:r>
            </w:hyperlink>
            <w:r w:rsidRPr="00F47CC6">
              <w:rPr>
                <w:rFonts w:ascii="Calibri" w:eastAsia="宋体" w:hAnsi="Calibri" w:cs="Calibri"/>
                <w:color w:val="000000"/>
                <w:kern w:val="0"/>
                <w:sz w:val="22"/>
              </w:rPr>
              <w:t xml:space="preserve"> The bug has been fixed in 11.1.0.7 and 11.2. Please apply patch accordingly.</w:t>
            </w:r>
          </w:p>
          <w:p w14:paraId="603ABBDC" w14:textId="77777777" w:rsidR="00F47CC6" w:rsidRPr="00F47CC6" w:rsidRDefault="00F47CC6" w:rsidP="00F47CC6">
            <w:pPr>
              <w:widowControl/>
              <w:jc w:val="left"/>
              <w:outlineLvl w:val="3"/>
              <w:rPr>
                <w:rFonts w:ascii="Calibri" w:eastAsia="宋体" w:hAnsi="Calibri" w:cs="Calibri"/>
                <w:b/>
                <w:bCs/>
                <w:color w:val="000000"/>
                <w:kern w:val="0"/>
                <w:sz w:val="24"/>
                <w:szCs w:val="24"/>
              </w:rPr>
            </w:pPr>
            <w:r w:rsidRPr="00F47CC6">
              <w:rPr>
                <w:rFonts w:ascii="Calibri" w:eastAsia="宋体" w:hAnsi="Calibri" w:cs="Calibri"/>
                <w:b/>
                <w:bCs/>
                <w:i/>
                <w:iCs/>
                <w:color w:val="000000"/>
                <w:kern w:val="0"/>
                <w:sz w:val="24"/>
                <w:szCs w:val="24"/>
              </w:rPr>
              <w:t>6. Known Issues</w:t>
            </w:r>
          </w:p>
          <w:p w14:paraId="4845DA76" w14:textId="77777777" w:rsidR="00F47CC6" w:rsidRPr="00F47CC6" w:rsidRDefault="00F47CC6" w:rsidP="00F47CC6">
            <w:pPr>
              <w:widowControl/>
              <w:jc w:val="left"/>
              <w:rPr>
                <w:rFonts w:ascii="Calibri" w:eastAsia="宋体" w:hAnsi="Calibri" w:cs="Calibri"/>
                <w:kern w:val="0"/>
                <w:sz w:val="22"/>
              </w:rPr>
            </w:pPr>
            <w:r w:rsidRPr="00F47CC6">
              <w:rPr>
                <w:rFonts w:ascii="Calibri" w:eastAsia="宋体" w:hAnsi="Calibri" w:cs="Calibri"/>
                <w:color w:val="000000"/>
                <w:kern w:val="0"/>
                <w:sz w:val="22"/>
              </w:rPr>
              <w:t>For other deadlock type or known issues related to dead lock, refer to </w:t>
            </w:r>
            <w:hyperlink r:id="rId34" w:history="1">
              <w:r w:rsidRPr="00F47CC6">
                <w:rPr>
                  <w:rFonts w:ascii="Calibri" w:eastAsia="宋体" w:hAnsi="Calibri" w:cs="Calibri"/>
                  <w:color w:val="000000"/>
                  <w:kern w:val="0"/>
                  <w:sz w:val="22"/>
                  <w:u w:val="single"/>
                </w:rPr>
                <w:t>Document 554567.1</w:t>
              </w:r>
            </w:hyperlink>
            <w:r w:rsidRPr="00F47CC6">
              <w:rPr>
                <w:rFonts w:ascii="Calibri" w:eastAsia="宋体" w:hAnsi="Calibri" w:cs="Calibri"/>
                <w:color w:val="000000"/>
                <w:kern w:val="0"/>
                <w:sz w:val="22"/>
              </w:rPr>
              <w:t xml:space="preserve"> Summary Of Bugs Which Could Cause Deadlock In RAC Environment</w:t>
            </w:r>
          </w:p>
          <w:p w14:paraId="3ADABE27" w14:textId="77777777" w:rsidR="00F47CC6" w:rsidRPr="00F47CC6" w:rsidRDefault="00F47CC6" w:rsidP="00F47CC6">
            <w:pPr>
              <w:widowControl/>
              <w:jc w:val="left"/>
              <w:outlineLvl w:val="3"/>
              <w:rPr>
                <w:rFonts w:ascii="Calibri" w:eastAsia="宋体" w:hAnsi="Calibri" w:cs="Calibri"/>
                <w:b/>
                <w:bCs/>
                <w:color w:val="000000"/>
                <w:kern w:val="0"/>
                <w:sz w:val="24"/>
                <w:szCs w:val="24"/>
              </w:rPr>
            </w:pPr>
            <w:r w:rsidRPr="00F47CC6">
              <w:rPr>
                <w:rFonts w:ascii="Calibri" w:eastAsia="宋体" w:hAnsi="Calibri" w:cs="Calibri"/>
                <w:b/>
                <w:bCs/>
                <w:i/>
                <w:iCs/>
                <w:color w:val="000000"/>
                <w:kern w:val="0"/>
                <w:sz w:val="24"/>
                <w:szCs w:val="24"/>
              </w:rPr>
              <w:t>7. Further Diagnosis</w:t>
            </w:r>
          </w:p>
          <w:p w14:paraId="74BDBD79"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Please collect the following information for further diagnosis:</w:t>
            </w:r>
          </w:p>
          <w:p w14:paraId="2E1ACCF6"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a. alert log lmd0, and trace mentioned in the alert log from all instances.</w:t>
            </w:r>
            <w:r w:rsidRPr="00F47CC6">
              <w:rPr>
                <w:rFonts w:ascii="Calibri" w:eastAsia="宋体" w:hAnsi="Calibri" w:cs="Calibri"/>
                <w:color w:val="000000"/>
                <w:kern w:val="0"/>
                <w:sz w:val="22"/>
              </w:rPr>
              <w:br/>
              <w:t xml:space="preserve"> b. set the following event to collect systemstate dump </w:t>
            </w:r>
            <w:r w:rsidRPr="00F47CC6">
              <w:rPr>
                <w:rFonts w:ascii="Calibri" w:eastAsia="宋体" w:hAnsi="Calibri" w:cs="Calibri"/>
                <w:b/>
                <w:bCs/>
                <w:color w:val="000000"/>
                <w:kern w:val="0"/>
                <w:sz w:val="22"/>
              </w:rPr>
              <w:t>ONLY</w:t>
            </w:r>
            <w:r w:rsidRPr="00F47CC6">
              <w:rPr>
                <w:rFonts w:ascii="Calibri" w:eastAsia="宋体" w:hAnsi="Calibri" w:cs="Calibri"/>
                <w:color w:val="000000"/>
                <w:kern w:val="0"/>
                <w:sz w:val="22"/>
              </w:rPr>
              <w:t xml:space="preserve"> if the information in trace files are insufficient:</w:t>
            </w:r>
          </w:p>
          <w:p w14:paraId="5535B289"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alter system set events '60 trace name systemstate level 258';</w:t>
            </w:r>
          </w:p>
          <w:p w14:paraId="080F2251"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It will cause a systemstate dump to be generated whenever a deadlock is reported. If there are constant deadlocks, it could cause a lot of trace files being generated, monitor the system carefully.</w:t>
            </w:r>
          </w:p>
          <w:p w14:paraId="47A42A28"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To turn off the trace:</w:t>
            </w:r>
          </w:p>
          <w:p w14:paraId="7FF22B3A" w14:textId="77777777" w:rsidR="00F47CC6" w:rsidRPr="00F47CC6" w:rsidRDefault="00F47CC6" w:rsidP="00F47CC6">
            <w:pPr>
              <w:widowControl/>
              <w:jc w:val="left"/>
              <w:rPr>
                <w:rFonts w:ascii="Calibri" w:eastAsia="宋体" w:hAnsi="Calibri" w:cs="Calibri"/>
                <w:color w:val="000000"/>
                <w:kern w:val="0"/>
                <w:sz w:val="22"/>
              </w:rPr>
            </w:pPr>
            <w:r w:rsidRPr="00F47CC6">
              <w:rPr>
                <w:rFonts w:ascii="Calibri" w:eastAsia="宋体" w:hAnsi="Calibri" w:cs="Calibri"/>
                <w:color w:val="000000"/>
                <w:kern w:val="0"/>
                <w:sz w:val="22"/>
              </w:rPr>
              <w:t>alter system set events '60 trace name context off';</w:t>
            </w:r>
          </w:p>
        </w:tc>
      </w:tr>
    </w:tbl>
    <w:p w14:paraId="74D05023" w14:textId="77777777" w:rsidR="00CA2E0A" w:rsidRPr="00F47CC6" w:rsidRDefault="00CA2E0A"/>
    <w:sectPr w:rsidR="00CA2E0A" w:rsidRPr="00F47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EB"/>
    <w:rsid w:val="009E55EB"/>
    <w:rsid w:val="00CA2E0A"/>
    <w:rsid w:val="00F47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60FBF-D0C7-42B0-A8D7-345EB90E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47CC6"/>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F47CC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47CC6"/>
    <w:rPr>
      <w:rFonts w:ascii="宋体" w:eastAsia="宋体" w:hAnsi="宋体" w:cs="宋体"/>
      <w:b/>
      <w:bCs/>
      <w:kern w:val="0"/>
      <w:sz w:val="36"/>
      <w:szCs w:val="36"/>
    </w:rPr>
  </w:style>
  <w:style w:type="character" w:customStyle="1" w:styleId="40">
    <w:name w:val="标题 4 字符"/>
    <w:basedOn w:val="a0"/>
    <w:link w:val="4"/>
    <w:uiPriority w:val="9"/>
    <w:rsid w:val="00F47CC6"/>
    <w:rPr>
      <w:rFonts w:ascii="宋体" w:eastAsia="宋体" w:hAnsi="宋体" w:cs="宋体"/>
      <w:b/>
      <w:bCs/>
      <w:kern w:val="0"/>
      <w:sz w:val="24"/>
      <w:szCs w:val="24"/>
    </w:rPr>
  </w:style>
  <w:style w:type="paragraph" w:styleId="a3">
    <w:name w:val="Normal (Web)"/>
    <w:basedOn w:val="a"/>
    <w:uiPriority w:val="99"/>
    <w:semiHidden/>
    <w:unhideWhenUsed/>
    <w:rsid w:val="00F47CC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47C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708604">
      <w:bodyDiv w:val="1"/>
      <w:marLeft w:val="0"/>
      <w:marRight w:val="0"/>
      <w:marTop w:val="0"/>
      <w:marBottom w:val="0"/>
      <w:divBdr>
        <w:top w:val="none" w:sz="0" w:space="0" w:color="auto"/>
        <w:left w:val="none" w:sz="0" w:space="0" w:color="auto"/>
        <w:bottom w:val="none" w:sz="0" w:space="0" w:color="auto"/>
        <w:right w:val="none" w:sz="0" w:space="0" w:color="auto"/>
      </w:divBdr>
      <w:divsChild>
        <w:div w:id="755322431">
          <w:marLeft w:val="0"/>
          <w:marRight w:val="0"/>
          <w:marTop w:val="0"/>
          <w:marBottom w:val="0"/>
          <w:divBdr>
            <w:top w:val="none" w:sz="0" w:space="0" w:color="auto"/>
            <w:left w:val="none" w:sz="0" w:space="0" w:color="auto"/>
            <w:bottom w:val="none" w:sz="0" w:space="0" w:color="auto"/>
            <w:right w:val="none" w:sz="0" w:space="0" w:color="auto"/>
          </w:divBdr>
          <w:divsChild>
            <w:div w:id="1252856934">
              <w:marLeft w:val="0"/>
              <w:marRight w:val="0"/>
              <w:marTop w:val="0"/>
              <w:marBottom w:val="0"/>
              <w:divBdr>
                <w:top w:val="none" w:sz="0" w:space="0" w:color="auto"/>
                <w:left w:val="none" w:sz="0" w:space="0" w:color="auto"/>
                <w:bottom w:val="none" w:sz="0" w:space="0" w:color="auto"/>
                <w:right w:val="none" w:sz="0" w:space="0" w:color="auto"/>
              </w:divBdr>
              <w:divsChild>
                <w:div w:id="1387800847">
                  <w:marLeft w:val="0"/>
                  <w:marRight w:val="0"/>
                  <w:marTop w:val="0"/>
                  <w:marBottom w:val="0"/>
                  <w:divBdr>
                    <w:top w:val="none" w:sz="0" w:space="0" w:color="auto"/>
                    <w:left w:val="none" w:sz="0" w:space="0" w:color="auto"/>
                    <w:bottom w:val="none" w:sz="0" w:space="0" w:color="auto"/>
                    <w:right w:val="none" w:sz="0" w:space="0" w:color="auto"/>
                  </w:divBdr>
                  <w:divsChild>
                    <w:div w:id="1044401749">
                      <w:marLeft w:val="0"/>
                      <w:marRight w:val="0"/>
                      <w:marTop w:val="0"/>
                      <w:marBottom w:val="0"/>
                      <w:divBdr>
                        <w:top w:val="none" w:sz="0" w:space="0" w:color="auto"/>
                        <w:left w:val="none" w:sz="0" w:space="0" w:color="auto"/>
                        <w:bottom w:val="none" w:sz="0" w:space="0" w:color="auto"/>
                        <w:right w:val="none" w:sz="0" w:space="0" w:color="auto"/>
                      </w:divBdr>
                    </w:div>
                    <w:div w:id="230426209">
                      <w:marLeft w:val="0"/>
                      <w:marRight w:val="0"/>
                      <w:marTop w:val="0"/>
                      <w:marBottom w:val="0"/>
                      <w:divBdr>
                        <w:top w:val="none" w:sz="0" w:space="0" w:color="auto"/>
                        <w:left w:val="none" w:sz="0" w:space="0" w:color="auto"/>
                        <w:bottom w:val="none" w:sz="0" w:space="0" w:color="auto"/>
                        <w:right w:val="none" w:sz="0" w:space="0" w:color="auto"/>
                      </w:divBdr>
                      <w:divsChild>
                        <w:div w:id="1041399424">
                          <w:marLeft w:val="0"/>
                          <w:marRight w:val="0"/>
                          <w:marTop w:val="0"/>
                          <w:marBottom w:val="0"/>
                          <w:divBdr>
                            <w:top w:val="none" w:sz="0" w:space="0" w:color="auto"/>
                            <w:left w:val="none" w:sz="0" w:space="0" w:color="auto"/>
                            <w:bottom w:val="none" w:sz="0" w:space="0" w:color="auto"/>
                            <w:right w:val="none" w:sz="0" w:space="0" w:color="auto"/>
                          </w:divBdr>
                        </w:div>
                        <w:div w:id="1704985086">
                          <w:marLeft w:val="0"/>
                          <w:marRight w:val="0"/>
                          <w:marTop w:val="0"/>
                          <w:marBottom w:val="0"/>
                          <w:divBdr>
                            <w:top w:val="none" w:sz="0" w:space="0" w:color="auto"/>
                            <w:left w:val="none" w:sz="0" w:space="0" w:color="auto"/>
                            <w:bottom w:val="none" w:sz="0" w:space="0" w:color="auto"/>
                            <w:right w:val="none" w:sz="0" w:space="0" w:color="auto"/>
                          </w:divBdr>
                        </w:div>
                        <w:div w:id="504173471">
                          <w:marLeft w:val="0"/>
                          <w:marRight w:val="0"/>
                          <w:marTop w:val="0"/>
                          <w:marBottom w:val="0"/>
                          <w:divBdr>
                            <w:top w:val="none" w:sz="0" w:space="0" w:color="auto"/>
                            <w:left w:val="none" w:sz="0" w:space="0" w:color="auto"/>
                            <w:bottom w:val="none" w:sz="0" w:space="0" w:color="auto"/>
                            <w:right w:val="none" w:sz="0" w:space="0" w:color="auto"/>
                          </w:divBdr>
                        </w:div>
                        <w:div w:id="1833907721">
                          <w:marLeft w:val="0"/>
                          <w:marRight w:val="0"/>
                          <w:marTop w:val="0"/>
                          <w:marBottom w:val="0"/>
                          <w:divBdr>
                            <w:top w:val="none" w:sz="0" w:space="0" w:color="auto"/>
                            <w:left w:val="none" w:sz="0" w:space="0" w:color="auto"/>
                            <w:bottom w:val="none" w:sz="0" w:space="0" w:color="auto"/>
                            <w:right w:val="none" w:sz="0" w:space="0" w:color="auto"/>
                          </w:divBdr>
                        </w:div>
                        <w:div w:id="7682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SearchDocDisplay?_adf.ctrl-state=nfgg1wd1h_4&amp;_afrLoop=263334775117254" TargetMode="External"/><Relationship Id="rId13" Type="http://schemas.openxmlformats.org/officeDocument/2006/relationships/hyperlink" Target="https://support.oracle.com/epmos/faces/SearchDocDisplay?_adf.ctrl-state=nfgg1wd1h_4&amp;_afrLoop=263334775117254" TargetMode="External"/><Relationship Id="rId18" Type="http://schemas.openxmlformats.org/officeDocument/2006/relationships/hyperlink" Target="https://support.oracle.com/epmos/faces/DocumentDisplay?parent=DOCUMENT&amp;sourceId=1443482.1&amp;id=15476.1" TargetMode="External"/><Relationship Id="rId26" Type="http://schemas.openxmlformats.org/officeDocument/2006/relationships/hyperlink" Target="http://docs.oracle.com/cd/E11882_01/server.112/e40540/transact.htm" TargetMode="External"/><Relationship Id="rId3" Type="http://schemas.openxmlformats.org/officeDocument/2006/relationships/webSettings" Target="webSettings.xml"/><Relationship Id="rId21" Type="http://schemas.openxmlformats.org/officeDocument/2006/relationships/hyperlink" Target="https://support.oracle.com/epmos/faces/BugDisplay?parent=DOCUMENT&amp;sourceId=1443482.1&amp;id=6343023" TargetMode="External"/><Relationship Id="rId34" Type="http://schemas.openxmlformats.org/officeDocument/2006/relationships/hyperlink" Target="https://support.oracle.com/epmos/faces/DocumentDisplay?parent=DOCUMENT&amp;sourceId=1443482.1&amp;id=554567.1" TargetMode="External"/><Relationship Id="rId7" Type="http://schemas.openxmlformats.org/officeDocument/2006/relationships/image" Target="media/image2.gif"/><Relationship Id="rId12" Type="http://schemas.openxmlformats.org/officeDocument/2006/relationships/hyperlink" Target="https://support.oracle.com/epmos/faces/SearchDocDisplay?_adf.ctrl-state=nfgg1wd1h_4&amp;_afrLoop=263334775117254" TargetMode="External"/><Relationship Id="rId17" Type="http://schemas.openxmlformats.org/officeDocument/2006/relationships/hyperlink" Target="https://support.oracle.com/epmos/faces/SearchDocDisplay?_adf.ctrl-state=nfgg1wd1h_4&amp;_afrLoop=263334775117254" TargetMode="External"/><Relationship Id="rId25" Type="http://schemas.openxmlformats.org/officeDocument/2006/relationships/hyperlink" Target="https://support.oracle.com/epmos/faces/DocumentDisplay?parent=DOCUMENT&amp;sourceId=1443482.1&amp;id=1019527.6" TargetMode="External"/><Relationship Id="rId33" Type="http://schemas.openxmlformats.org/officeDocument/2006/relationships/hyperlink" Target="https://support.oracle.com/epmos/faces/DocumentDisplay?parent=DOCUMENT&amp;sourceId=1443482.1&amp;id=6475688.8" TargetMode="External"/><Relationship Id="rId2" Type="http://schemas.openxmlformats.org/officeDocument/2006/relationships/settings" Target="settings.xml"/><Relationship Id="rId16" Type="http://schemas.openxmlformats.org/officeDocument/2006/relationships/hyperlink" Target="https://support.oracle.com/epmos/faces/SearchDocDisplay?_adf.ctrl-state=nfgg1wd1h_4&amp;_afrLoop=263334775117254" TargetMode="External"/><Relationship Id="rId20" Type="http://schemas.openxmlformats.org/officeDocument/2006/relationships/hyperlink" Target="https://support.oracle.com/epmos/faces/DocumentDisplay?parent=DOCUMENT&amp;sourceId=1443482.1&amp;id=62354.1" TargetMode="External"/><Relationship Id="rId29" Type="http://schemas.openxmlformats.org/officeDocument/2006/relationships/hyperlink" Target="https://support.oracle.com/epmos/faces/DocumentDisplay?parent=DOCUMENT&amp;sourceId=1443482.1&amp;id=973178.1" TargetMode="External"/><Relationship Id="rId1" Type="http://schemas.openxmlformats.org/officeDocument/2006/relationships/styles" Target="styles.xml"/><Relationship Id="rId6" Type="http://schemas.openxmlformats.org/officeDocument/2006/relationships/hyperlink" Target="https://support.oracle.com/epmos/faces/SearchDocDisplay?_adf.ctrl-state=nfgg1wd1h_4&amp;_afrLoop=263334775117254" TargetMode="External"/><Relationship Id="rId11" Type="http://schemas.openxmlformats.org/officeDocument/2006/relationships/hyperlink" Target="https://support.oracle.com/epmos/faces/SearchDocDisplay?_adf.ctrl-state=nfgg1wd1h_4&amp;_afrLoop=263334775117254" TargetMode="External"/><Relationship Id="rId24" Type="http://schemas.openxmlformats.org/officeDocument/2006/relationships/hyperlink" Target="https://support.oracle.com/epmos/faces/DocumentDisplay?parent=DOCUMENT&amp;sourceId=1443482.1&amp;id=473124.1" TargetMode="External"/><Relationship Id="rId32" Type="http://schemas.openxmlformats.org/officeDocument/2006/relationships/hyperlink" Target="https://support.oracle.com/epmos/faces/BugDisplay?parent=DOCUMENT&amp;sourceId=1443482.1&amp;id=6475688" TargetMode="External"/><Relationship Id="rId5" Type="http://schemas.openxmlformats.org/officeDocument/2006/relationships/image" Target="media/image1.gif"/><Relationship Id="rId15" Type="http://schemas.openxmlformats.org/officeDocument/2006/relationships/hyperlink" Target="https://support.oracle.com/epmos/faces/SearchDocDisplay?_adf.ctrl-state=nfgg1wd1h_4&amp;_afrLoop=263334775117254" TargetMode="External"/><Relationship Id="rId23" Type="http://schemas.openxmlformats.org/officeDocument/2006/relationships/hyperlink" Target="https://support.oracle.com/epmos/faces/DocumentDisplay?parent=DOCUMENT&amp;sourceId=1443482.1&amp;id=1496403.1" TargetMode="External"/><Relationship Id="rId28" Type="http://schemas.openxmlformats.org/officeDocument/2006/relationships/hyperlink" Target="https://support.oracle.com/epmos/faces/BugDisplay?parent=DOCUMENT&amp;sourceId=1443482.1&amp;id=6145177" TargetMode="External"/><Relationship Id="rId36" Type="http://schemas.openxmlformats.org/officeDocument/2006/relationships/theme" Target="theme/theme1.xml"/><Relationship Id="rId10" Type="http://schemas.openxmlformats.org/officeDocument/2006/relationships/hyperlink" Target="https://support.oracle.com/epmos/faces/SearchDocDisplay?_adf.ctrl-state=nfgg1wd1h_4&amp;_afrLoop=263334775117254" TargetMode="External"/><Relationship Id="rId19" Type="http://schemas.openxmlformats.org/officeDocument/2006/relationships/hyperlink" Target="https://support.oracle.com/epmos/faces/DocumentDisplay?parent=DOCUMENT&amp;sourceId=1443482.1&amp;id=62365.1" TargetMode="External"/><Relationship Id="rId31" Type="http://schemas.openxmlformats.org/officeDocument/2006/relationships/hyperlink" Target="https://support.oracle.com/epmos/faces/BugDisplay?parent=DOCUMENT&amp;sourceId=1443482.1&amp;id=8843816" TargetMode="External"/><Relationship Id="rId4" Type="http://schemas.openxmlformats.org/officeDocument/2006/relationships/hyperlink" Target="https://support.oracle.com/epmos/faces/SearchDocDisplay?_adf.ctrl-state=nfgg1wd1h_4&amp;_afrLoop=263334775117254" TargetMode="External"/><Relationship Id="rId9" Type="http://schemas.openxmlformats.org/officeDocument/2006/relationships/hyperlink" Target="https://support.oracle.com/epmos/faces/SearchDocDisplay?_adf.ctrl-state=nfgg1wd1h_4&amp;_afrLoop=263334775117254" TargetMode="External"/><Relationship Id="rId14" Type="http://schemas.openxmlformats.org/officeDocument/2006/relationships/hyperlink" Target="https://support.oracle.com/epmos/faces/SearchDocDisplay?_adf.ctrl-state=nfgg1wd1h_4&amp;_afrLoop=263334775117254" TargetMode="External"/><Relationship Id="rId22" Type="http://schemas.openxmlformats.org/officeDocument/2006/relationships/hyperlink" Target="https://support.oracle.com/epmos/faces/ui/patch/PatchDetail.jspx?parent=DOCUMENT&amp;sourceId=1443482.1&amp;patchId=6343023" TargetMode="External"/><Relationship Id="rId27" Type="http://schemas.openxmlformats.org/officeDocument/2006/relationships/hyperlink" Target="https://support.oracle.com/epmos/faces/DocumentDisplay?parent=DOCUMENT&amp;sourceId=1443482.1&amp;id=6145177.8" TargetMode="External"/><Relationship Id="rId30" Type="http://schemas.openxmlformats.org/officeDocument/2006/relationships/hyperlink" Target="https://support.oracle.com/epmos/faces/BugDisplay?parent=DOCUMENT&amp;sourceId=1443482.1&amp;id=8843816"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2027</Words>
  <Characters>11560</Characters>
  <Application>Microsoft Office Word</Application>
  <DocSecurity>0</DocSecurity>
  <Lines>96</Lines>
  <Paragraphs>27</Paragraphs>
  <ScaleCrop>false</ScaleCrop>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2021-03-04T05:12:00Z</dcterms:created>
  <dcterms:modified xsi:type="dcterms:W3CDTF">2021-03-04T05:12:00Z</dcterms:modified>
</cp:coreProperties>
</file>