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alibri" w:hAnsi="Calibri" w:cs="Calibri"/>
          <w:sz w:val="22"/>
          <w:szCs w:val="22"/>
          <w:lang w:eastAsia="zh-CN"/>
        </w:rPr>
        <w:drawing>
          <wp:inline distT="0" distB="0" distL="114300" distR="114300">
            <wp:extent cx="2800350" cy="3048000"/>
            <wp:effectExtent l="0" t="0" r="381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dml，ddl，内部递归操作，甚至select(延迟块清除)操作！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支持数据异步批量写。commit 触发lgwr不触发dbwn，支持事物的永久性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支持恢复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支持分析，logminer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sz w:val="22"/>
          <w:szCs w:val="22"/>
          <w:lang w:eastAsia="zh-CN"/>
        </w:rPr>
        <w:drawing>
          <wp:inline distT="0" distB="0" distL="114300" distR="114300">
            <wp:extent cx="7429500" cy="5153025"/>
            <wp:effectExtent l="0" t="0" r="7620" b="13335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update test1 set name=b where id=1; ( a&gt;b)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b==&gt;pga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a&lt;==buffer cache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color w:val="FF0000"/>
          <w:sz w:val="22"/>
          <w:szCs w:val="22"/>
        </w:rPr>
      </w:pPr>
      <w:r>
        <w:rPr>
          <w:rFonts w:hint="default" w:ascii="Calibri" w:hAnsi="Calibri" w:cs="Calibri"/>
          <w:color w:val="FF0000"/>
          <w:sz w:val="22"/>
          <w:szCs w:val="22"/>
          <w:lang w:eastAsia="zh-CN"/>
        </w:rPr>
        <w:t>trasaction,a,b (update,commit,事务信息)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color w:val="FF0000"/>
          <w:sz w:val="22"/>
          <w:szCs w:val="22"/>
        </w:rPr>
      </w:pPr>
      <w:r>
        <w:rPr>
          <w:rFonts w:hint="default" w:ascii="Calibri" w:hAnsi="Calibri" w:cs="Calibri"/>
          <w:color w:val="FF0000"/>
          <w:sz w:val="22"/>
          <w:szCs w:val="22"/>
          <w:lang w:eastAsia="zh-CN"/>
        </w:rPr>
        <w:t>a,b ,trancastion ==&gt;redo log buffer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日志切换会修改控制文件中有关日志文件的状态等，频繁的切换会导致控制文件的频繁修改！v$log信息来自控制文件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alter system switch logfile; ==&gt;不会触发dbwn，dbwn与ckpt enqueue有关，可用bbed验证！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3》1 日志覆盖前对应的dirt buffer 还没有写入到磁盘==》触发dbwn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sz w:val="22"/>
          <w:szCs w:val="22"/>
          <w:lang w:eastAsia="zh-CN"/>
        </w:rPr>
        <w:drawing>
          <wp:inline distT="0" distB="0" distL="114300" distR="114300">
            <wp:extent cx="7191375" cy="4133850"/>
            <wp:effectExtent l="0" t="0" r="1905" b="11430"/>
            <wp:docPr id="1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NAME                                 TYPE        VALUE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------------------------------------ ----------- ------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log_buffer                           big integer 4952K    ---一般不要修改，默认值就是最佳值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大小和sga,cpu和redo log file大小有关系!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内存：写入buffer前先写入 log buffer，lgwr实时顺序写 i/o小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磁盘：写前协议  dbwr前脏块对应的redo 先写入redo log，dbwr异步批量随机写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提交后，log buffer 被刷入redo log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控制文件：16384byte  =v$controlfile block_size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日志文件块大小：512byte = v$log blocksize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数据块大小： 8192byte =v$datafile block_size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磁盘扇区： 512byte = fdisk -l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sz w:val="22"/>
          <w:szCs w:val="22"/>
          <w:lang w:eastAsia="zh-CN"/>
        </w:rPr>
        <w:drawing>
          <wp:inline distT="0" distB="0" distL="114300" distR="114300">
            <wp:extent cx="2562225" cy="2886075"/>
            <wp:effectExtent l="0" t="0" r="13335" b="9525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使用linux strace观察验证！！！！==》grep pwrite 注意ASM文件不可以，先添加一个member在fs上再测试！！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[oracle@db ~]$ ps -ef |grep lgw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grid      2429     1  0 Nov23 ?        00:00:10 asm_lgwr_+ASM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oracle    2516     1  0 Nov23 ?        00:00:40 ora_lgwr_orcl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oracle   31722 31572  0 20:09 pts/1    00:00:00 grep lgw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strace -rf  -o /tmp/oratmp/lgwr.log -p 2516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begin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for i in 1..300 loop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insert into test_lgwr values (i,'iii'||i,to_date('2015-12-07','yyyy-mm-dd'));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end loop;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commit;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end;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/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cat /tmp/oratmp/lgwr.log |grep pwrite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日志文件在ASM磁盘没有观测到？？？？？添加一个日志文件到本地磁盘就可以！！！！！！！！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2533       0.004607 pwrite(259, "\1\"\0\0\216\3\0\0+\0\0\0\20\200\250a\24\2\0\0\5\v\0\0\353w\33\0\1\0\200\1"..., 1048576, 465920) = 1048576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2533       0.004647 pwrite(259, "\1\"\0\0\216\v\0\0+\0\0\0\20\200\363\2654\1\0\0\5\0\0\0\373w\33\0\1\0\0\0"..., 1048576, 1514496) = 1048576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1048576约为1M，最大就是每满1m就会写！！！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日志优先写=写前协议：当ckpt enqueue超过类似mttr限制时（比如，实例恢复时，一个脏块需要10ms，ckpt eq上有2000个脏块，实例恢复就需要20s。mttr=1min需要恢复的脏块是一定的，所以超过这个时间就会减少ckpt enqueue），需要触发dbwr，而此时dbwr写的脏块对应的redo 必须先写入redo log。然后进行dbwr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为什么要这么做？==》如果dbwr把数据写入磁盘，lgwr没有把redo写入文件，crash后实例恢复，还是按照有的日志恢复，相关的redo丢失了，这样之前的dbwr就做了无用功，数据还是会被抹掉。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sz w:val="22"/>
          <w:szCs w:val="22"/>
          <w:lang w:eastAsia="zh-CN"/>
        </w:rPr>
        <w:drawing>
          <wp:inline distT="0" distB="0" distL="114300" distR="114300">
            <wp:extent cx="3857625" cy="3286125"/>
            <wp:effectExtent l="0" t="0" r="13335" b="5715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数据库管理redo=v$log，v$logfile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first_change#=low scn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next_change#=next scn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select to_char(scn_to_timestamp('2438429'),'yyyy-mm-dd hh24:mi:ss') from dual;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TO_CHAR(SCN_TO_TIME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-------------------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2015-07-06 15:00:30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3号日志组的最后一个next_scn就是第一个日志组的low scn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当前日志组的next scn无穷大接近current scn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active,inactive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archyes,archno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...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sz w:val="22"/>
          <w:szCs w:val="22"/>
          <w:lang w:eastAsia="zh-CN"/>
        </w:rPr>
        <w:drawing>
          <wp:inline distT="0" distB="0" distL="114300" distR="114300">
            <wp:extent cx="4419600" cy="3038475"/>
            <wp:effectExtent l="0" t="0" r="0" b="9525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sz w:val="22"/>
          <w:szCs w:val="22"/>
          <w:lang w:eastAsia="zh-CN"/>
        </w:rPr>
        <w:drawing>
          <wp:inline distT="0" distB="0" distL="114300" distR="114300">
            <wp:extent cx="4200525" cy="3143250"/>
            <wp:effectExtent l="0" t="0" r="5715" b="11430"/>
            <wp:docPr id="12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启用新的incarnation场景。从新开始scn计算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不完全恢复后，需要resetlogs，在启用新的日志，旧的日志无法连接起来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控制文件恢复，也需要启用新的日志，做resetlogs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11g后，backup 可以跨resetlogs，可以将连个场景拼接起来。！！！！！如何做到的？？？？？？？？？？？？？？？？？？？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sz w:val="22"/>
          <w:szCs w:val="22"/>
          <w:lang w:eastAsia="zh-CN"/>
        </w:rPr>
        <w:drawing>
          <wp:inline distT="0" distB="0" distL="114300" distR="114300">
            <wp:extent cx="7248525" cy="5419725"/>
            <wp:effectExtent l="0" t="0" r="5715" b="5715"/>
            <wp:docPr id="7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541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物理上：os block header，block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os file header（0号块）是存储操作系统信息（文件类型，blocksize，blocks），受os限制--简单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在log file header（1号块） ，存储日志相关的信息（thread，sequence，rba，dbid，scn...）见上图--复杂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2号块开始存放 reco record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研究操作系统0号块 dd if=/oracle/APP/ORACLE/ORADATA/TEST/REDO01.LOG bs=512 count=1 |od -x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od -x  --将数据转换成16进制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研究logfile header 1号块 bbed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bbed&gt; show all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bbed&gt; set filename '/u02/app/oracle/redo01.log'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bbed&gt; set block 0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bbed&gt; set block 1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bbed&gt; show all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bbed&gt; dump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分析16进制字符串（每byte反过来看）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22==&gt;redo log file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200==》512  block size 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1900==&gt;102400 blocks 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dbfsize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[oracle@db ~]$ dbfsize /u02/app/oracle/user02.dbf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Database file: /u02/app/oracle/user02.dbf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Database file type: file system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Database file size: 12800 8192 byte blocks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同样的方法看block 1 logfile header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能够分析到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0122==》redo block header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RBA(redo byte address=sequence number+block number+offset)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0001==》block number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009c==》156 sequence number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8000==》offset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sz w:val="22"/>
          <w:szCs w:val="22"/>
          <w:lang w:eastAsia="zh-CN"/>
        </w:rPr>
        <w:drawing>
          <wp:inline distT="0" distB="0" distL="114300" distR="114300">
            <wp:extent cx="7572375" cy="5219700"/>
            <wp:effectExtent l="0" t="0" r="1905" b="7620"/>
            <wp:docPr id="10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521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逻辑上：logfile header，redo record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还有日志文件头（logfile header），日志记录头（redo record header）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一条日志就是redo record，主要是由change vector组成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sz w:val="22"/>
          <w:szCs w:val="22"/>
          <w:lang w:eastAsia="zh-CN"/>
        </w:rPr>
        <w:drawing>
          <wp:inline distT="0" distB="0" distL="114300" distR="114300">
            <wp:extent cx="2571750" cy="3181350"/>
            <wp:effectExtent l="0" t="0" r="3810" b="3810"/>
            <wp:docPr id="3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dbfsize 可以看到日志文件的block size 和blocks，但是也不能用于ASM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oracle@db ~]$ dbfsize /u02/app/oracle/redo01.log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Database file: /u02/app/oracle/redo01.log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Database file type: file system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Database file size: 102400 512 byte blocks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redo log : block size 512bytes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opcode: 操作代码==》 5.4 代码代表什么意思？？==》commit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sz w:val="22"/>
          <w:szCs w:val="22"/>
          <w:lang w:eastAsia="zh-CN"/>
        </w:rPr>
        <w:drawing>
          <wp:inline distT="0" distB="0" distL="114300" distR="114300">
            <wp:extent cx="6200775" cy="4524375"/>
            <wp:effectExtent l="0" t="0" r="1905" b="1905"/>
            <wp:docPr id="9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change vector： 就是代表一个动作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change vector：包括DBA,SCN,SEQ,OPCODE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由header和vector组成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sz w:val="22"/>
          <w:szCs w:val="22"/>
          <w:lang w:eastAsia="zh-CN"/>
        </w:rPr>
        <w:drawing>
          <wp:inline distT="0" distB="0" distL="114300" distR="114300">
            <wp:extent cx="4562475" cy="3381375"/>
            <wp:effectExtent l="0" t="0" r="9525" b="1905"/>
            <wp:docPr id="8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第一个操作，类型0 ，类别15,3号文件，2号块，scn，sequence 1，操作代码5.4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sz w:val="22"/>
          <w:szCs w:val="22"/>
          <w:lang w:eastAsia="zh-CN"/>
        </w:rPr>
        <w:drawing>
          <wp:inline distT="0" distB="0" distL="114300" distR="114300">
            <wp:extent cx="4600575" cy="3219450"/>
            <wp:effectExtent l="0" t="0" r="1905" b="11430"/>
            <wp:docPr id="1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alter system switch logfile;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做实验不建议用管理员！！！（惯例： test/test  test_lgwr）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update test_lgwr set name='ttt' where id=1; 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update test_lgwr set name='kkk' where id=2;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commit;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以上的一个事物3条sql，产生几条redo record????????????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select * from v$log;   --current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select group#,member from v$logfile where group#=1; --对应的logfile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dump日志文件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alter session set tracefile_identifier='logfile_dump';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alter system dump logfile '/u02/app/oracle/redo01.log';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select * from v$diag_info;  ---11g以上版本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1 dump的日志都是16进制表示，查看查找trace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select dump('ttt',16) from dual;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DUMP('TTT',16)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----------------------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Typ=96 Len=3: 74,74,74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select dump('kkk',16) from dual;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DUMP('KKK',16)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----------------------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Typ=96 Len=3: 6b,6b,6b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or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color w:val="FF4635"/>
          <w:sz w:val="22"/>
          <w:szCs w:val="22"/>
        </w:rPr>
      </w:pPr>
      <w:r>
        <w:rPr>
          <w:rFonts w:hint="default" w:ascii="Calibri" w:hAnsi="Calibri" w:cs="Calibri"/>
          <w:color w:val="FF4635"/>
          <w:sz w:val="22"/>
          <w:szCs w:val="22"/>
          <w:lang w:eastAsia="zh-CN"/>
        </w:rPr>
        <w:t>2 在trace里查找16进制，将其转换成的字符验证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color w:val="FF4635"/>
          <w:sz w:val="22"/>
          <w:szCs w:val="22"/>
        </w:rPr>
      </w:pPr>
      <w:r>
        <w:rPr>
          <w:rFonts w:hint="default" w:ascii="Calibri" w:hAnsi="Calibri" w:cs="Calibri"/>
          <w:color w:val="FF4635"/>
          <w:sz w:val="22"/>
          <w:szCs w:val="22"/>
          <w:lang w:eastAsia="zh-CN"/>
        </w:rPr>
        <w:t>SQL&gt; select chr(to_number('6b','xxxxx')) from dual;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color w:val="FF4635"/>
          <w:sz w:val="22"/>
          <w:szCs w:val="22"/>
        </w:rPr>
      </w:pPr>
      <w:r>
        <w:rPr>
          <w:rFonts w:hint="default" w:ascii="Calibri" w:hAnsi="Calibri" w:cs="Calibri"/>
          <w:color w:val="FF4635"/>
          <w:sz w:val="22"/>
          <w:szCs w:val="22"/>
          <w:lang w:eastAsia="zh-CN"/>
        </w:rPr>
        <w:t>CH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color w:val="FF4635"/>
          <w:sz w:val="22"/>
          <w:szCs w:val="22"/>
        </w:rPr>
      </w:pPr>
      <w:r>
        <w:rPr>
          <w:rFonts w:hint="default" w:ascii="Calibri" w:hAnsi="Calibri" w:cs="Calibri"/>
          <w:color w:val="FF4635"/>
          <w:sz w:val="22"/>
          <w:szCs w:val="22"/>
          <w:lang w:eastAsia="zh-CN"/>
        </w:rPr>
        <w:t>--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color w:val="FF4635"/>
          <w:sz w:val="22"/>
          <w:szCs w:val="22"/>
        </w:rPr>
      </w:pPr>
      <w:r>
        <w:rPr>
          <w:rFonts w:hint="default" w:ascii="Calibri" w:hAnsi="Calibri" w:cs="Calibri"/>
          <w:color w:val="FF4635"/>
          <w:sz w:val="22"/>
          <w:szCs w:val="22"/>
          <w:lang w:eastAsia="zh-CN"/>
        </w:rPr>
        <w:t>k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SQL&gt;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or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select owner,object_name,object_id,data_object_id from dba_objects where object_name='TEST_LGWR' and owner='TEST';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OWNER                   OBJECT_NAME         OBJECT_ID DATA_OBJECT_ID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------------------------------ -------------------- ---------- --------------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TEST                   TEST_LGWR         80881        80881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查找本次redo record，依据以下的条件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data_object_id : 80881 查找 OBJ:80881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or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转换成16进制之后，在trace log中搜索 74 74 74 or 6b 6b 6b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or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############################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RBA: sequence no,redo block no,byte no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############################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####################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UBA(undo block address)：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#######################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color w:val="FF0000"/>
          <w:sz w:val="22"/>
          <w:szCs w:val="22"/>
        </w:rPr>
      </w:pPr>
      <w:r>
        <w:rPr>
          <w:rFonts w:hint="eastAsia" w:ascii="微软雅黑" w:hAnsi="微软雅黑" w:eastAsia="微软雅黑" w:cs="微软雅黑"/>
          <w:color w:val="FF0000"/>
          <w:sz w:val="22"/>
          <w:szCs w:val="22"/>
          <w:lang w:eastAsia="zh-CN"/>
        </w:rPr>
        <w:t>产生了一条redo record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color w:val="FF0000"/>
          <w:sz w:val="22"/>
          <w:szCs w:val="22"/>
        </w:rPr>
      </w:pPr>
      <w:r>
        <w:rPr>
          <w:rFonts w:hint="default" w:ascii="Calibri" w:hAnsi="Calibri" w:cs="Calibri"/>
          <w:color w:val="FF0000"/>
          <w:sz w:val="22"/>
          <w:szCs w:val="22"/>
          <w:lang w:eastAsia="zh-CN"/>
        </w:rPr>
        <w:t>record header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REDO RECORD - Thread:1 RBA: 0x000058.00000019.0010 LEN: 0x04e4 VLD: 0x0d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SCN: 0x0000.001f9401 SUBSCN:  1 11/26/2015 23:31:19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(LWN RBA: 0x000058.00000019.0010 LEN: 0003 NST: 0001 SCN: 0x0000.001f93fe)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/*在1线程上， 0x000058.00000019.0010=88,8,16 88号日志文件的第8个块上第16个字节开始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长度为0x04e4=1252个字节，redo log块大小是512 所以分布在3个块上。*/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color w:val="FF0000"/>
          <w:sz w:val="22"/>
          <w:szCs w:val="22"/>
          <w:lang w:eastAsia="zh-CN"/>
        </w:rPr>
        <w:t>change vector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CHANGE #1 TYP:2 CLS:1 AFN:6 DBA:0x018000c4 OBJ:80881 SCN:0x0000.001f810b SEQ:1 OP:11.5 ENC:0 RBL:0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/*change vector 1，类型2（新块） 种类1（CLS:1 》17就是udno） 数据文件6 数据块0x00417f51 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对象id(data_object_id ) 80881 操作代码OP:11.19或者11.5=update操作*/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KTB Redo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op: 0x01  ver: 0x01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compat bit: 4 (post-11) padding: 1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op: F  xid:  0x0005.015.0000065c    uba: 0x00c004c0.0160.07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KDO Op code: URP row dependencies Disabled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 xtype: XA flags: 0x00000000  bdba: 0x018000c4  hdba: 0x018000c2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itli: 1  ispac: 0  maxfr: 4858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tabn: 0 slot: 0(0x0) flag: 0x2c lock: 1 ckix: 0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ncol: 3 nnew: 1 size: -1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col  1: [ 3]  74 74 74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/*74 74 74  修改后的值*/  以下类推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CHANGE #2 TYP:0 CLS:25 AFN:3 DBA:0x00c000c0 OBJ:4294967295 SCN:0x0000.001f93c0 SEQ:1 OP:5.2 ENC:0 RBL:0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ktudh redo: slt: 0x0015 sqn: 0x0000065c flg: 0x0012 siz: 160 fbi: 0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           uba: 0x00c004c0.0160.07    pxid:  0x0000.000.00000000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CHANGE #3 TYP:0 CLS:1 AFN:6 DBA:0x018000c4 OBJ:80881 SCN:0x0000.001f9401 SEQ:1 OP:11.5 ENC:0 RBL:0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......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col  1: [ 3]  74 74 74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CHANGE #4 TYP:0 CLS:1 AFN:6 DBA:0x018000c4 OBJ:80881 SCN:0x0000.001f9401 SEQ:2 OP:11.5 ENC:0 RBL:0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......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col  1: [ 3]  6b 6b 6b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/*6b 6b 6b  修改后的值*/  以下类推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CHANGE #5 TYP:0 CLS:1 AFN:6 DBA:0x018000c4 OBJ:80881 SCN:0x0000.001f9401 SEQ:3 OP:11.5 ENC:0 RBL:0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......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col  1: [ 3]  6b 6b 6b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CHANGE #6 TYP:0 CLS:25 AFN:3 DBA:0x00c000c0 OBJ:4294967295 SCN:0x0000.001f9401 SEQ:1 OP:5.4 ENC:0 RBL:0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......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CHANGE #7 TYP:0 CLS:26 AFN:3 DBA:0x00c004c0 OBJ:4294967295 SCN:0x0000.001f93bf SEQ:1 OP:5.1 ENC:0 RBL:0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......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col  1: [ 4]  31 69 69 69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CHANGE #8 TYP:0 CLS:26 AFN:3 DBA:0x00c004c0 OBJ:4294967295 SCN:0x0000.001f9401 SEQ:1 OP:5.1 ENC:0 RBL:0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......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col  1: [ 4]  69 69 69 31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CHANGE #9 TYP:0 CLS:26 AFN:3 DBA:0x00c004c0 OBJ:4294967295 SCN:0x0000.001f9401 SEQ:2 OP:5.1 ENC:0 RBL:0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......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col  1: [ 4]  32 69 69 69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CHANGE #10 TYP:0 CLS:26 AFN:3 DBA:0x00c004c0 OBJ:4294967295 SCN:0x0000.001f9401 SEQ:3 OP:5.1 ENC:0 RBL:0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......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col  1: [ 4]  69 69 69 32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CHANGE #1    OP:11.5   ==&gt;upate 操作      前值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CHANGE #2    OP:5.2    ==&gt;事物开始 更undo段头事物表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CHANGE #3    OP:11.5    ==》update操作  后值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CHANGE #4    OP:11.5  ==》update操作  前值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CHANGE #5    OP:11.5  ==》update操作  后值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CHANGE #6    OP:5.4    ==》commit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CHANGE #7    OP:5.1    ==》IMU（private redo） 放到redo buffer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CHANGE #8    OP:5.1    ==》IMU（undo imu） 放到redo  buffer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CHANGE #9    OP:5.1    ==》生成undo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CHANGE #10    OP:5.1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注意：OP动作参考本文附录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color w:val="FF0000"/>
          <w:sz w:val="22"/>
          <w:szCs w:val="22"/>
        </w:rPr>
      </w:pPr>
      <w:r>
        <w:rPr>
          <w:rFonts w:hint="eastAsia" w:ascii="微软雅黑" w:hAnsi="微软雅黑" w:eastAsia="微软雅黑" w:cs="微软雅黑"/>
          <w:color w:val="FF0000"/>
          <w:sz w:val="22"/>
          <w:szCs w:val="22"/>
          <w:lang w:eastAsia="zh-CN"/>
        </w:rPr>
        <w:t>产生了一条redo的原因是使用了新特性：IMU： in memory undo（buffer cache： redo+undo）以下隐含参数显示默认开启IMU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P_NAME            P_DESCRIPTION                                      P_VALUE               ISDEFAULT ISMODIFIED ISADJ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------------   ------------------ -------------------------------------------------- ------------------------------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_in_memory_undo  Make in memory undo for top level transactions     TRUE               TRUE      FALSE    FALSE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实验：取消IMU情况（自己做一下）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如果没有使用新特性就是</w:t>
      </w:r>
      <w:r>
        <w:rPr>
          <w:rFonts w:hint="eastAsia" w:ascii="微软雅黑" w:hAnsi="微软雅黑" w:eastAsia="微软雅黑" w:cs="微软雅黑"/>
          <w:color w:val="FF0000"/>
          <w:sz w:val="22"/>
          <w:szCs w:val="22"/>
          <w:lang w:eastAsia="zh-CN"/>
        </w:rPr>
        <w:t>3条redo record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sz w:val="22"/>
          <w:szCs w:val="22"/>
          <w:lang w:eastAsia="zh-CN"/>
        </w:rPr>
        <w:drawing>
          <wp:inline distT="0" distB="0" distL="114300" distR="114300">
            <wp:extent cx="7362825" cy="2095500"/>
            <wp:effectExtent l="0" t="0" r="13335" b="7620"/>
            <wp:docPr id="16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那么oracle为什么要这么做呢？？？--为甚么使用新特性呢？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sz w:val="22"/>
          <w:szCs w:val="22"/>
          <w:lang w:eastAsia="zh-CN"/>
        </w:rPr>
        <w:drawing>
          <wp:inline distT="0" distB="0" distL="114300" distR="114300">
            <wp:extent cx="6238875" cy="4857750"/>
            <wp:effectExtent l="0" t="0" r="9525" b="3810"/>
            <wp:docPr id="1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color w:val="FF0000"/>
          <w:sz w:val="22"/>
          <w:szCs w:val="22"/>
        </w:rPr>
      </w:pPr>
      <w:r>
        <w:rPr>
          <w:rFonts w:hint="eastAsia" w:ascii="微软雅黑" w:hAnsi="微软雅黑" w:eastAsia="微软雅黑" w:cs="微软雅黑"/>
          <w:color w:val="FF0000"/>
          <w:sz w:val="22"/>
          <w:szCs w:val="22"/>
          <w:lang w:eastAsia="zh-CN"/>
        </w:rPr>
        <w:t>为什么默认使用新特性呢？===》 提高性能，解决record  latch争用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生成一条日志，到log_buffer：由pga拷贝到log_buffer中，获取redo copy latch开始拷贝，再获取redo allocation latch来获取log buffer位置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且拷贝的时候是以redo record为单位!! 那么生成一条record会有以下的过程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sz w:val="22"/>
          <w:szCs w:val="22"/>
          <w:lang w:eastAsia="zh-CN"/>
        </w:rPr>
        <w:drawing>
          <wp:inline distT="0" distB="0" distL="114300" distR="114300">
            <wp:extent cx="5172075" cy="2009775"/>
            <wp:effectExtent l="0" t="0" r="9525" b="1905"/>
            <wp:docPr id="17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那么如果是3条record的话，就需要执行3次！！！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sz w:val="22"/>
          <w:szCs w:val="22"/>
          <w:lang w:eastAsia="zh-CN"/>
        </w:rPr>
        <w:drawing>
          <wp:inline distT="0" distB="0" distL="114300" distR="114300">
            <wp:extent cx="6743700" cy="5076825"/>
            <wp:effectExtent l="0" t="0" r="7620" b="13335"/>
            <wp:docPr id="14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一个dml是一个record！！！！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1：从shared pool把修改后的值（guoyjoe）copy到pga（pga是私有的也不需要锁！）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2：从buffer cache把修改前的值（tom）copy到redo log buffer (undo的redo！)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3：把pga中的修改后的值（guoyjoe）copy到redo log buffer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2和3  以及事物信息（OP）封装成1条redo record（但是有redo copy latch，redo allocation latch ）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以上是先产生日志，再依据日志执行动作update！！！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4 生成undo（undo也是一个block），将修改前的值（tom）copy到buffer cache中找到一个空buffer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5 把tom改成guoyjoe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6 commit==》 lgwr  ==》 redo log file（如果crash也没关系，因为有redo log file）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7 dbwr==》修改后的值（guoyjoe）写入到data file ，修改前的值（tom）写入到undo file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color w:val="FF0000"/>
          <w:sz w:val="22"/>
          <w:szCs w:val="22"/>
        </w:rPr>
      </w:pPr>
      <w:r>
        <w:rPr>
          <w:rFonts w:hint="eastAsia" w:ascii="微软雅黑" w:hAnsi="微软雅黑" w:eastAsia="微软雅黑" w:cs="微软雅黑"/>
          <w:color w:val="FF0000"/>
          <w:sz w:val="22"/>
          <w:szCs w:val="22"/>
          <w:lang w:eastAsia="zh-CN"/>
        </w:rPr>
        <w:t>对应上面的实验：5.2  5.1 11.19（11.5）写入redo record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color w:val="FF0000"/>
          <w:sz w:val="22"/>
          <w:szCs w:val="22"/>
        </w:rPr>
      </w:pPr>
      <w:r>
        <w:rPr>
          <w:rFonts w:hint="default" w:ascii="Calibri" w:hAnsi="Calibri" w:cs="Calibri"/>
          <w:color w:val="FF0000"/>
          <w:sz w:val="22"/>
          <w:szCs w:val="22"/>
          <w:lang w:eastAsia="zh-CN"/>
        </w:rPr>
        <w:t>IMU模式在Oracle 10g引入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sz w:val="22"/>
          <w:szCs w:val="22"/>
          <w:lang w:eastAsia="zh-CN"/>
        </w:rPr>
        <w:drawing>
          <wp:inline distT="0" distB="0" distL="114300" distR="114300">
            <wp:extent cx="7562850" cy="5514975"/>
            <wp:effectExtent l="0" t="0" r="11430" b="1905"/>
            <wp:docPr id="18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551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一个transaction是一个record,上图中绿色的就是IMU,就是多了这一部分！所以IMU在shared pool中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1：把修改后的值(guoyjoe)copy到pga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2：修改前的值(top)放到IMU（undo imu）内存中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3：修改后的值(guoyjoe)放到IMU（private redo）内存中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以上通过IMU避免了很多latch，去使用log buffer！！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4：直接使用IMU中值update数据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使用了IMU后是先update数据执行动作 再生成日志！！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commit后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5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：生</w:t>
      </w:r>
      <w:r>
        <w:rPr>
          <w:rFonts w:hint="eastAsia" w:ascii="微软雅黑" w:hAnsi="微软雅黑" w:eastAsia="微软雅黑" w:cs="微软雅黑"/>
          <w:sz w:val="22"/>
          <w:szCs w:val="22"/>
          <w:shd w:val="clear" w:fill="FFFFFF"/>
          <w:lang w:eastAsia="zh-CN"/>
        </w:rPr>
        <w:t>成</w:t>
      </w:r>
      <w:r>
        <w:rPr>
          <w:rFonts w:ascii="Tahoma" w:hAnsi="Tahoma" w:eastAsia="Tahoma" w:cs="Tahoma"/>
          <w:sz w:val="22"/>
          <w:szCs w:val="22"/>
          <w:shd w:val="clear" w:fill="FFFFFF"/>
          <w:lang w:eastAsia="zh-CN"/>
        </w:rPr>
        <w:t>undo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把</w:t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</w:t>
      </w:r>
      <w:r>
        <w:rPr>
          <w:rFonts w:hint="default" w:ascii="Tahoma" w:hAnsi="Tahoma" w:eastAsia="Tahoma" w:cs="Tahoma"/>
          <w:sz w:val="22"/>
          <w:szCs w:val="22"/>
          <w:shd w:val="clear" w:fill="FFFFFF"/>
          <w:lang w:eastAsia="zh-CN"/>
        </w:rPr>
        <w:t>IMU</w:t>
      </w:r>
      <w:r>
        <w:rPr>
          <w:rFonts w:hint="eastAsia" w:ascii="微软雅黑" w:hAnsi="微软雅黑" w:eastAsia="微软雅黑" w:cs="微软雅黑"/>
          <w:sz w:val="22"/>
          <w:szCs w:val="22"/>
          <w:shd w:val="clear" w:fill="FFFFFF"/>
          <w:lang w:eastAsia="zh-CN"/>
        </w:rPr>
        <w:t>（</w:t>
      </w:r>
      <w:r>
        <w:rPr>
          <w:rFonts w:hint="default" w:ascii="Tahoma" w:hAnsi="Tahoma" w:eastAsia="Tahoma" w:cs="Tahoma"/>
          <w:sz w:val="22"/>
          <w:szCs w:val="22"/>
          <w:shd w:val="clear" w:fill="FFFFFF"/>
          <w:lang w:eastAsia="zh-CN"/>
        </w:rPr>
        <w:t>undo imu</w:t>
      </w:r>
      <w:r>
        <w:rPr>
          <w:rFonts w:hint="eastAsia" w:ascii="微软雅黑" w:hAnsi="微软雅黑" w:eastAsia="微软雅黑" w:cs="微软雅黑"/>
          <w:sz w:val="22"/>
          <w:szCs w:val="22"/>
          <w:shd w:val="clear" w:fill="FFFFFF"/>
          <w:lang w:eastAsia="zh-CN"/>
        </w:rPr>
        <w:t>）</w:t>
      </w:r>
      <w:r>
        <w:rPr>
          <w:rFonts w:hint="default" w:ascii="Tahoma" w:hAnsi="Tahoma" w:eastAsia="Tahoma" w:cs="Tahoma"/>
          <w:sz w:val="22"/>
          <w:szCs w:val="22"/>
          <w:shd w:val="clear" w:fill="FFFFFF"/>
          <w:lang w:eastAsia="zh-CN"/>
        </w:rPr>
        <w:t>copy</w:t>
      </w:r>
      <w:r>
        <w:rPr>
          <w:rFonts w:hint="eastAsia" w:ascii="微软雅黑" w:hAnsi="微软雅黑" w:eastAsia="微软雅黑" w:cs="微软雅黑"/>
          <w:sz w:val="22"/>
          <w:szCs w:val="22"/>
          <w:shd w:val="clear" w:fill="FFFFFF"/>
          <w:lang w:eastAsia="zh-CN"/>
        </w:rPr>
        <w:t>到</w:t>
      </w:r>
      <w:r>
        <w:rPr>
          <w:rFonts w:hint="default" w:ascii="Tahoma" w:hAnsi="Tahoma" w:eastAsia="Tahoma" w:cs="Tahoma"/>
          <w:sz w:val="22"/>
          <w:szCs w:val="22"/>
          <w:shd w:val="clear" w:fill="FFFFFF"/>
          <w:lang w:eastAsia="zh-CN"/>
        </w:rPr>
        <w:t>buffer cache</w:t>
      </w:r>
      <w:r>
        <w:rPr>
          <w:rFonts w:hint="eastAsia" w:ascii="微软雅黑" w:hAnsi="微软雅黑" w:eastAsia="微软雅黑" w:cs="微软雅黑"/>
          <w:sz w:val="22"/>
          <w:szCs w:val="22"/>
          <w:shd w:val="clear" w:fill="FFFFFF"/>
          <w:lang w:eastAsia="zh-CN"/>
        </w:rPr>
        <w:t>中一个空闲块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6：修改后的值（guoyjoe）从IMU（private redo） 放到redo buffer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7：修改前的值（tom）从IMU（undo imu） 放到redo  buffer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5，6，7一起发生生成redo record！！不仅是commit触发，smon也会定期触发（smon会监测IMU ）！生成redo record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8：redo buffer==》lgwr==》redo log file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9：dbwr==》修改后的值写入到data file ，修改前的值写入到undo file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就是加了一个中间缓存！！累不累？==》最终还是一个权衡，为避免latch，多加了一个步骤！！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===============================================================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附录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b/>
          <w:color w:val="FF0000"/>
          <w:sz w:val="22"/>
          <w:szCs w:val="22"/>
          <w:lang w:eastAsia="zh-CN"/>
        </w:rPr>
        <w:t>DML操作的change rector产生顺序汇总如下：  --DML实验及DUMP的REDO日志见下面具体实验步骤。INSERT --涉及有索引的字段</w:t>
      </w:r>
      <w:r>
        <w:rPr>
          <w:rFonts w:hint="default" w:ascii="Calibri" w:hAnsi="Calibri" w:cs="Calibri"/>
          <w:sz w:val="22"/>
          <w:szCs w:val="22"/>
          <w:lang w:eastAsia="zh-CN"/>
        </w:rPr>
        <w:t>--操作加提交只产生一条REDO RECORD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CHANGE #1   OP:11.2   --插入操作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CHANGE #2   OP:5.2    --operation code 向UNDO段头的事务表写事务信息-事务开始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CHANGE #3   OP:10.2   --10.2 是插入索引叶子块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CHANGE #4   OP:5.4    ----提交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CHANGE #5   OP:5.1    --把表内数据修改前值放到UNDO--objn: 22327，插入的表的对象ID。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CHANGE #6   OP:5.1    --把索引数据修改前值放到UNDO--objn: 22818，索引对象ID。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一条INSERT语句为什么写了两次OP:5.1操作，是因为存在索引。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#################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b/>
          <w:color w:val="FF0000"/>
          <w:sz w:val="22"/>
          <w:szCs w:val="22"/>
          <w:lang w:eastAsia="zh-CN"/>
        </w:rPr>
        <w:t>UPDATE：--这个操作没涉及索引的字段</w:t>
      </w:r>
      <w:r>
        <w:rPr>
          <w:rFonts w:hint="default" w:ascii="Calibri" w:hAnsi="Calibri" w:cs="Calibri"/>
          <w:sz w:val="22"/>
          <w:szCs w:val="22"/>
          <w:lang w:eastAsia="zh-CN"/>
        </w:rPr>
        <w:t>--操作加提交只产生一条REDO RECORD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CHANGE#1  OP:11.19  --或者OP:11.5都是--UPDATE语句，开始修改数据，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CHANGE#2  OP:5.2    --operation code 向UNDO段头的事务表写事务信息-事务开始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CHANGE#3  OP:11.19  --或者OP:11.5都是--UPDATE语句，开始修改数据，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CHANGE #4 OP:5.4    --提交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CHANGE #5 OP:5.1    --把表内数据修改前值放到UNDO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CHANGE #6 OP:5.1    --把表内数据修改前值放到UNDO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################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b/>
          <w:color w:val="FF0000"/>
          <w:sz w:val="22"/>
          <w:szCs w:val="22"/>
          <w:lang w:eastAsia="zh-CN"/>
        </w:rPr>
        <w:t>DELETE: --涉及有索引的字段</w:t>
      </w:r>
      <w:r>
        <w:rPr>
          <w:rFonts w:hint="default" w:ascii="Calibri" w:hAnsi="Calibri" w:cs="Calibri"/>
          <w:sz w:val="22"/>
          <w:szCs w:val="22"/>
          <w:lang w:eastAsia="zh-CN"/>
        </w:rPr>
        <w:t>--操作加提交只产生一条REDO RECORD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CHANGE #1 OP:11.3 --DELETE语句的操作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CHANGE #2 OP:5.2  --operation code 向UNDO段头的事务表写事务信息-事务开始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CHANGE #3 OP:10.4 --删除索引叶子块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CHANGE #4 OP:5.4  --提交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CHANGE #5 OP:5.1  --把表内数据修改前值放到UNDO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CHANGE #6 OP:5.1  --把索引数据修改前值放到UNDO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F9A5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2021-03-03T08:37:23Z</dcterms:created>
  <dc:creator>xians</dc:creator>
  <cp:lastModifiedBy>Chris</cp:lastModifiedBy>
  <dcterms:modified xsi:type="dcterms:W3CDTF">2021-03-03T08:37:45Z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