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7055" w14:textId="77777777" w:rsidR="00B71507" w:rsidRDefault="00B71507" w:rsidP="00B71507">
      <w:pPr>
        <w:pStyle w:val="a3"/>
        <w:spacing w:beforeAutospacing="0" w:afterAutospacing="0"/>
        <w:rPr>
          <w:rFonts w:cs="Calibri"/>
          <w:color w:val="010101"/>
        </w:rPr>
      </w:pPr>
      <w:r>
        <w:rPr>
          <w:rFonts w:cs="Calibri" w:hint="eastAsia"/>
          <w:color w:val="010101"/>
        </w:rPr>
        <w:t>本部分主要介绍Oracle数据库参数优化建议</w:t>
      </w:r>
    </w:p>
    <w:p w14:paraId="6CCE5720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2F15632" w14:textId="26BF4792" w:rsidR="00B71507" w:rsidRDefault="00B71507" w:rsidP="00B7150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107EC7" wp14:editId="6FEB08D8">
            <wp:extent cx="5274310" cy="4952365"/>
            <wp:effectExtent l="0" t="0" r="2540" b="63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8179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967D978" w14:textId="77777777" w:rsidR="00B71507" w:rsidRDefault="00B71507" w:rsidP="00B71507">
      <w:pPr>
        <w:pStyle w:val="a3"/>
        <w:spacing w:beforeAutospacing="0" w:afterAutospacing="0"/>
        <w:rPr>
          <w:rFonts w:cs="Calibri"/>
          <w:color w:val="010101"/>
        </w:rPr>
      </w:pPr>
      <w:r>
        <w:rPr>
          <w:rFonts w:cs="Calibri" w:hint="eastAsia"/>
          <w:color w:val="010101"/>
        </w:rPr>
        <w:t>1 参数</w:t>
      </w:r>
    </w:p>
    <w:p w14:paraId="000EBA9F" w14:textId="77777777" w:rsidR="00B71507" w:rsidRDefault="00B71507" w:rsidP="00B71507">
      <w:pPr>
        <w:pStyle w:val="a3"/>
        <w:spacing w:beforeAutospacing="0" w:afterAutospacing="0"/>
        <w:rPr>
          <w:rFonts w:cs="Calibri" w:hint="eastAsia"/>
          <w:color w:val="010101"/>
        </w:rPr>
      </w:pPr>
      <w:r>
        <w:rPr>
          <w:rFonts w:cs="Calibri" w:hint="eastAsia"/>
          <w:color w:val="010101"/>
        </w:rPr>
        <w:t>一般的规则是： sessions数＝processes数*1.1＋5</w:t>
      </w:r>
    </w:p>
    <w:p w14:paraId="501A1A10" w14:textId="77777777" w:rsidR="00B71507" w:rsidRDefault="00B71507" w:rsidP="00B71507">
      <w:pPr>
        <w:pStyle w:val="a3"/>
        <w:spacing w:beforeAutospacing="0" w:afterAutospacing="0"/>
        <w:rPr>
          <w:rFonts w:cs="Calibri" w:hint="eastAsia"/>
        </w:rPr>
      </w:pPr>
      <w:proofErr w:type="spellStart"/>
      <w:r>
        <w:rPr>
          <w:rFonts w:cs="Calibri" w:hint="eastAsia"/>
        </w:rPr>
        <w:t>Open_cursors</w:t>
      </w:r>
      <w:proofErr w:type="spellEnd"/>
      <w:r>
        <w:rPr>
          <w:rFonts w:cs="Calibri" w:hint="eastAsia"/>
        </w:rPr>
        <w:t>数推荐5000－30000。</w:t>
      </w:r>
    </w:p>
    <w:p w14:paraId="1466A96A" w14:textId="77777777" w:rsidR="00B71507" w:rsidRDefault="00B71507" w:rsidP="00B71507">
      <w:pPr>
        <w:pStyle w:val="a3"/>
        <w:spacing w:beforeAutospacing="0" w:afterAutospacing="0"/>
        <w:rPr>
          <w:rFonts w:cs="Calibri" w:hint="eastAsia"/>
        </w:rPr>
      </w:pPr>
      <w:proofErr w:type="spellStart"/>
      <w:r>
        <w:rPr>
          <w:rFonts w:cs="Calibri" w:hint="eastAsia"/>
        </w:rPr>
        <w:t>sort_area_size</w:t>
      </w:r>
      <w:proofErr w:type="spellEnd"/>
      <w:r>
        <w:rPr>
          <w:rFonts w:cs="Calibri" w:hint="eastAsia"/>
        </w:rPr>
        <w:t xml:space="preserve"> (排序区大小)固定为5242880（5M）。</w:t>
      </w:r>
    </w:p>
    <w:p w14:paraId="417E0134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A00FC7D" w14:textId="77777777" w:rsidR="00B71507" w:rsidRDefault="00B71507" w:rsidP="00B71507">
      <w:pPr>
        <w:pStyle w:val="a3"/>
        <w:spacing w:beforeAutospacing="0" w:afterAutospacing="0"/>
        <w:rPr>
          <w:rFonts w:cs="Calibri"/>
        </w:rPr>
      </w:pPr>
      <w:r>
        <w:rPr>
          <w:rFonts w:cs="Calibri" w:hint="eastAsia"/>
        </w:rPr>
        <w:t xml:space="preserve">2 </w:t>
      </w:r>
      <w:proofErr w:type="spellStart"/>
      <w:r>
        <w:rPr>
          <w:rFonts w:cs="Calibri" w:hint="eastAsia"/>
        </w:rPr>
        <w:t>pga</w:t>
      </w:r>
      <w:proofErr w:type="spellEnd"/>
    </w:p>
    <w:p w14:paraId="32E2FDA9" w14:textId="77777777" w:rsidR="00B71507" w:rsidRDefault="00B71507" w:rsidP="00B71507">
      <w:pPr>
        <w:pStyle w:val="a3"/>
        <w:spacing w:beforeAutospacing="0" w:afterAutospacing="0"/>
        <w:rPr>
          <w:rFonts w:cs="Calibri" w:hint="eastAsia"/>
        </w:rPr>
      </w:pPr>
      <w:r>
        <w:rPr>
          <w:rFonts w:cs="Calibri" w:hint="eastAsia"/>
        </w:rPr>
        <w:t>对我们的系统来说，一般需要保证一个session至少能有1M的内存，</w:t>
      </w:r>
    </w:p>
    <w:p w14:paraId="492A035A" w14:textId="77777777" w:rsidR="00B71507" w:rsidRDefault="00B71507" w:rsidP="00B71507">
      <w:pPr>
        <w:pStyle w:val="a3"/>
        <w:spacing w:beforeAutospacing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因此</w:t>
      </w:r>
      <w:proofErr w:type="spellStart"/>
      <w:r>
        <w:rPr>
          <w:rFonts w:ascii="微软雅黑" w:eastAsia="微软雅黑" w:hAnsi="微软雅黑" w:cs="Calibri" w:hint="eastAsia"/>
        </w:rPr>
        <w:t>pga</w:t>
      </w:r>
      <w:proofErr w:type="spellEnd"/>
      <w:r>
        <w:rPr>
          <w:rFonts w:ascii="微软雅黑" w:eastAsia="微软雅黑" w:hAnsi="微软雅黑" w:cs="Calibri" w:hint="eastAsia"/>
        </w:rPr>
        <w:t>的推荐值是500M</w:t>
      </w:r>
    </w:p>
    <w:p w14:paraId="6BCF6E0E" w14:textId="77777777" w:rsidR="00B71507" w:rsidRDefault="00B71507" w:rsidP="00B71507">
      <w:pPr>
        <w:pStyle w:val="a3"/>
        <w:spacing w:beforeAutospacing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lastRenderedPageBreak/>
        <w:t>使用oracle的建议视图，协助进行PGA参数调整</w:t>
      </w:r>
    </w:p>
    <w:p w14:paraId="0FBE118A" w14:textId="77777777" w:rsidR="00B71507" w:rsidRDefault="00B71507" w:rsidP="00B71507">
      <w:pPr>
        <w:pStyle w:val="a3"/>
        <w:spacing w:beforeAutospacing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下面语句可以帮助我们确定需要设定的内存大小：</w:t>
      </w:r>
    </w:p>
    <w:p w14:paraId="09B397C1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select </w:t>
      </w:r>
      <w:proofErr w:type="spellStart"/>
      <w:r>
        <w:rPr>
          <w:rFonts w:ascii="Calibri" w:hAnsi="Calibri" w:cs="Calibri"/>
        </w:rPr>
        <w:t>a.ESTD_PGA_CACHE_HIT_PERCENTAGE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br/>
        <w:t xml:space="preserve">            </w:t>
      </w:r>
      <w:proofErr w:type="spellStart"/>
      <w:r>
        <w:rPr>
          <w:rFonts w:ascii="Calibri" w:hAnsi="Calibri" w:cs="Calibri"/>
        </w:rPr>
        <w:t>a.PGA_TARGET_FOR_ESTIMATE</w:t>
      </w:r>
      <w:proofErr w:type="spellEnd"/>
      <w:r>
        <w:rPr>
          <w:rFonts w:ascii="Calibri" w:hAnsi="Calibri" w:cs="Calibri"/>
        </w:rPr>
        <w:br/>
        <w:t xml:space="preserve">       from </w:t>
      </w:r>
      <w:proofErr w:type="spellStart"/>
      <w:r>
        <w:rPr>
          <w:rFonts w:ascii="Calibri" w:hAnsi="Calibri" w:cs="Calibri"/>
        </w:rPr>
        <w:t>v$pga_target_advice</w:t>
      </w:r>
      <w:proofErr w:type="spellEnd"/>
      <w:r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br/>
        <w:t xml:space="preserve">       where </w:t>
      </w:r>
      <w:proofErr w:type="spellStart"/>
      <w:r>
        <w:rPr>
          <w:rFonts w:ascii="Calibri" w:hAnsi="Calibri" w:cs="Calibri"/>
        </w:rPr>
        <w:t>a.ESTD_PGA_CACHE_HIT_PERCENTAGE</w:t>
      </w:r>
      <w:proofErr w:type="spellEnd"/>
      <w:r>
        <w:rPr>
          <w:rFonts w:ascii="Calibri" w:hAnsi="Calibri" w:cs="Calibri"/>
        </w:rPr>
        <w:t xml:space="preserve"> &gt; 95</w:t>
      </w:r>
    </w:p>
    <w:p w14:paraId="49D17891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40B2806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 </w:t>
      </w:r>
      <w:proofErr w:type="spellStart"/>
      <w:r>
        <w:rPr>
          <w:rFonts w:ascii="Calibri" w:hAnsi="Calibri" w:cs="Calibri"/>
        </w:rPr>
        <w:t>sga</w:t>
      </w:r>
      <w:proofErr w:type="spellEnd"/>
    </w:p>
    <w:p w14:paraId="3B0B1D63" w14:textId="77777777" w:rsidR="00B71507" w:rsidRDefault="00B71507" w:rsidP="00B71507">
      <w:pPr>
        <w:pStyle w:val="a3"/>
        <w:spacing w:beforeAutospacing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如果只有ORACLE应用服务，</w:t>
      </w:r>
      <w:proofErr w:type="spellStart"/>
      <w:r>
        <w:rPr>
          <w:rFonts w:ascii="微软雅黑" w:eastAsia="微软雅黑" w:hAnsi="微软雅黑" w:cs="Calibri" w:hint="eastAsia"/>
        </w:rPr>
        <w:t>Sga</w:t>
      </w:r>
      <w:proofErr w:type="spellEnd"/>
      <w:r>
        <w:rPr>
          <w:rFonts w:ascii="微软雅黑" w:eastAsia="微软雅黑" w:hAnsi="微软雅黑" w:cs="Calibri" w:hint="eastAsia"/>
        </w:rPr>
        <w:t>的值可以设置为物理内存的50%</w:t>
      </w:r>
      <w:r>
        <w:rPr>
          <w:rFonts w:ascii="微软雅黑" w:eastAsia="微软雅黑" w:hAnsi="微软雅黑" w:cs="Calibri" w:hint="eastAsia"/>
        </w:rPr>
        <w:br/>
        <w:t xml:space="preserve"> SGA_MAX_SIZE= DB_CACHE_SIZE    +  SHARED_POOL_SIZE</w:t>
      </w:r>
      <w:r>
        <w:rPr>
          <w:rFonts w:ascii="微软雅黑" w:eastAsia="微软雅黑" w:hAnsi="微软雅黑" w:cs="Calibri" w:hint="eastAsia"/>
        </w:rPr>
        <w:br/>
        <w:t xml:space="preserve"> + LARGE_POOL_SIZE  +  JAVA_POOL_SIZE</w:t>
      </w:r>
      <w:r>
        <w:rPr>
          <w:rFonts w:ascii="微软雅黑" w:eastAsia="微软雅黑" w:hAnsi="微软雅黑" w:cs="Calibri" w:hint="eastAsia"/>
        </w:rPr>
        <w:br/>
        <w:t xml:space="preserve"> 1、</w:t>
      </w:r>
      <w:proofErr w:type="spellStart"/>
      <w:r>
        <w:rPr>
          <w:rFonts w:ascii="微软雅黑" w:eastAsia="微软雅黑" w:hAnsi="微软雅黑" w:cs="Calibri" w:hint="eastAsia"/>
        </w:rPr>
        <w:t>Db_cache_size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db_cache_size</w:t>
      </w:r>
      <w:proofErr w:type="spellEnd"/>
      <w:r>
        <w:rPr>
          <w:rFonts w:ascii="微软雅黑" w:eastAsia="微软雅黑" w:hAnsi="微软雅黑" w:cs="Calibri" w:hint="eastAsia"/>
        </w:rPr>
        <w:t xml:space="preserve"> 确定 Oracle SGA 中的数据库块缓冲的数量，并且代表着 Oracle 内存最重要的一个参数</w:t>
      </w:r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Db_cache_size</w:t>
      </w:r>
      <w:proofErr w:type="spellEnd"/>
      <w:r>
        <w:rPr>
          <w:rFonts w:ascii="微软雅黑" w:eastAsia="微软雅黑" w:hAnsi="微软雅黑" w:cs="Calibri" w:hint="eastAsia"/>
        </w:rPr>
        <w:t>＝</w:t>
      </w:r>
      <w:proofErr w:type="spellStart"/>
      <w:r>
        <w:rPr>
          <w:rFonts w:ascii="微软雅黑" w:eastAsia="微软雅黑" w:hAnsi="微软雅黑" w:cs="Calibri" w:hint="eastAsia"/>
        </w:rPr>
        <w:t>sga_max_size</w:t>
      </w:r>
      <w:proofErr w:type="spellEnd"/>
      <w:r>
        <w:rPr>
          <w:rFonts w:ascii="微软雅黑" w:eastAsia="微软雅黑" w:hAnsi="微软雅黑" w:cs="Calibri" w:hint="eastAsia"/>
        </w:rPr>
        <w:t>*55%</w:t>
      </w:r>
      <w:r>
        <w:rPr>
          <w:rFonts w:ascii="微软雅黑" w:eastAsia="微软雅黑" w:hAnsi="微软雅黑" w:cs="Calibri" w:hint="eastAsia"/>
        </w:rPr>
        <w:br/>
        <w:t xml:space="preserve"> 检查数据缓存命中率。如果命中率在95%以下，通常必须增大DB_CACHE_SIZE的值，检查语句如下：</w:t>
      </w:r>
      <w:r>
        <w:rPr>
          <w:rFonts w:ascii="微软雅黑" w:eastAsia="微软雅黑" w:hAnsi="微软雅黑" w:cs="Calibri" w:hint="eastAsia"/>
        </w:rPr>
        <w:br/>
        <w:t xml:space="preserve"> select sum(decode(name, 'physical reads', value, 0)) </w:t>
      </w:r>
      <w:proofErr w:type="spellStart"/>
      <w:r>
        <w:rPr>
          <w:rFonts w:ascii="微软雅黑" w:eastAsia="微软雅黑" w:hAnsi="微软雅黑" w:cs="Calibri" w:hint="eastAsia"/>
        </w:rPr>
        <w:t>phys</w:t>
      </w:r>
      <w:proofErr w:type="spellEnd"/>
      <w:r>
        <w:rPr>
          <w:rFonts w:ascii="微软雅黑" w:eastAsia="微软雅黑" w:hAnsi="微软雅黑" w:cs="Calibri" w:hint="eastAsia"/>
        </w:rPr>
        <w:t>,</w:t>
      </w:r>
      <w:r>
        <w:rPr>
          <w:rFonts w:ascii="微软雅黑" w:eastAsia="微软雅黑" w:hAnsi="微软雅黑" w:cs="Calibri" w:hint="eastAsia"/>
        </w:rPr>
        <w:br/>
        <w:t xml:space="preserve"> sum(decode(name, '</w:t>
      </w:r>
      <w:proofErr w:type="spellStart"/>
      <w:r>
        <w:rPr>
          <w:rFonts w:ascii="微软雅黑" w:eastAsia="微软雅黑" w:hAnsi="微软雅黑" w:cs="Calibri" w:hint="eastAsia"/>
        </w:rPr>
        <w:t>db</w:t>
      </w:r>
      <w:proofErr w:type="spellEnd"/>
      <w:r>
        <w:rPr>
          <w:rFonts w:ascii="微软雅黑" w:eastAsia="微软雅黑" w:hAnsi="微软雅黑" w:cs="Calibri" w:hint="eastAsia"/>
        </w:rPr>
        <w:t xml:space="preserve"> block gets', value, 0)) gets,</w:t>
      </w:r>
      <w:r>
        <w:rPr>
          <w:rFonts w:ascii="微软雅黑" w:eastAsia="微软雅黑" w:hAnsi="微软雅黑" w:cs="Calibri" w:hint="eastAsia"/>
        </w:rPr>
        <w:br/>
        <w:t xml:space="preserve"> sum(decode(name, 'consistent gets', value, 0)) </w:t>
      </w:r>
      <w:proofErr w:type="spellStart"/>
      <w:r>
        <w:rPr>
          <w:rFonts w:ascii="微软雅黑" w:eastAsia="微软雅黑" w:hAnsi="微软雅黑" w:cs="Calibri" w:hint="eastAsia"/>
        </w:rPr>
        <w:t>con_gets</w:t>
      </w:r>
      <w:proofErr w:type="spellEnd"/>
      <w:r>
        <w:rPr>
          <w:rFonts w:ascii="微软雅黑" w:eastAsia="微软雅黑" w:hAnsi="微软雅黑" w:cs="Calibri" w:hint="eastAsia"/>
        </w:rPr>
        <w:t>,</w:t>
      </w:r>
      <w:r>
        <w:rPr>
          <w:rFonts w:ascii="微软雅黑" w:eastAsia="微软雅黑" w:hAnsi="微软雅黑" w:cs="Calibri" w:hint="eastAsia"/>
        </w:rPr>
        <w:br/>
        <w:t xml:space="preserve"> (1 - sum(decode(name, 'physical reads', value, 0)) /</w:t>
      </w:r>
      <w:r>
        <w:rPr>
          <w:rFonts w:ascii="微软雅黑" w:eastAsia="微软雅黑" w:hAnsi="微软雅黑" w:cs="Calibri" w:hint="eastAsia"/>
        </w:rPr>
        <w:br/>
        <w:t xml:space="preserve"> (sum(decode(name, '</w:t>
      </w:r>
      <w:proofErr w:type="spellStart"/>
      <w:r>
        <w:rPr>
          <w:rFonts w:ascii="微软雅黑" w:eastAsia="微软雅黑" w:hAnsi="微软雅黑" w:cs="Calibri" w:hint="eastAsia"/>
        </w:rPr>
        <w:t>db</w:t>
      </w:r>
      <w:proofErr w:type="spellEnd"/>
      <w:r>
        <w:rPr>
          <w:rFonts w:ascii="微软雅黑" w:eastAsia="微软雅黑" w:hAnsi="微软雅黑" w:cs="Calibri" w:hint="eastAsia"/>
        </w:rPr>
        <w:t xml:space="preserve"> block gets', value, 0)) +</w:t>
      </w:r>
      <w:r>
        <w:rPr>
          <w:rFonts w:ascii="微软雅黑" w:eastAsia="微软雅黑" w:hAnsi="微软雅黑" w:cs="Calibri" w:hint="eastAsia"/>
        </w:rPr>
        <w:br/>
        <w:t xml:space="preserve"> sum(decode(name, 'consistent gets', value, 0)))) * 100 </w:t>
      </w:r>
      <w:proofErr w:type="spellStart"/>
      <w:r>
        <w:rPr>
          <w:rFonts w:ascii="微软雅黑" w:eastAsia="微软雅黑" w:hAnsi="微软雅黑" w:cs="Calibri" w:hint="eastAsia"/>
        </w:rPr>
        <w:t>hitratio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from </w:t>
      </w:r>
      <w:proofErr w:type="spellStart"/>
      <w:r>
        <w:rPr>
          <w:rFonts w:ascii="微软雅黑" w:eastAsia="微软雅黑" w:hAnsi="微软雅黑" w:cs="Calibri" w:hint="eastAsia"/>
        </w:rPr>
        <w:t>v$sysstat</w:t>
      </w:r>
      <w:proofErr w:type="spellEnd"/>
      <w:r>
        <w:rPr>
          <w:rFonts w:ascii="微软雅黑" w:eastAsia="微软雅黑" w:hAnsi="微软雅黑" w:cs="Calibri" w:hint="eastAsia"/>
        </w:rPr>
        <w:br/>
      </w:r>
      <w:r>
        <w:rPr>
          <w:rFonts w:ascii="微软雅黑" w:eastAsia="微软雅黑" w:hAnsi="微软雅黑" w:cs="Calibri" w:hint="eastAsia"/>
        </w:rPr>
        <w:lastRenderedPageBreak/>
        <w:t xml:space="preserve"> 利用建议视图</w:t>
      </w:r>
      <w:r>
        <w:rPr>
          <w:rFonts w:ascii="微软雅黑" w:eastAsia="微软雅黑" w:hAnsi="微软雅黑" w:cs="Calibri" w:hint="eastAsia"/>
        </w:rPr>
        <w:br/>
        <w:t xml:space="preserve"> select name,</w:t>
      </w:r>
      <w:r>
        <w:rPr>
          <w:rFonts w:ascii="微软雅黑" w:eastAsia="微软雅黑" w:hAnsi="微软雅黑" w:cs="Calibri" w:hint="eastAsia"/>
        </w:rPr>
        <w:br/>
        <w:t xml:space="preserve"> SIZE_FOR_ESTIMATE,</w:t>
      </w:r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size_factor</w:t>
      </w:r>
      <w:proofErr w:type="spellEnd"/>
      <w:r>
        <w:rPr>
          <w:rFonts w:ascii="微软雅黑" w:eastAsia="微软雅黑" w:hAnsi="微软雅黑" w:cs="Calibri" w:hint="eastAsia"/>
        </w:rPr>
        <w:t>,</w:t>
      </w:r>
      <w:r>
        <w:rPr>
          <w:rFonts w:ascii="微软雅黑" w:eastAsia="微软雅黑" w:hAnsi="微软雅黑" w:cs="Calibri" w:hint="eastAsia"/>
        </w:rPr>
        <w:br/>
        <w:t xml:space="preserve"> ESTD_PHYSICAL_READS,</w:t>
      </w:r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estd_physical_read_factor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from </w:t>
      </w:r>
      <w:proofErr w:type="spellStart"/>
      <w:r>
        <w:rPr>
          <w:rFonts w:ascii="微软雅黑" w:eastAsia="微软雅黑" w:hAnsi="微软雅黑" w:cs="Calibri" w:hint="eastAsia"/>
        </w:rPr>
        <w:t>v$db_cache_advice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原则：</w:t>
      </w:r>
      <w:r>
        <w:rPr>
          <w:rFonts w:ascii="微软雅黑" w:eastAsia="微软雅黑" w:hAnsi="微软雅黑" w:cs="Calibri" w:hint="eastAsia"/>
        </w:rPr>
        <w:br/>
        <w:t xml:space="preserve"> ESTD_PHYSICAL_READS越小越好。SIZE_FOR_ESTIMATE越大，ESTD_PHYSICAL_READS就越小。以SIZE_FOR_ESTIMATE的代价与ESTD_PHYSICAL_READS的大小为均衡</w:t>
      </w:r>
      <w:r>
        <w:rPr>
          <w:rFonts w:ascii="微软雅黑" w:eastAsia="微软雅黑" w:hAnsi="微软雅黑" w:cs="Calibri" w:hint="eastAsia"/>
        </w:rPr>
        <w:br/>
        <w:t xml:space="preserve"> 2、</w:t>
      </w:r>
      <w:proofErr w:type="spellStart"/>
      <w:r>
        <w:rPr>
          <w:rFonts w:ascii="微软雅黑" w:eastAsia="微软雅黑" w:hAnsi="微软雅黑" w:cs="Calibri" w:hint="eastAsia"/>
        </w:rPr>
        <w:t>Shared_pool_size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shared_pool_size</w:t>
      </w:r>
      <w:proofErr w:type="spellEnd"/>
      <w:r>
        <w:rPr>
          <w:rFonts w:ascii="微软雅黑" w:eastAsia="微软雅黑" w:hAnsi="微软雅黑" w:cs="Calibri" w:hint="eastAsia"/>
        </w:rPr>
        <w:t xml:space="preserve"> 定义系统中由所有用户共享的池，包括 SQL 区域和数据字典缓存</w:t>
      </w:r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Shared_pool_size</w:t>
      </w:r>
      <w:proofErr w:type="spellEnd"/>
      <w:r>
        <w:rPr>
          <w:rFonts w:ascii="微软雅黑" w:eastAsia="微软雅黑" w:hAnsi="微软雅黑" w:cs="Calibri" w:hint="eastAsia"/>
        </w:rPr>
        <w:t>＝</w:t>
      </w:r>
      <w:proofErr w:type="spellStart"/>
      <w:r>
        <w:rPr>
          <w:rFonts w:ascii="微软雅黑" w:eastAsia="微软雅黑" w:hAnsi="微软雅黑" w:cs="Calibri" w:hint="eastAsia"/>
        </w:rPr>
        <w:t>sga_max_size</w:t>
      </w:r>
      <w:proofErr w:type="spellEnd"/>
      <w:r>
        <w:rPr>
          <w:rFonts w:ascii="微软雅黑" w:eastAsia="微软雅黑" w:hAnsi="微软雅黑" w:cs="Calibri" w:hint="eastAsia"/>
        </w:rPr>
        <w:t>*30%</w:t>
      </w:r>
      <w:r>
        <w:rPr>
          <w:rFonts w:ascii="微软雅黑" w:eastAsia="微软雅黑" w:hAnsi="微软雅黑" w:cs="Calibri" w:hint="eastAsia"/>
        </w:rPr>
        <w:br/>
        <w:t xml:space="preserve"> ü     保证数据字典缓存命中率高于95%。如果达不到这个值，通常需要增大 SHARED_POOL_SIZE的大小。数据库刚启动时，这个命中率可能在85%左右</w:t>
      </w:r>
      <w:r>
        <w:rPr>
          <w:rFonts w:ascii="微软雅黑" w:eastAsia="微软雅黑" w:hAnsi="微软雅黑" w:cs="Calibri" w:hint="eastAsia"/>
        </w:rPr>
        <w:br/>
        <w:t xml:space="preserve"> 下面语句可以检查数据字典缓存命中率：</w:t>
      </w:r>
      <w:r>
        <w:rPr>
          <w:rFonts w:ascii="微软雅黑" w:eastAsia="微软雅黑" w:hAnsi="微软雅黑" w:cs="Calibri" w:hint="eastAsia"/>
        </w:rPr>
        <w:br/>
        <w:t xml:space="preserve"> select ((1-(sum(</w:t>
      </w:r>
      <w:proofErr w:type="spellStart"/>
      <w:r>
        <w:rPr>
          <w:rFonts w:ascii="微软雅黑" w:eastAsia="微软雅黑" w:hAnsi="微软雅黑" w:cs="Calibri" w:hint="eastAsia"/>
        </w:rPr>
        <w:t>getmisses</w:t>
      </w:r>
      <w:proofErr w:type="spellEnd"/>
      <w:r>
        <w:rPr>
          <w:rFonts w:ascii="微软雅黑" w:eastAsia="微软雅黑" w:hAnsi="微软雅黑" w:cs="Calibri" w:hint="eastAsia"/>
        </w:rPr>
        <w:t>)/(sum(gets)+sum(</w:t>
      </w:r>
      <w:proofErr w:type="spellStart"/>
      <w:r>
        <w:rPr>
          <w:rFonts w:ascii="微软雅黑" w:eastAsia="微软雅黑" w:hAnsi="微软雅黑" w:cs="Calibri" w:hint="eastAsia"/>
        </w:rPr>
        <w:t>getmisses</w:t>
      </w:r>
      <w:proofErr w:type="spellEnd"/>
      <w:r>
        <w:rPr>
          <w:rFonts w:ascii="微软雅黑" w:eastAsia="微软雅黑" w:hAnsi="微软雅黑" w:cs="Calibri" w:hint="eastAsia"/>
        </w:rPr>
        <w:t>)))) * 100) "Hit Ratio"</w:t>
      </w:r>
      <w:r>
        <w:rPr>
          <w:rFonts w:ascii="微软雅黑" w:eastAsia="微软雅黑" w:hAnsi="微软雅黑" w:cs="Calibri" w:hint="eastAsia"/>
        </w:rPr>
        <w:br/>
        <w:t xml:space="preserve"> from </w:t>
      </w:r>
      <w:proofErr w:type="spellStart"/>
      <w:r>
        <w:rPr>
          <w:rFonts w:ascii="微软雅黑" w:eastAsia="微软雅黑" w:hAnsi="微软雅黑" w:cs="Calibri" w:hint="eastAsia"/>
        </w:rPr>
        <w:t>v$rowcache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where gets + </w:t>
      </w:r>
      <w:proofErr w:type="spellStart"/>
      <w:r>
        <w:rPr>
          <w:rFonts w:ascii="微软雅黑" w:eastAsia="微软雅黑" w:hAnsi="微软雅黑" w:cs="Calibri" w:hint="eastAsia"/>
        </w:rPr>
        <w:t>getmisses</w:t>
      </w:r>
      <w:proofErr w:type="spellEnd"/>
      <w:r>
        <w:rPr>
          <w:rFonts w:ascii="微软雅黑" w:eastAsia="微软雅黑" w:hAnsi="微软雅黑" w:cs="Calibri" w:hint="eastAsia"/>
        </w:rPr>
        <w:t xml:space="preserve"> &lt;&gt; 0</w:t>
      </w:r>
      <w:r>
        <w:rPr>
          <w:rFonts w:ascii="微软雅黑" w:eastAsia="微软雅黑" w:hAnsi="微软雅黑" w:cs="Calibri" w:hint="eastAsia"/>
        </w:rPr>
        <w:br/>
      </w:r>
      <w:r>
        <w:rPr>
          <w:rFonts w:ascii="微软雅黑" w:eastAsia="微软雅黑" w:hAnsi="微软雅黑" w:cs="Calibri" w:hint="eastAsia"/>
        </w:rPr>
        <w:lastRenderedPageBreak/>
        <w:t xml:space="preserve"> ü     保证库缓存命中率在95%以上；</w:t>
      </w:r>
      <w:r>
        <w:rPr>
          <w:rFonts w:ascii="微软雅黑" w:eastAsia="微软雅黑" w:hAnsi="微软雅黑" w:cs="Calibri" w:hint="eastAsia"/>
        </w:rPr>
        <w:br/>
        <w:t xml:space="preserve"> 下面语句可以检查库缓存命中率：</w:t>
      </w:r>
      <w:r>
        <w:rPr>
          <w:rFonts w:ascii="微软雅黑" w:eastAsia="微软雅黑" w:hAnsi="微软雅黑" w:cs="Calibri" w:hint="eastAsia"/>
        </w:rPr>
        <w:br/>
        <w:t xml:space="preserve"> select sum(pins) "Hits",</w:t>
      </w:r>
      <w:r>
        <w:rPr>
          <w:rFonts w:ascii="微软雅黑" w:eastAsia="微软雅黑" w:hAnsi="微软雅黑" w:cs="Calibri" w:hint="eastAsia"/>
        </w:rPr>
        <w:br/>
        <w:t xml:space="preserve"> sum(reloads) "Misses",</w:t>
      </w:r>
      <w:r>
        <w:rPr>
          <w:rFonts w:ascii="微软雅黑" w:eastAsia="微软雅黑" w:hAnsi="微软雅黑" w:cs="Calibri" w:hint="eastAsia"/>
        </w:rPr>
        <w:br/>
        <w:t xml:space="preserve"> (sum(pins) / (sum(pins) + sum(reloads))) * 100 "Hit Ratio"</w:t>
      </w:r>
      <w:r>
        <w:rPr>
          <w:rFonts w:ascii="微软雅黑" w:eastAsia="微软雅黑" w:hAnsi="微软雅黑" w:cs="Calibri" w:hint="eastAsia"/>
        </w:rPr>
        <w:br/>
        <w:t xml:space="preserve"> from </w:t>
      </w:r>
      <w:proofErr w:type="spellStart"/>
      <w:r>
        <w:rPr>
          <w:rFonts w:ascii="微软雅黑" w:eastAsia="微软雅黑" w:hAnsi="微软雅黑" w:cs="Calibri" w:hint="eastAsia"/>
        </w:rPr>
        <w:t>v$librarycache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3、</w:t>
      </w:r>
      <w:proofErr w:type="spellStart"/>
      <w:r>
        <w:rPr>
          <w:rFonts w:ascii="微软雅黑" w:eastAsia="微软雅黑" w:hAnsi="微软雅黑" w:cs="Calibri" w:hint="eastAsia"/>
        </w:rPr>
        <w:t>Java_pool_size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Java_pool_size</w:t>
      </w:r>
      <w:proofErr w:type="spellEnd"/>
      <w:r>
        <w:rPr>
          <w:rFonts w:ascii="微软雅黑" w:eastAsia="微软雅黑" w:hAnsi="微软雅黑" w:cs="Calibri" w:hint="eastAsia"/>
        </w:rPr>
        <w:t>是为JVM里使用的java存储过程所分配的内存</w:t>
      </w:r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Java_pool_size</w:t>
      </w:r>
      <w:proofErr w:type="spellEnd"/>
      <w:r>
        <w:rPr>
          <w:rFonts w:ascii="微软雅黑" w:eastAsia="微软雅黑" w:hAnsi="微软雅黑" w:cs="Calibri" w:hint="eastAsia"/>
        </w:rPr>
        <w:t>     的推荐值为160M；</w:t>
      </w:r>
      <w:r>
        <w:rPr>
          <w:rFonts w:ascii="微软雅黑" w:eastAsia="微软雅黑" w:hAnsi="微软雅黑" w:cs="Calibri" w:hint="eastAsia"/>
        </w:rPr>
        <w:br/>
        <w:t xml:space="preserve"> 4、</w:t>
      </w:r>
      <w:proofErr w:type="spellStart"/>
      <w:r>
        <w:rPr>
          <w:rFonts w:ascii="微软雅黑" w:eastAsia="微软雅黑" w:hAnsi="微软雅黑" w:cs="Calibri" w:hint="eastAsia"/>
        </w:rPr>
        <w:t>Large_pool_size</w:t>
      </w:r>
      <w:proofErr w:type="spellEnd"/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Large_pool_size</w:t>
      </w:r>
      <w:proofErr w:type="spellEnd"/>
      <w:r>
        <w:rPr>
          <w:rFonts w:ascii="微软雅黑" w:eastAsia="微软雅黑" w:hAnsi="微软雅黑" w:cs="Calibri" w:hint="eastAsia"/>
        </w:rPr>
        <w:t>是分配给大的PL/SQL的内存</w:t>
      </w:r>
      <w:r>
        <w:rPr>
          <w:rFonts w:ascii="微软雅黑" w:eastAsia="微软雅黑" w:hAnsi="微软雅黑" w:cs="Calibri" w:hint="eastAsia"/>
        </w:rPr>
        <w:br/>
        <w:t xml:space="preserve"> </w:t>
      </w:r>
      <w:proofErr w:type="spellStart"/>
      <w:r>
        <w:rPr>
          <w:rFonts w:ascii="微软雅黑" w:eastAsia="微软雅黑" w:hAnsi="微软雅黑" w:cs="Calibri" w:hint="eastAsia"/>
        </w:rPr>
        <w:t>Large_pool_size</w:t>
      </w:r>
      <w:proofErr w:type="spellEnd"/>
      <w:r>
        <w:rPr>
          <w:rFonts w:ascii="微软雅黑" w:eastAsia="微软雅黑" w:hAnsi="微软雅黑" w:cs="Calibri" w:hint="eastAsia"/>
        </w:rPr>
        <w:t>的推荐值为20M；</w:t>
      </w:r>
      <w:r>
        <w:rPr>
          <w:rFonts w:ascii="微软雅黑" w:eastAsia="微软雅黑" w:hAnsi="微软雅黑" w:cs="Calibri" w:hint="eastAsia"/>
        </w:rPr>
        <w:br/>
        <w:t> </w:t>
      </w:r>
    </w:p>
    <w:p w14:paraId="34732313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0156E03" w14:textId="77777777" w:rsidR="00B71507" w:rsidRDefault="00B71507" w:rsidP="00B7150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427F772" w14:textId="77777777" w:rsidR="00816531" w:rsidRPr="00B71507" w:rsidRDefault="00816531"/>
    <w:sectPr w:rsidR="00816531" w:rsidRPr="00B7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A9"/>
    <w:rsid w:val="004C69A9"/>
    <w:rsid w:val="00816531"/>
    <w:rsid w:val="00B7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96302-F1AF-4C4C-BE32-A9CDC367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5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2021-03-04T04:58:00Z</dcterms:created>
  <dcterms:modified xsi:type="dcterms:W3CDTF">2021-03-04T04:58:00Z</dcterms:modified>
</cp:coreProperties>
</file>