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11128" w:type="dxa"/>
            <w:tcBorders>
              <w:top w:val="nil"/>
              <w:left w:val="nil"/>
              <w:bottom w:val="nil"/>
              <w:right w:val="nil"/>
            </w:tcBorders>
            <w:shd w:val="clear"/>
            <w:tcMar>
              <w:top w:w="40" w:type="dxa"/>
              <w:left w:w="60" w:type="dxa"/>
              <w:bottom w:w="40" w:type="dxa"/>
              <w:right w:w="60" w:type="dxa"/>
            </w:tcMar>
            <w:vAlign w:val="top"/>
          </w:tcPr>
          <w:tbl>
            <w:tblPr>
              <w:tblW w:w="0" w:type="auto"/>
              <w:tblInd w:w="0" w:type="dxa"/>
              <w:shd w:val="clear"/>
              <w:tblLayout w:type="autofit"/>
              <w:tblCellMar>
                <w:top w:w="0" w:type="dxa"/>
                <w:left w:w="0" w:type="dxa"/>
                <w:bottom w:w="0" w:type="dxa"/>
                <w:right w:w="0" w:type="dxa"/>
              </w:tblCellMar>
            </w:tblPr>
            <w:tblGrid>
              <w:gridCol w:w="8306"/>
            </w:tblGrid>
            <w:tr>
              <w:tblPrEx>
                <w:shd w:val="clear"/>
              </w:tblPrEx>
              <w:tc>
                <w:tcPr>
                  <w:tcW w:w="11253" w:type="dxa"/>
                  <w:tcBorders>
                    <w:top w:val="nil"/>
                    <w:left w:val="nil"/>
                    <w:bottom w:val="nil"/>
                    <w:right w:val="nil"/>
                  </w:tcBorders>
                  <w:shd w:val="clear"/>
                  <w:tcMar>
                    <w:top w:w="40" w:type="dxa"/>
                    <w:left w:w="60" w:type="dxa"/>
                    <w:bottom w:w="40" w:type="dxa"/>
                    <w:right w:w="60" w:type="dxa"/>
                  </w:tcMar>
                  <w:vAlign w:val="top"/>
                </w:tcPr>
                <w:tbl>
                  <w:tblPr>
                    <w:tblW w:w="0" w:type="auto"/>
                    <w:tblInd w:w="0" w:type="dxa"/>
                    <w:shd w:val="clear"/>
                    <w:tblLayout w:type="autofit"/>
                    <w:tblCellMar>
                      <w:top w:w="0" w:type="dxa"/>
                      <w:left w:w="0" w:type="dxa"/>
                      <w:bottom w:w="0" w:type="dxa"/>
                      <w:right w:w="0" w:type="dxa"/>
                    </w:tblCellMar>
                  </w:tblPr>
                  <w:tblGrid>
                    <w:gridCol w:w="6474"/>
                    <w:gridCol w:w="1110"/>
                    <w:gridCol w:w="602"/>
                  </w:tblGrid>
                  <w:tr>
                    <w:tblPrEx>
                      <w:shd w:val="clear"/>
                      <w:tblCellMar>
                        <w:top w:w="0" w:type="dxa"/>
                        <w:left w:w="0" w:type="dxa"/>
                        <w:bottom w:w="0" w:type="dxa"/>
                        <w:right w:w="0" w:type="dxa"/>
                      </w:tblCellMar>
                    </w:tblPrEx>
                    <w:tc>
                      <w:tcPr>
                        <w:tcW w:w="8843"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ascii="微软雅黑" w:hAnsi="微软雅黑" w:eastAsia="微软雅黑" w:cs="微软雅黑"/>
                            <w:color w:val="000000"/>
                            <w:sz w:val="22"/>
                            <w:szCs w:val="22"/>
                          </w:rPr>
                        </w:pPr>
                        <w:r>
                          <w:rPr>
                            <w:rFonts w:hint="eastAsia" w:ascii="微软雅黑" w:hAnsi="微软雅黑" w:eastAsia="微软雅黑" w:cs="微软雅黑"/>
                            <w:b/>
                            <w:color w:val="000000"/>
                            <w:sz w:val="22"/>
                            <w:szCs w:val="22"/>
                          </w:rPr>
                          <w:t>从以前的 11.2.0.N 版本非原地手动升级到最新的 11.2.0.N 补丁集的完整核对清单 (Doc ID 1602485.1)</w:t>
                        </w:r>
                      </w:p>
                    </w:tc>
                    <w:tc>
                      <w:tcPr>
                        <w:tcW w:w="1255"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"https://support.oracle.com/epmos/faces/DocumentDisplay?_afrLoop=168471330724972&amp;amp;id=1602485.1&amp;amp;_adf.ctrl-state=j4fsb0nvf_53" </w:instrText>
                        </w:r>
                        <w:r>
                          <w:rPr>
                            <w:rFonts w:hint="default" w:ascii="Calibri" w:hAnsi="Calibri" w:cs="Calibri"/>
                            <w:sz w:val="22"/>
                            <w:szCs w:val="22"/>
                          </w:rPr>
                          <w:fldChar w:fldCharType="separate"/>
                        </w:r>
                        <w:r>
                          <w:rPr>
                            <w:rStyle w:val="7"/>
                            <w:rFonts w:hint="default" w:ascii="Calibri" w:hAnsi="Calibri" w:cs="Calibri"/>
                            <w:sz w:val="22"/>
                            <w:szCs w:val="22"/>
                          </w:rPr>
                          <w:t>To Bottom</w:t>
                        </w:r>
                        <w:r>
                          <w:rPr>
                            <w:rFonts w:hint="default" w:ascii="Calibri" w:hAnsi="Calibri" w:cs="Calibri"/>
                            <w:sz w:val="22"/>
                            <w:szCs w:val="22"/>
                          </w:rPr>
                          <w:fldChar w:fldCharType="end"/>
                        </w:r>
                      </w:p>
                    </w:tc>
                    <w:tc>
                      <w:tcPr>
                        <w:tcW w:w="65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pPr>
                  <w:r>
                    <w:drawing>
                      <wp:inline distT="0" distB="0" distL="114300" distR="114300">
                        <wp:extent cx="123825" cy="571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186"/>
                  </w:tblGrid>
                  <w:tr>
                    <w:tblPrEx>
                      <w:tblCellMar>
                        <w:top w:w="0" w:type="dxa"/>
                        <w:left w:w="0" w:type="dxa"/>
                        <w:bottom w:w="0" w:type="dxa"/>
                        <w:right w:w="0" w:type="dxa"/>
                      </w:tblCellMar>
                    </w:tblPrEx>
                    <w:tc>
                      <w:tcPr>
                        <w:tcW w:w="9458"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b/>
                            <w:color w:val="000000"/>
                            <w:sz w:val="22"/>
                            <w:szCs w:val="22"/>
                          </w:rPr>
                          <w:t>文档内容</w:t>
                        </w:r>
                        <w:r>
                          <w:rPr>
                            <w:rFonts w:hint="eastAsia" w:ascii="微软雅黑" w:hAnsi="微软雅黑" w:eastAsia="微软雅黑" w:cs="微软雅黑"/>
                            <w:b/>
                            <w:color w:val="000000"/>
                            <w:sz w:val="22"/>
                            <w:szCs w:val="22"/>
                          </w:rPr>
                          <w:br w:type="textWrapping"/>
                        </w:r>
                        <w:r>
                          <w:rPr>
                            <w:rFonts w:hint="eastAsia" w:ascii="微软雅黑" w:hAnsi="微软雅黑" w:eastAsia="微软雅黑" w:cs="微软雅黑"/>
                            <w:color w:val="000000"/>
                            <w:sz w:val="22"/>
                            <w:szCs w:val="22"/>
                          </w:rPr>
                          <w:t> </w:t>
                        </w:r>
                      </w:p>
                      <w:tbl>
                        <w:tblPr>
                          <w:tblW w:w="0" w:type="auto"/>
                          <w:tblInd w:w="0" w:type="dxa"/>
                          <w:shd w:val="clear"/>
                          <w:tblLayout w:type="autofit"/>
                          <w:tblCellMar>
                            <w:top w:w="0" w:type="dxa"/>
                            <w:left w:w="0" w:type="dxa"/>
                            <w:bottom w:w="0" w:type="dxa"/>
                            <w:right w:w="0" w:type="dxa"/>
                          </w:tblCellMar>
                        </w:tblPr>
                        <w:tblGrid>
                          <w:gridCol w:w="961"/>
                          <w:gridCol w:w="799"/>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79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"https://support.oracle.com/epmos/faces/DocumentDisplay?_afrLoop=168471330724972&amp;amp;id=1602485.1&amp;amp;_adf.ctrl-state=j4fsb0nvf_53" \l "GOAL" </w:instrText>
                              </w:r>
                              <w:r>
                                <w:rPr>
                                  <w:rFonts w:hint="default" w:ascii="Calibri" w:hAnsi="Calibri" w:cs="Calibri"/>
                                  <w:sz w:val="22"/>
                                  <w:szCs w:val="22"/>
                                </w:rPr>
                                <w:fldChar w:fldCharType="separate"/>
                              </w:r>
                              <w:r>
                                <w:rPr>
                                  <w:rStyle w:val="7"/>
                                  <w:rFonts w:hint="default" w:ascii="Calibri" w:hAnsi="Calibri" w:cs="Calibri"/>
                                  <w:sz w:val="22"/>
                                  <w:szCs w:val="22"/>
                                </w:rPr>
                                <w:t>目标</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5079"/>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507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"https://support.oracle.com/epmos/faces/DocumentDisplay?_afrLoop=168471330724972&amp;amp;id=1602485.1&amp;amp;_adf.ctrl-state=j4fsb0nvf_53" \l "aref_section11" </w:instrText>
                              </w:r>
                              <w:r>
                                <w:rPr>
                                  <w:rFonts w:hint="default" w:ascii="Calibri" w:hAnsi="Calibri" w:cs="Calibri"/>
                                  <w:sz w:val="22"/>
                                  <w:szCs w:val="22"/>
                                </w:rPr>
                                <w:fldChar w:fldCharType="separate"/>
                              </w:r>
                              <w:r>
                                <w:rPr>
                                  <w:rStyle w:val="7"/>
                                  <w:rFonts w:hint="default" w:ascii="Calibri" w:hAnsi="Calibri" w:cs="Calibri"/>
                                  <w:sz w:val="22"/>
                                  <w:szCs w:val="22"/>
                                </w:rPr>
                                <w:t>提问，获得帮助，并分享您对于这篇文档的经验。</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11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111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"https://support.oracle.com/epmos/faces/DocumentDisplay?_afrLoop=168471330724972&amp;amp;id=1602485.1&amp;amp;_adf.ctrl-state=j4fsb0nvf_53" \l "FIX" </w:instrText>
                              </w:r>
                              <w:r>
                                <w:rPr>
                                  <w:rFonts w:hint="default" w:ascii="Calibri" w:hAnsi="Calibri" w:cs="Calibri"/>
                                  <w:sz w:val="22"/>
                                  <w:szCs w:val="22"/>
                                </w:rPr>
                                <w:fldChar w:fldCharType="separate"/>
                              </w:r>
                              <w:r>
                                <w:rPr>
                                  <w:rStyle w:val="7"/>
                                  <w:rFonts w:hint="default" w:ascii="Calibri" w:hAnsi="Calibri" w:cs="Calibri"/>
                                  <w:sz w:val="22"/>
                                  <w:szCs w:val="22"/>
                                </w:rPr>
                                <w:t>解决方案</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79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79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"https://support.oracle.com/epmos/faces/DocumentDisplay?_afrLoop=168471330724972&amp;amp;id=1602485.1&amp;amp;_adf.ctrl-state=j4fsb0nvf_53" \l "REF" </w:instrText>
                              </w:r>
                              <w:r>
                                <w:rPr>
                                  <w:rFonts w:hint="default" w:ascii="Calibri" w:hAnsi="Calibri" w:cs="Calibri"/>
                                  <w:sz w:val="22"/>
                                  <w:szCs w:val="22"/>
                                </w:rPr>
                                <w:fldChar w:fldCharType="separate"/>
                              </w:r>
                              <w:r>
                                <w:rPr>
                                  <w:rStyle w:val="7"/>
                                  <w:rFonts w:hint="default" w:ascii="Calibri" w:hAnsi="Calibri" w:cs="Calibri"/>
                                  <w:sz w:val="22"/>
                                  <w:szCs w:val="22"/>
                                </w:rPr>
                                <w:t>参考</w:t>
                              </w:r>
                              <w:r>
                                <w:rPr>
                                  <w:rFonts w:hint="default" w:ascii="Calibri" w:hAnsi="Calibri" w:cs="Calibri"/>
                                  <w:sz w:val="22"/>
                                  <w:szCs w:val="22"/>
                                </w:rPr>
                                <w:fldChar w:fldCharType="end"/>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适用于:</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Oracle Database - Enterprise Edition - 版本 11.2.0.1 到 11.2.0.4 [发行版 11.2]</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本文档所含信息适用于所有平台</w:t>
                        </w:r>
                        <w:r>
                          <w:rPr>
                            <w:rFonts w:hint="default" w:ascii="Calibri" w:hAnsi="Calibri" w:cs="Calibri"/>
                            <w:color w:val="000000"/>
                            <w:sz w:val="22"/>
                            <w:szCs w:val="22"/>
                          </w:rPr>
                          <w:br w:type="textWrapping"/>
                        </w:r>
                        <w:r>
                          <w:rPr>
                            <w:rFonts w:hint="default" w:ascii="Calibri" w:hAnsi="Calibri" w:cs="Calibri"/>
                            <w:color w:val="000000"/>
                            <w:sz w:val="22"/>
                            <w:szCs w:val="22"/>
                          </w:rPr>
                          <w:t> </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目标</w:t>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rPr>
                          <w:t>本文介绍如何执行从 11.2.0.1 到 11.2.0.2 或更高版本的非原地数据库手动升级。</w:t>
                        </w:r>
                      </w:p>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提问，获得帮助，并分享您对于这篇文档的经验。</w:t>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b/>
                            <w:color w:val="000000"/>
                            <w:sz w:val="22"/>
                            <w:szCs w:val="22"/>
                          </w:rPr>
                          <w:t>您是否希望与其他 Oracle 客户、Oracle 员工和业内专家进一步探讨此主题？</w:t>
                        </w:r>
                        <w:r>
                          <w:rPr>
                            <w:rFonts w:hint="eastAsia" w:ascii="微软雅黑" w:hAnsi="微软雅黑" w:eastAsia="微软雅黑" w:cs="微软雅黑"/>
                            <w:b/>
                            <w:color w:val="000000"/>
                            <w:sz w:val="22"/>
                            <w:szCs w:val="22"/>
                          </w:rPr>
                          <w:br w:type="textWrapping"/>
                        </w:r>
                        <w:r>
                          <w:rPr>
                            <w:rFonts w:hint="eastAsia" w:ascii="微软雅黑" w:hAnsi="微软雅黑" w:eastAsia="微软雅黑" w:cs="微软雅黑"/>
                            <w:b/>
                            <w:color w:val="000000"/>
                            <w:sz w:val="22"/>
                            <w:szCs w:val="22"/>
                          </w:rPr>
                          <w:br w:type="textWrapping"/>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"https://community.oracle.com/community/support/%E4%B8%AD%E6%96%87%E7%A4%BE%E5%8C%BA/%E6%95%B0%E6%8D%AE%E5%BA%93" </w:instrText>
                        </w:r>
                        <w:r>
                          <w:rPr>
                            <w:rFonts w:hint="eastAsia" w:ascii="微软雅黑" w:hAnsi="微软雅黑" w:eastAsia="微软雅黑" w:cs="微软雅黑"/>
                            <w:sz w:val="22"/>
                            <w:szCs w:val="22"/>
                          </w:rPr>
                          <w:fldChar w:fldCharType="separate"/>
                        </w:r>
                        <w:r>
                          <w:rPr>
                            <w:rStyle w:val="7"/>
                            <w:rFonts w:hint="eastAsia" w:ascii="微软雅黑" w:hAnsi="微软雅黑" w:eastAsia="微软雅黑" w:cs="微软雅黑"/>
                            <w:b/>
                            <w:color w:val="000000"/>
                            <w:sz w:val="22"/>
                            <w:szCs w:val="22"/>
                          </w:rPr>
                          <w:t>请点击这里进入Oracle 社区（中文）</w:t>
                        </w:r>
                        <w:r>
                          <w:rPr>
                            <w:rFonts w:hint="eastAsia" w:ascii="微软雅黑" w:hAnsi="微软雅黑" w:eastAsia="微软雅黑" w:cs="微软雅黑"/>
                            <w:sz w:val="22"/>
                            <w:szCs w:val="22"/>
                          </w:rPr>
                          <w:fldChar w:fldCharType="end"/>
                        </w:r>
                        <w:r>
                          <w:rPr>
                            <w:rFonts w:hint="eastAsia" w:ascii="微软雅黑" w:hAnsi="微软雅黑" w:eastAsia="微软雅黑" w:cs="微软雅黑"/>
                            <w:b/>
                            <w:color w:val="000000"/>
                            <w:sz w:val="22"/>
                            <w:szCs w:val="22"/>
                          </w:rPr>
                          <w:t>.</w:t>
                        </w:r>
                        <w:r>
                          <w:rPr>
                            <w:rFonts w:hint="eastAsia" w:ascii="微软雅黑" w:hAnsi="微软雅黑" w:eastAsia="微软雅黑" w:cs="微软雅黑"/>
                            <w:b/>
                            <w:color w:val="000000"/>
                            <w:sz w:val="22"/>
                            <w:szCs w:val="22"/>
                          </w:rPr>
                          <w:br w:type="textWrapping"/>
                        </w:r>
                        <w:r>
                          <w:rPr>
                            <w:rFonts w:hint="eastAsia" w:ascii="微软雅黑" w:hAnsi="微软雅黑" w:eastAsia="微软雅黑" w:cs="微软雅黑"/>
                            <w:b/>
                            <w:color w:val="000000"/>
                            <w:sz w:val="22"/>
                            <w:szCs w:val="22"/>
                          </w:rPr>
                          <w:t xml:space="preserve"> 请点击</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"https://community.oracle.com/community/support/oracle_database/database_install_upgrade_opatch" </w:instrText>
                        </w:r>
                        <w:r>
                          <w:rPr>
                            <w:rFonts w:hint="eastAsia" w:ascii="微软雅黑" w:hAnsi="微软雅黑" w:eastAsia="微软雅黑" w:cs="微软雅黑"/>
                            <w:sz w:val="22"/>
                            <w:szCs w:val="22"/>
                          </w:rPr>
                          <w:fldChar w:fldCharType="separate"/>
                        </w:r>
                        <w:r>
                          <w:rPr>
                            <w:rStyle w:val="7"/>
                            <w:rFonts w:hint="eastAsia" w:ascii="微软雅黑" w:hAnsi="微软雅黑" w:eastAsia="微软雅黑" w:cs="微软雅黑"/>
                            <w:b/>
                            <w:color w:val="000000"/>
                            <w:sz w:val="22"/>
                            <w:szCs w:val="22"/>
                          </w:rPr>
                          <w:t>这里</w:t>
                        </w:r>
                        <w:r>
                          <w:rPr>
                            <w:rFonts w:hint="eastAsia" w:ascii="微软雅黑" w:hAnsi="微软雅黑" w:eastAsia="微软雅黑" w:cs="微软雅黑"/>
                            <w:sz w:val="22"/>
                            <w:szCs w:val="22"/>
                          </w:rPr>
                          <w:fldChar w:fldCharType="end"/>
                        </w:r>
                        <w:r>
                          <w:rPr>
                            <w:rFonts w:hint="eastAsia" w:ascii="微软雅黑" w:hAnsi="微软雅黑" w:eastAsia="微软雅黑" w:cs="微软雅黑"/>
                            <w:b/>
                            <w:color w:val="000000"/>
                            <w:sz w:val="22"/>
                            <w:szCs w:val="22"/>
                          </w:rPr>
                          <w:t>进入My Oracle Support 社区的数据库安装/升级（英文）主页发现更多的话题和讨论。</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解决方案</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11.2.0.2 和及更高版本的补丁集是完整版本。11.2 补丁集安装程序不更新现有 11.2 安装。</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不论您是执行非原地升级还是原地升级，安装过程都将执行新安装。</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（请参阅 11.2 Upgrade Guide 第 3 章“Known Issue When Starting an In-Place Upgrade for Release 11.2.0.2”或更高版本的说明</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xml:space="preserve"> 从 11.2.0.2 开始，有两种方法来安装补丁集：</w:t>
                        </w:r>
                      </w:p>
                      <w:p>
                        <w:pPr>
                          <w:keepNext w:val="0"/>
                          <w:keepLines w:val="0"/>
                          <w:widowControl/>
                          <w:numPr>
                            <w:ilvl w:val="0"/>
                            <w:numId w:val="1"/>
                          </w:numPr>
                          <w:suppressLineNumbers w:val="0"/>
                          <w:spacing w:before="0" w:beforeAutospacing="0" w:after="0" w:afterAutospacing="0"/>
                          <w:ind w:left="540" w:hanging="360"/>
                          <w:textAlignment w:val="center"/>
                        </w:pPr>
                        <w:r>
                          <w:rPr>
                            <w:rFonts w:hint="eastAsia" w:ascii="微软雅黑" w:hAnsi="微软雅黑" w:eastAsia="微软雅黑" w:cs="微软雅黑"/>
                            <w:color w:val="000000"/>
                            <w:sz w:val="22"/>
                            <w:szCs w:val="22"/>
                          </w:rPr>
                          <w:t>非原地升级（推荐）</w:t>
                        </w:r>
                      </w:p>
                      <w:p>
                        <w:pPr>
                          <w:keepNext w:val="0"/>
                          <w:keepLines w:val="0"/>
                          <w:widowControl/>
                          <w:numPr>
                            <w:ilvl w:val="0"/>
                            <w:numId w:val="1"/>
                          </w:numPr>
                          <w:suppressLineNumbers w:val="0"/>
                          <w:spacing w:before="0" w:beforeAutospacing="0" w:after="0" w:afterAutospacing="0"/>
                          <w:ind w:left="540" w:hanging="360"/>
                          <w:textAlignment w:val="center"/>
                        </w:pPr>
                        <w:r>
                          <w:rPr>
                            <w:rFonts w:hint="eastAsia" w:ascii="微软雅黑" w:hAnsi="微软雅黑" w:eastAsia="微软雅黑" w:cs="微软雅黑"/>
                            <w:color w:val="000000"/>
                            <w:sz w:val="22"/>
                            <w:szCs w:val="22"/>
                          </w:rPr>
                          <w:t>原地升级</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rPr>
                          <w:t> </w:t>
                        </w:r>
                      </w:p>
                      <w:p>
                        <w:pPr>
                          <w:pStyle w:val="4"/>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color w:val="000000"/>
                            <w:sz w:val="22"/>
                            <w:szCs w:val="22"/>
                          </w:rPr>
                          <w:t>“原地”升级选项可选，但并非推荐选项。</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该升级可以完成。但是，您不能简单地运行 11.2.0.2 的安装程序并指向 原来的11.2.0.1。</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xml:space="preserve"> “原地”升级步骤记录在 Upgrade Guide 中（见下文）。</w:t>
                        </w:r>
                        <w:r>
                          <w:rPr>
                            <w:rFonts w:hint="default" w:ascii="Calibri" w:hAnsi="Calibri" w:cs="Calibri"/>
                            <w:color w:val="000000"/>
                            <w:sz w:val="22"/>
                            <w:szCs w:val="22"/>
                          </w:rPr>
                          <w:br w:type="textWrapping"/>
                        </w:r>
                        <w:r>
                          <w:rPr>
                            <w:rFonts w:hint="default" w:ascii="Calibri" w:hAnsi="Calibri" w:cs="Calibri"/>
                            <w:sz w:val="22"/>
                            <w:szCs w:val="22"/>
                          </w:rPr>
                          <w:fldChar w:fldCharType="begin"/>
                        </w:r>
                        <w:r>
                          <w:rPr>
                            <w:rFonts w:hint="default" w:ascii="Calibri" w:hAnsi="Calibri" w:cs="Calibri"/>
                            <w:sz w:val="22"/>
                            <w:szCs w:val="22"/>
                          </w:rPr>
                          <w:instrText xml:space="preserve"> HYPERLINK "http://docs.oracle.com/cd/E11882_01/server.112/e23633/upgrade.htm" \l "UPGRD52700" </w:instrText>
                        </w:r>
                        <w:r>
                          <w:rPr>
                            <w:rFonts w:hint="default" w:ascii="Calibri" w:hAnsi="Calibri" w:cs="Calibri"/>
                            <w:sz w:val="22"/>
                            <w:szCs w:val="22"/>
                          </w:rPr>
                          <w:fldChar w:fldCharType="separate"/>
                        </w:r>
                        <w:r>
                          <w:rPr>
                            <w:rStyle w:val="7"/>
                            <w:rFonts w:hint="default" w:ascii="Calibri" w:hAnsi="Calibri" w:cs="Calibri"/>
                            <w:color w:val="000000"/>
                            <w:sz w:val="22"/>
                            <w:szCs w:val="22"/>
                          </w:rPr>
                          <w:t>原地升级(升级到同一个Oracle Home)</w:t>
                        </w:r>
                        <w:r>
                          <w:rPr>
                            <w:rFonts w:hint="default" w:ascii="Calibri" w:hAnsi="Calibri" w:cs="Calibri"/>
                            <w:sz w:val="22"/>
                            <w:szCs w:val="22"/>
                          </w:rPr>
                          <w:fldChar w:fldCharType="end"/>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rPr>
                          <w:t>有关详细信息，请参阅以下说明：</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"https://support.oracle.com/epmos/faces/DocumentDisplay?parent=DOCUMENT&amp;amp;sourceId=1602485.1&amp;amp;id=1189783.1" </w:instrText>
                        </w:r>
                        <w:r>
                          <w:rPr>
                            <w:rFonts w:hint="default" w:ascii="Calibri" w:hAnsi="Calibri" w:cs="Calibri"/>
                            <w:sz w:val="22"/>
                            <w:szCs w:val="22"/>
                          </w:rPr>
                          <w:fldChar w:fldCharType="separate"/>
                        </w:r>
                        <w:r>
                          <w:rPr>
                            <w:rStyle w:val="7"/>
                            <w:rFonts w:hint="default" w:ascii="Calibri" w:hAnsi="Calibri" w:cs="Calibri"/>
                            <w:b/>
                            <w:color w:val="000000"/>
                            <w:sz w:val="22"/>
                            <w:szCs w:val="22"/>
                          </w:rPr>
                          <w:t>Note 1189783.1</w:t>
                        </w:r>
                        <w:r>
                          <w:rPr>
                            <w:rFonts w:hint="default" w:ascii="Calibri" w:hAnsi="Calibri" w:cs="Calibri"/>
                            <w:sz w:val="22"/>
                            <w:szCs w:val="22"/>
                          </w:rPr>
                          <w:fldChar w:fldCharType="end"/>
                        </w:r>
                        <w:r>
                          <w:rPr>
                            <w:rFonts w:hint="default" w:ascii="Calibri" w:hAnsi="Calibri" w:cs="Calibri"/>
                            <w:b/>
                            <w:color w:val="000000"/>
                            <w:sz w:val="22"/>
                            <w:szCs w:val="22"/>
                          </w:rPr>
                          <w:t xml:space="preserve"> Important Changes to Oracle Database Patch Sets Starting With 11.2.0.2</w:t>
                        </w:r>
                        <w:r>
                          <w:rPr>
                            <w:rFonts w:hint="default" w:ascii="Calibri" w:hAnsi="Calibri" w:cs="Calibri"/>
                            <w:b/>
                            <w:color w:val="000000"/>
                            <w:sz w:val="22"/>
                            <w:szCs w:val="22"/>
                          </w:rPr>
                          <w:br w:type="textWrapping"/>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"https://support.oracle.com/epmos/faces/DocumentDisplay?parent=DOCUMENT&amp;amp;sourceId=1602485.1&amp;amp;id=1320966.1" </w:instrText>
                        </w:r>
                        <w:r>
                          <w:rPr>
                            <w:rFonts w:hint="default" w:ascii="Calibri" w:hAnsi="Calibri" w:cs="Calibri"/>
                            <w:sz w:val="22"/>
                            <w:szCs w:val="22"/>
                          </w:rPr>
                          <w:fldChar w:fldCharType="separate"/>
                        </w:r>
                        <w:r>
                          <w:rPr>
                            <w:rStyle w:val="7"/>
                            <w:rFonts w:hint="default" w:ascii="Calibri" w:hAnsi="Calibri" w:cs="Calibri"/>
                            <w:b/>
                            <w:color w:val="000000"/>
                            <w:sz w:val="22"/>
                            <w:szCs w:val="22"/>
                          </w:rPr>
                          <w:t>Note 1320966.1</w:t>
                        </w:r>
                        <w:r>
                          <w:rPr>
                            <w:rFonts w:hint="default" w:ascii="Calibri" w:hAnsi="Calibri" w:cs="Calibri"/>
                            <w:sz w:val="22"/>
                            <w:szCs w:val="22"/>
                          </w:rPr>
                          <w:fldChar w:fldCharType="end"/>
                        </w:r>
                        <w:r>
                          <w:rPr>
                            <w:rFonts w:hint="default" w:ascii="Calibri" w:hAnsi="Calibri" w:cs="Calibri"/>
                            <w:b/>
                            <w:color w:val="000000"/>
                            <w:sz w:val="22"/>
                            <w:szCs w:val="22"/>
                          </w:rPr>
                          <w:t xml:space="preserve"> Things to Consider before upgrading to 11.2.0.2.x regarding performance/wrong results</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 </w:t>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rPr>
                          <w:t>假如Mitigation Patch 1972130应用在原数据库上，然后Oracle JVM component被禁止。当升级数据库的时候你可能会遇到下面的错误。</w:t>
                        </w:r>
                        <w:r>
                          <w:rPr>
                            <w:rFonts w:hint="eastAsia" w:ascii="微软雅黑" w:hAnsi="微软雅黑" w:eastAsia="微软雅黑" w:cs="微软雅黑"/>
                            <w:color w:val="000000"/>
                            <w:sz w:val="22"/>
                            <w:szCs w:val="22"/>
                          </w:rPr>
                          <w:br w:type="textWrapping"/>
                        </w:r>
                        <w:r>
                          <w:rPr>
                            <w:rFonts w:hint="eastAsia" w:ascii="微软雅黑" w:hAnsi="微软雅黑" w:eastAsia="微软雅黑" w:cs="微软雅黑"/>
                            <w:color w:val="000000"/>
                            <w:sz w:val="22"/>
                            <w:szCs w:val="22"/>
                          </w:rPr>
                          <w:t xml:space="preserve"> ORA-02290 - check constraint (SYS.JAVA_DEV_DISABLED) violated.</w:t>
                        </w:r>
                        <w:r>
                          <w:rPr>
                            <w:rFonts w:hint="eastAsia" w:ascii="微软雅黑" w:hAnsi="微软雅黑" w:eastAsia="微软雅黑" w:cs="微软雅黑"/>
                            <w:color w:val="000000"/>
                            <w:sz w:val="22"/>
                            <w:szCs w:val="22"/>
                          </w:rPr>
                          <w:br w:type="textWrapping"/>
                        </w:r>
                        <w:r>
                          <w:rPr>
                            <w:rFonts w:hint="eastAsia" w:ascii="微软雅黑" w:hAnsi="微软雅黑" w:eastAsia="微软雅黑" w:cs="微软雅黑"/>
                            <w:color w:val="000000"/>
                            <w:sz w:val="22"/>
                            <w:szCs w:val="22"/>
                          </w:rPr>
                          <w:t xml:space="preserve"> 在开始升级数据库前，在原数据库上打开Oralce JVM java component。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Connect to the database as a SYSDBA user</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SQL&gt; exec dbms_java_dev.enable;</w:t>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color w:val="000000"/>
                            <w:sz w:val="22"/>
                            <w:szCs w:val="22"/>
                          </w:rPr>
                          <w:t xml:space="preserve">参照:Database Upgrade failed with Errors “ORA-02290: check constraint (SYS.JAVA_DEV_DISABLED) violated” &amp; “ORA-04045: SYS.DBMS_ISCHED” (Doc ID </w:t>
                        </w:r>
                        <w:r>
                          <w:rPr>
                            <w:rFonts w:hint="eastAsia" w:ascii="微软雅黑" w:hAnsi="微软雅黑" w:eastAsia="微软雅黑" w:cs="微软雅黑"/>
                            <w:sz w:val="22"/>
                            <w:szCs w:val="22"/>
                          </w:rPr>
                          <w:fldChar w:fldCharType="begin"/>
                        </w:r>
                        <w:r>
                          <w:rPr>
                            <w:rFonts w:hint="eastAsia" w:ascii="微软雅黑" w:hAnsi="微软雅黑" w:eastAsia="微软雅黑" w:cs="微软雅黑"/>
                            <w:sz w:val="22"/>
                            <w:szCs w:val="22"/>
                          </w:rPr>
                          <w:instrText xml:space="preserve"> HYPERLINK "https://support.oracle.com/epmos/faces/DocumentDisplay?parent=DOCUMENT&amp;amp;sourceId=1602485.1&amp;amp;id=1985725.1" </w:instrText>
                        </w:r>
                        <w:r>
                          <w:rPr>
                            <w:rFonts w:hint="eastAsia" w:ascii="微软雅黑" w:hAnsi="微软雅黑" w:eastAsia="微软雅黑" w:cs="微软雅黑"/>
                            <w:sz w:val="22"/>
                            <w:szCs w:val="22"/>
                          </w:rPr>
                          <w:fldChar w:fldCharType="separate"/>
                        </w:r>
                        <w:r>
                          <w:rPr>
                            <w:rStyle w:val="7"/>
                            <w:rFonts w:hint="eastAsia" w:ascii="微软雅黑" w:hAnsi="微软雅黑" w:eastAsia="微软雅黑" w:cs="微软雅黑"/>
                            <w:color w:val="000000"/>
                            <w:sz w:val="22"/>
                            <w:szCs w:val="22"/>
                          </w:rPr>
                          <w:t>1985725.1</w:t>
                        </w:r>
                        <w:r>
                          <w:rPr>
                            <w:rFonts w:hint="eastAsia" w:ascii="微软雅黑" w:hAnsi="微软雅黑" w:eastAsia="微软雅黑" w:cs="微软雅黑"/>
                            <w:sz w:val="22"/>
                            <w:szCs w:val="22"/>
                          </w:rPr>
                          <w:fldChar w:fldCharType="end"/>
                        </w:r>
                        <w:r>
                          <w:rPr>
                            <w:rFonts w:hint="eastAsia" w:ascii="微软雅黑" w:hAnsi="微软雅黑" w:eastAsia="微软雅黑" w:cs="微软雅黑"/>
                            <w:color w:val="000000"/>
                            <w:sz w:val="22"/>
                            <w:szCs w:val="22"/>
                          </w:rPr>
                          <w:t>)</w:t>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color w:val="000000"/>
                            <w:sz w:val="22"/>
                            <w:szCs w:val="22"/>
                          </w:rPr>
                        </w:pPr>
                        <w:r>
                          <w:rPr>
                            <w:rFonts w:hint="eastAsia" w:ascii="微软雅黑" w:hAnsi="微软雅黑" w:eastAsia="微软雅黑" w:cs="微软雅黑"/>
                            <w:color w:val="000000"/>
                            <w:sz w:val="22"/>
                            <w:szCs w:val="22"/>
                          </w:rPr>
                          <w:t>注意：这步骤仅仅当您在原数据库上应用了Mitigation Patch的时候实施</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请注意：在本文中，当提到 11.2.0.1 时，指的是当前已安装的任意 11.2 版本 (11.2.0.1-11.2.0.N)。当提到 11.2.0.2 时，指的是 11.2 补丁集 (11.2.0.2-11.2.0.N) 的任意较新版本。</w:t>
                        </w:r>
                        <w:r>
                          <w:rPr>
                            <w:rFonts w:hint="default" w:ascii="Calibri" w:hAnsi="Calibri" w:cs="Calibri"/>
                            <w:b/>
                            <w:sz w:val="22"/>
                            <w:szCs w:val="22"/>
                          </w:rPr>
                          <w:br w:type="textWrapping"/>
                        </w:r>
                        <w:r>
                          <w:rPr>
                            <w:rFonts w:hint="default" w:ascii="Calibri" w:hAnsi="Calibri" w:cs="Calibri"/>
                            <w:b/>
                            <w:sz w:val="22"/>
                            <w:szCs w:val="22"/>
                          </w:rPr>
                          <w:br w:type="textWrapping"/>
                        </w:r>
                        <w:r>
                          <w:rPr>
                            <w:rFonts w:hint="default" w:ascii="Calibri" w:hAnsi="Calibri" w:cs="Calibri"/>
                            <w:b/>
                            <w:sz w:val="22"/>
                            <w:szCs w:val="22"/>
                          </w:rPr>
                          <w:br w:type="textWrapping"/>
                        </w:r>
                        <w:r>
                          <w:rPr>
                            <w:rFonts w:hint="default" w:ascii="Calibri" w:hAnsi="Calibri" w:cs="Calibri"/>
                            <w:b/>
                            <w:sz w:val="22"/>
                            <w:szCs w:val="22"/>
                          </w:rPr>
                          <w:t>第 1 步</w:t>
                        </w:r>
                        <w:r>
                          <w:rPr>
                            <w:rFonts w:hint="default" w:ascii="Calibri" w:hAnsi="Calibri" w:cs="Calibri"/>
                            <w:b/>
                            <w:sz w:val="22"/>
                            <w:szCs w:val="22"/>
                          </w:rPr>
                          <w:br w:type="textWrapping"/>
                        </w:r>
                        <w:r>
                          <w:rPr>
                            <w:rFonts w:hint="default" w:ascii="Calibri" w:hAnsi="Calibri" w:cs="Calibri"/>
                            <w:b/>
                            <w:sz w:val="22"/>
                            <w:szCs w:val="22"/>
                          </w:rPr>
                          <w:t xml:space="preserve"> ======</w:t>
                        </w:r>
                        <w:r>
                          <w:rPr>
                            <w:rFonts w:hint="default" w:ascii="Calibri" w:hAnsi="Calibri" w:cs="Calibri"/>
                            <w:b/>
                            <w:sz w:val="22"/>
                            <w:szCs w:val="22"/>
                          </w:rPr>
                          <w:br w:type="textWrapping"/>
                        </w:r>
                        <w:r>
                          <w:rPr>
                            <w:rFonts w:hint="default" w:ascii="Calibri" w:hAnsi="Calibri" w:cs="Calibri"/>
                            <w:b/>
                            <w:sz w:val="22"/>
                            <w:szCs w:val="22"/>
                          </w:rPr>
                          <w:t xml:space="preserve"> 下载 11.2.0.2 或更高版本的 RDBMS 软件。</w:t>
                        </w:r>
                        <w:r>
                          <w:rPr>
                            <w:rFonts w:hint="default" w:ascii="Calibri" w:hAnsi="Calibri" w:cs="Calibri"/>
                            <w:b/>
                            <w:sz w:val="22"/>
                            <w:szCs w:val="22"/>
                          </w:rPr>
                          <w:br w:type="textWrapping"/>
                        </w:r>
                        <w:r>
                          <w:rPr>
                            <w:rFonts w:hint="default" w:ascii="Calibri" w:hAnsi="Calibri" w:cs="Calibri"/>
                            <w:b/>
                            <w:sz w:val="22"/>
                            <w:szCs w:val="22"/>
                          </w:rPr>
                          <w:t xml:space="preserve"> 请参阅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"https://support.oracle.com/epmos/faces/DocumentDisplay?parent=DOCUMENT&amp;amp;sourceId=1602485.1&amp;amp;id=753736.1" </w:instrText>
                        </w:r>
                        <w:r>
                          <w:rPr>
                            <w:rFonts w:hint="default" w:ascii="Calibri" w:hAnsi="Calibri" w:cs="Calibri"/>
                            <w:sz w:val="22"/>
                            <w:szCs w:val="22"/>
                          </w:rPr>
                          <w:fldChar w:fldCharType="separate"/>
                        </w:r>
                        <w:r>
                          <w:rPr>
                            <w:rStyle w:val="7"/>
                            <w:rFonts w:hint="default" w:ascii="Calibri" w:hAnsi="Calibri" w:cs="Calibri"/>
                            <w:b/>
                            <w:color w:val="000000"/>
                            <w:sz w:val="22"/>
                            <w:szCs w:val="22"/>
                          </w:rPr>
                          <w:t>NOTE:753736.1</w:t>
                        </w:r>
                        <w:r>
                          <w:rPr>
                            <w:rFonts w:hint="default" w:ascii="Calibri" w:hAnsi="Calibri" w:cs="Calibri"/>
                            <w:sz w:val="22"/>
                            <w:szCs w:val="22"/>
                          </w:rPr>
                          <w:fldChar w:fldCharType="end"/>
                        </w:r>
                        <w:r>
                          <w:rPr>
                            <w:rFonts w:hint="default" w:ascii="Calibri" w:hAnsi="Calibri" w:cs="Calibri"/>
                            <w:b/>
                            <w:color w:val="000000"/>
                            <w:sz w:val="22"/>
                            <w:szCs w:val="22"/>
                          </w:rPr>
                          <w:t xml:space="preserve"> - Quick Reference to Patchset Patch Numbers</w:t>
                        </w:r>
                        <w:r>
                          <w:rPr>
                            <w:rFonts w:hint="default" w:ascii="Calibri" w:hAnsi="Calibri" w:cs="Calibri"/>
                            <w:b/>
                            <w:color w:val="000000"/>
                            <w:sz w:val="22"/>
                            <w:szCs w:val="22"/>
                          </w:rPr>
                          <w:br w:type="textWrapping"/>
                        </w:r>
                        <w:r>
                          <w:rPr>
                            <w:rFonts w:hint="default" w:ascii="Calibri" w:hAnsi="Calibri" w:cs="Calibri"/>
                            <w:b/>
                            <w:color w:val="000000"/>
                            <w:sz w:val="22"/>
                            <w:szCs w:val="22"/>
                          </w:rPr>
                          <w:t xml:space="preserve"> 查看补丁程序集自述文件中关于所需下载文件的完整说明，因为可能需要多个文件，并且自述文件中提供了每个补丁集的特定说明。</w:t>
                        </w:r>
                        <w:r>
                          <w:rPr>
                            <w:rFonts w:hint="default" w:ascii="Calibri" w:hAnsi="Calibri" w:cs="Calibri"/>
                            <w:b/>
                            <w:color w:val="000000"/>
                            <w:sz w:val="22"/>
                            <w:szCs w:val="22"/>
                          </w:rPr>
                          <w:br w:type="textWrapping"/>
                        </w:r>
                        <w:r>
                          <w:rPr>
                            <w:rFonts w:hint="default" w:ascii="Calibri" w:hAnsi="Calibri" w:cs="Calibri"/>
                            <w:b/>
                            <w:color w:val="000000"/>
                            <w:sz w:val="22"/>
                            <w:szCs w:val="22"/>
                          </w:rPr>
                          <w:br w:type="textWrapping"/>
                        </w:r>
                        <w:r>
                          <w:rPr>
                            <w:rFonts w:hint="default" w:ascii="Calibri" w:hAnsi="Calibri" w:cs="Calibri"/>
                            <w:b/>
                            <w:color w:val="000000"/>
                            <w:sz w:val="22"/>
                            <w:szCs w:val="22"/>
                          </w:rPr>
                          <w:t xml:space="preserve"> 另请参阅：</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"https://support.oracle.com/epmos/faces/DocumentDisplay?parent=DOCUMENT&amp;amp;sourceId=1602485.1&amp;amp;id=549617.1" </w:instrText>
                        </w:r>
                        <w:r>
                          <w:rPr>
                            <w:rFonts w:hint="default" w:ascii="Calibri" w:hAnsi="Calibri" w:cs="Calibri"/>
                            <w:sz w:val="22"/>
                            <w:szCs w:val="22"/>
                          </w:rPr>
                          <w:fldChar w:fldCharType="separate"/>
                        </w:r>
                        <w:r>
                          <w:rPr>
                            <w:rStyle w:val="7"/>
                            <w:rFonts w:hint="default" w:ascii="Calibri" w:hAnsi="Calibri" w:cs="Calibri"/>
                            <w:color w:val="000000"/>
                            <w:sz w:val="22"/>
                            <w:szCs w:val="22"/>
                          </w:rPr>
                          <w:t>Note 549617.1</w:t>
                        </w:r>
                        <w:r>
                          <w:rPr>
                            <w:rFonts w:hint="default" w:ascii="Calibri" w:hAnsi="Calibri" w:cs="Calibri"/>
                            <w:sz w:val="22"/>
                            <w:szCs w:val="22"/>
                          </w:rPr>
                          <w:fldChar w:fldCharType="end"/>
                        </w:r>
                        <w:r>
                          <w:rPr>
                            <w:rFonts w:hint="default" w:ascii="Calibri" w:hAnsi="Calibri" w:cs="Calibri"/>
                            <w:color w:val="000000"/>
                            <w:sz w:val="22"/>
                            <w:szCs w:val="22"/>
                          </w:rPr>
                          <w:t xml:space="preserve"> : How To Verify The Integrity Of A Patch/Software Download? [Video]</w:t>
                        </w:r>
                        <w:r>
                          <w:rPr>
                            <w:rFonts w:hint="default" w:ascii="Calibri" w:hAnsi="Calibri" w:cs="Calibri"/>
                            <w:color w:val="000000"/>
                            <w:sz w:val="22"/>
                            <w:szCs w:val="22"/>
                          </w:rPr>
                          <w:br w:type="textWrapping"/>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"https://support.oracle.com/epmos/faces/DocumentDisplay?parent=DOCUMENT&amp;amp;sourceId=1602485.1&amp;amp;id=169706.1" </w:instrText>
                        </w:r>
                        <w:r>
                          <w:rPr>
                            <w:rFonts w:hint="default" w:ascii="Calibri" w:hAnsi="Calibri" w:cs="Calibri"/>
                            <w:sz w:val="22"/>
                            <w:szCs w:val="22"/>
                          </w:rPr>
                          <w:fldChar w:fldCharType="separate"/>
                        </w:r>
                        <w:r>
                          <w:rPr>
                            <w:rStyle w:val="7"/>
                            <w:rFonts w:hint="default" w:ascii="Calibri" w:hAnsi="Calibri" w:cs="Calibri"/>
                            <w:color w:val="000000"/>
                            <w:sz w:val="22"/>
                            <w:szCs w:val="22"/>
                          </w:rPr>
                          <w:t>Note 169706.1</w:t>
                        </w:r>
                        <w:r>
                          <w:rPr>
                            <w:rFonts w:hint="default" w:ascii="Calibri" w:hAnsi="Calibri" w:cs="Calibri"/>
                            <w:sz w:val="22"/>
                            <w:szCs w:val="22"/>
                          </w:rPr>
                          <w:fldChar w:fldCharType="end"/>
                        </w:r>
                        <w:r>
                          <w:rPr>
                            <w:rFonts w:hint="default" w:ascii="Calibri" w:hAnsi="Calibri" w:cs="Calibri"/>
                            <w:color w:val="000000"/>
                            <w:sz w:val="22"/>
                            <w:szCs w:val="22"/>
                          </w:rPr>
                          <w:t xml:space="preserve"> : Oracle Database Installation and Configuration Requirements Quick Reference (8.0.5 to 11.2)</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第 2 步</w:t>
                        </w:r>
                        <w:r>
                          <w:rPr>
                            <w:rFonts w:hint="default" w:ascii="Calibri" w:hAnsi="Calibri" w:cs="Calibri"/>
                            <w:b/>
                            <w:sz w:val="22"/>
                            <w:szCs w:val="22"/>
                          </w:rPr>
                          <w:br w:type="textWrapping"/>
                        </w:r>
                        <w:r>
                          <w:rPr>
                            <w:rFonts w:hint="default" w:ascii="Calibri" w:hAnsi="Calibri" w:cs="Calibri"/>
                            <w:b/>
                            <w:sz w:val="22"/>
                            <w:szCs w:val="22"/>
                          </w:rPr>
                          <w:t xml:space="preserve"> ======</w:t>
                        </w:r>
                        <w:r>
                          <w:rPr>
                            <w:rFonts w:hint="default" w:ascii="Calibri" w:hAnsi="Calibri" w:cs="Calibri"/>
                            <w:b/>
                            <w:sz w:val="22"/>
                            <w:szCs w:val="22"/>
                          </w:rPr>
                          <w:br w:type="textWrapping"/>
                        </w:r>
                        <w:r>
                          <w:rPr>
                            <w:rFonts w:hint="default" w:ascii="Calibri" w:hAnsi="Calibri" w:cs="Calibri"/>
                            <w:b/>
                            <w:sz w:val="22"/>
                            <w:szCs w:val="22"/>
                          </w:rPr>
                          <w:t xml:space="preserve"> 将最新的 11.2 RDBMS 软件安装到新的 ORACLE_HOME 中。</w:t>
                        </w:r>
                        <w:r>
                          <w:rPr>
                            <w:rFonts w:hint="default" w:ascii="Calibri" w:hAnsi="Calibri" w:cs="Calibri"/>
                            <w:b/>
                            <w:sz w:val="22"/>
                            <w:szCs w:val="22"/>
                          </w:rPr>
                          <w:br w:type="textWrapping"/>
                        </w:r>
                        <w:r>
                          <w:rPr>
                            <w:rFonts w:hint="default" w:ascii="Calibri" w:hAnsi="Calibri" w:cs="Calibri"/>
                            <w:b/>
                            <w:sz w:val="22"/>
                            <w:szCs w:val="22"/>
                          </w:rPr>
                          <w:br w:type="textWrapping"/>
                        </w:r>
                        <w:r>
                          <w:rPr>
                            <w:rFonts w:hint="default" w:ascii="Calibri" w:hAnsi="Calibri" w:cs="Calibri"/>
                            <w:b/>
                            <w:sz w:val="22"/>
                            <w:szCs w:val="22"/>
                          </w:rPr>
                          <w:t xml:space="preserve"> 请注意，从 11.2 安装开始，所有基本 RDBMS 组件均会安装。唯一的选项是组件是否会被链接（激活并可以使用）。自定制安装选项不再提供了。</w:t>
                        </w:r>
                        <w:r>
                          <w:rPr>
                            <w:rFonts w:hint="default" w:ascii="Calibri" w:hAnsi="Calibri" w:cs="Calibri"/>
                            <w:b/>
                            <w:sz w:val="22"/>
                            <w:szCs w:val="22"/>
                          </w:rPr>
                          <w:br w:type="textWrapping"/>
                        </w:r>
                        <w:r>
                          <w:rPr>
                            <w:rFonts w:hint="default" w:ascii="Calibri" w:hAnsi="Calibri" w:cs="Calibri"/>
                            <w:b/>
                            <w:sz w:val="22"/>
                            <w:szCs w:val="22"/>
                          </w:rPr>
                          <w:br w:type="textWrapping"/>
                        </w:r>
                        <w:r>
                          <w:rPr>
                            <w:rFonts w:hint="default" w:ascii="Calibri" w:hAnsi="Calibri" w:cs="Calibri"/>
                            <w:b/>
                            <w:sz w:val="22"/>
                            <w:szCs w:val="22"/>
                          </w:rPr>
                          <w:t xml:space="preserve"> 如果数据库使用 Oracle Text 主题或者要安装 Oracle Multimedia 演示和其他演示，则需要安装 11.2.0.2 Examples CD（以前称为 Companion CD），因为这些项不在基本安装中。</w:t>
                        </w:r>
                        <w:r>
                          <w:rPr>
                            <w:rFonts w:hint="default" w:ascii="Calibri" w:hAnsi="Calibri" w:cs="Calibri"/>
                            <w:b/>
                            <w:sz w:val="22"/>
                            <w:szCs w:val="22"/>
                          </w:rPr>
                          <w:br w:type="textWrapping"/>
                        </w:r>
                        <w:r>
                          <w:rPr>
                            <w:rFonts w:hint="default" w:ascii="Calibri" w:hAnsi="Calibri" w:cs="Calibri"/>
                            <w:b/>
                            <w:sz w:val="22"/>
                            <w:szCs w:val="22"/>
                          </w:rPr>
                          <w:br w:type="textWrapping"/>
                        </w:r>
                        <w:r>
                          <w:rPr>
                            <w:rFonts w:hint="default" w:ascii="Calibri" w:hAnsi="Calibri" w:cs="Calibri"/>
                            <w:b/>
                            <w:sz w:val="22"/>
                            <w:szCs w:val="22"/>
                          </w:rPr>
                          <w:t xml:space="preserve"> 您可以对以前的和新的 ORACLE_HOME 运行“opatch lsinventory -detail”以比较安装的产品。</w:t>
                        </w:r>
                        <w:r>
                          <w:rPr>
                            <w:rFonts w:hint="default" w:ascii="Calibri" w:hAnsi="Calibri" w:cs="Calibri"/>
                            <w:b/>
                            <w:sz w:val="22"/>
                            <w:szCs w:val="22"/>
                          </w:rPr>
                          <w:br w:type="textWrapping"/>
                        </w:r>
                        <w:r>
                          <w:rPr>
                            <w:rFonts w:hint="default" w:ascii="Calibri" w:hAnsi="Calibri" w:cs="Calibri"/>
                            <w:b/>
                            <w:sz w:val="22"/>
                            <w:szCs w:val="22"/>
                          </w:rPr>
                          <w:br w:type="textWrapping"/>
                        </w:r>
                        <w:r>
                          <w:rPr>
                            <w:rFonts w:hint="default" w:ascii="Calibri" w:hAnsi="Calibri" w:cs="Calibri"/>
                            <w:b/>
                            <w:sz w:val="22"/>
                            <w:szCs w:val="22"/>
                          </w:rPr>
                          <w:t xml:space="preserve"> 另请注意：</w:t>
                        </w:r>
                        <w:r>
                          <w:rPr>
                            <w:rFonts w:hint="default" w:ascii="Calibri" w:hAnsi="Calibri" w:cs="Calibri"/>
                            <w:b/>
                            <w:sz w:val="22"/>
                            <w:szCs w:val="22"/>
                          </w:rPr>
                          <w:br w:type="textWrapping"/>
                        </w:r>
                        <w:r>
                          <w:rPr>
                            <w:rFonts w:hint="default" w:ascii="Calibri" w:hAnsi="Calibri" w:cs="Calibri"/>
                            <w:b/>
                            <w:sz w:val="22"/>
                            <w:szCs w:val="22"/>
                          </w:rPr>
                          <w:t xml:space="preserve"> 如果使用 /opt/oracle 作为 ORACLE_BASE，则 rootupgrade.sh 将失败。有关详细信息，请参阅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"https://support.oracle.com/epmos/faces/DocumentDisplay?parent=DOCUMENT&amp;amp;sourceId=1602485.1&amp;amp;id=1281913.1" </w:instrText>
                        </w:r>
                        <w:r>
                          <w:rPr>
                            <w:rFonts w:hint="default" w:ascii="Calibri" w:hAnsi="Calibri" w:cs="Calibri"/>
                            <w:sz w:val="22"/>
                            <w:szCs w:val="22"/>
                          </w:rPr>
                          <w:fldChar w:fldCharType="separate"/>
                        </w:r>
                        <w:r>
                          <w:rPr>
                            <w:rStyle w:val="7"/>
                            <w:rFonts w:hint="default" w:ascii="Calibri" w:hAnsi="Calibri" w:cs="Calibri"/>
                            <w:color w:val="000000"/>
                            <w:sz w:val="22"/>
                            <w:szCs w:val="22"/>
                          </w:rPr>
                          <w:t>Note: 1281913.1</w:t>
                        </w:r>
                        <w:r>
                          <w:rPr>
                            <w:rFonts w:hint="default" w:ascii="Calibri" w:hAnsi="Calibri" w:cs="Calibri"/>
                            <w:sz w:val="22"/>
                            <w:szCs w:val="22"/>
                          </w:rPr>
                          <w:fldChar w:fldCharType="end"/>
                        </w:r>
                        <w:r>
                          <w:rPr>
                            <w:rFonts w:hint="default" w:ascii="Calibri" w:hAnsi="Calibri" w:cs="Calibri"/>
                            <w:color w:val="000000"/>
                            <w:sz w:val="22"/>
                            <w:szCs w:val="22"/>
                          </w:rPr>
                          <w:t xml:space="preserve"> Root Script Fails if ORACLE_BASE is set to /opt/oracle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第 3 步</w:t>
                        </w:r>
                        <w:r>
                          <w:rPr>
                            <w:rFonts w:hint="default" w:ascii="Calibri" w:hAnsi="Calibri" w:cs="Calibri"/>
                            <w:b/>
                            <w:sz w:val="22"/>
                            <w:szCs w:val="22"/>
                          </w:rPr>
                          <w:br w:type="textWrapping"/>
                        </w:r>
                        <w:r>
                          <w:rPr>
                            <w:rFonts w:hint="default" w:ascii="Calibri" w:hAnsi="Calibri" w:cs="Calibri"/>
                            <w:b/>
                            <w:sz w:val="22"/>
                            <w:szCs w:val="22"/>
                          </w:rPr>
                          <w:t xml:space="preserve"> ======</w:t>
                        </w:r>
                        <w:r>
                          <w:rPr>
                            <w:rFonts w:hint="default" w:ascii="Calibri" w:hAnsi="Calibri" w:cs="Calibri"/>
                            <w:b/>
                            <w:sz w:val="22"/>
                            <w:szCs w:val="22"/>
                          </w:rPr>
                          <w:br w:type="textWrapping"/>
                        </w:r>
                        <w:r>
                          <w:rPr>
                            <w:rFonts w:hint="default" w:ascii="Calibri" w:hAnsi="Calibri" w:cs="Calibri"/>
                            <w:b/>
                            <w:sz w:val="22"/>
                            <w:szCs w:val="22"/>
                          </w:rPr>
                          <w:t xml:space="preserve"> 安装最新的 11.2 RDBMS 软件之后，用以前的 ORACLE_HOME 中启动 11.2.0.1实例，对正在运行的以前的实例执行 11.2.0.2 的$ORACLE_HOME/rdbms/admin/utlu112i.sql 脚本，并将输出 spool 至一个文件。</w:t>
                        </w:r>
                        <w:r>
                          <w:rPr>
                            <w:rFonts w:hint="default" w:ascii="Calibri" w:hAnsi="Calibri" w:cs="Calibri"/>
                            <w:b/>
                            <w:sz w:val="22"/>
                            <w:szCs w:val="22"/>
                          </w:rPr>
                          <w:br w:type="textWrapping"/>
                        </w:r>
                        <w:r>
                          <w:rPr>
                            <w:rFonts w:hint="default" w:ascii="Calibri" w:hAnsi="Calibri" w:cs="Calibri"/>
                            <w:b/>
                            <w:sz w:val="22"/>
                            <w:szCs w:val="22"/>
                          </w:rPr>
                          <w:br w:type="textWrapping"/>
                        </w:r>
                        <w:r>
                          <w:rPr>
                            <w:rFonts w:hint="default" w:ascii="Calibri" w:hAnsi="Calibri" w:cs="Calibri"/>
                            <w:b/>
                            <w:sz w:val="22"/>
                            <w:szCs w:val="22"/>
                          </w:rPr>
                          <w:t xml:space="preserve"> 不论您是使用 DBUA 还是手动升级，均</w:t>
                        </w:r>
                        <w:r>
                          <w:rPr>
                            <w:rFonts w:hint="default" w:ascii="Calibri" w:hAnsi="Calibri" w:cs="Calibri"/>
                            <w:b/>
                            <w:sz w:val="22"/>
                            <w:szCs w:val="22"/>
                            <w:u w:val="single"/>
                          </w:rPr>
                          <w:t>必须</w:t>
                        </w:r>
                        <w:r>
                          <w:rPr>
                            <w:rFonts w:hint="default" w:ascii="Calibri" w:hAnsi="Calibri" w:cs="Calibri"/>
                            <w:sz w:val="22"/>
                            <w:szCs w:val="22"/>
                          </w:rPr>
                          <w:t>运行 Pre-Upgrade Information Tool。否则可能会遇到错误：</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SELECT TO_NUMBER('MUST_BE_SAME_TIMEZONE_FILE_VERSION')</w:t>
                        </w:r>
                        <w:r>
                          <w:rPr>
                            <w:rFonts w:hint="default" w:ascii="Calibri" w:hAnsi="Calibri" w:cs="Calibri"/>
                            <w:sz w:val="22"/>
                            <w:szCs w:val="22"/>
                          </w:rPr>
                          <w:br w:type="textWrapping"/>
                        </w:r>
                        <w:r>
                          <w:rPr>
                            <w:rFonts w:hint="default" w:ascii="Calibri" w:hAnsi="Calibri" w:cs="Calibri"/>
                            <w:sz w:val="22"/>
                            <w:szCs w:val="22"/>
                          </w:rPr>
                          <w:t xml:space="preserve"> 2 FROM registry$database</w:t>
                        </w:r>
                        <w:r>
                          <w:rPr>
                            <w:rFonts w:hint="default" w:ascii="Calibri" w:hAnsi="Calibri" w:cs="Calibri"/>
                            <w:sz w:val="22"/>
                            <w:szCs w:val="22"/>
                          </w:rPr>
                          <w:br w:type="textWrapping"/>
                        </w:r>
                        <w:r>
                          <w:rPr>
                            <w:rFonts w:hint="default" w:ascii="Calibri" w:hAnsi="Calibri" w:cs="Calibri"/>
                            <w:sz w:val="22"/>
                            <w:szCs w:val="22"/>
                          </w:rPr>
                          <w:t xml:space="preserve"> 3 WHERE tz_version != (SELECT version from v$timezone_file);</w:t>
                        </w:r>
                        <w:r>
                          <w:rPr>
                            <w:rFonts w:hint="default" w:ascii="Calibri" w:hAnsi="Calibri" w:cs="Calibri"/>
                            <w:sz w:val="22"/>
                            <w:szCs w:val="22"/>
                          </w:rPr>
                          <w:br w:type="textWrapping"/>
                        </w:r>
                        <w:r>
                          <w:rPr>
                            <w:rFonts w:hint="default" w:ascii="Calibri" w:hAnsi="Calibri" w:cs="Calibri"/>
                            <w:sz w:val="22"/>
                            <w:szCs w:val="22"/>
                          </w:rPr>
                          <w:t xml:space="preserve"> SELECT TO_NUMBER('MUST_BE_SAME_TIMEZONE_FILE_VERSION')</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ERROR at line 1:</w:t>
                        </w:r>
                        <w:r>
                          <w:rPr>
                            <w:rFonts w:hint="default" w:ascii="Calibri" w:hAnsi="Calibri" w:cs="Calibri"/>
                            <w:sz w:val="22"/>
                            <w:szCs w:val="22"/>
                          </w:rPr>
                          <w:br w:type="textWrapping"/>
                        </w:r>
                        <w:r>
                          <w:rPr>
                            <w:rFonts w:hint="default" w:ascii="Calibri" w:hAnsi="Calibri" w:cs="Calibri"/>
                            <w:sz w:val="22"/>
                            <w:szCs w:val="22"/>
                          </w:rPr>
                          <w:t xml:space="preserve"> ORA-01722: invalid number</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您需要检查 spool 生成文件的内容，并在升级到 11.2 的最新版本之前修复所有问题。</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已知问题</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11.2.0.2 使用时区版本 14。11.2.0.1 使用时区版本 11（以后的版本可能会使用更新版本的时区数据）。</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如果选中了“Upgrade Timezone Version and TIMESTAMP WITH TIME ZONE data”框，则最新 ORACLE_HOME 中的 DBUA 会自动将时区升级到所包括的版本。</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如果是手动升级，则：</w:t>
                        </w:r>
                        <w:r>
                          <w:rPr>
                            <w:rFonts w:hint="default" w:ascii="Calibri" w:hAnsi="Calibri" w:cs="Calibri"/>
                            <w:sz w:val="22"/>
                            <w:szCs w:val="22"/>
                          </w:rPr>
                          <w:br w:type="textWrapping"/>
                        </w:r>
                        <w:r>
                          <w:rPr>
                            <w:rFonts w:hint="default" w:ascii="Calibri" w:hAnsi="Calibri" w:cs="Calibri"/>
                            <w:sz w:val="22"/>
                            <w:szCs w:val="22"/>
                          </w:rPr>
                          <w:t xml:space="preserve"> 可在升级到最新 11.2 版本之后，使用 DBMS_DST 程序包升级时区版本，或者将 11.2.0.1 时区升级到该时区版本（请注意，如果在升级之前将 11.2.0.1 时区版本升级到其他版本，需要重新运行 utlu112i.sql）。</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请参阅：</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"https://support.oracle.com/epmos/faces/DocumentDisplay?parent=DOCUMENT&amp;amp;sourceId=1602485.1&amp;amp;id=1201253.1" </w:instrText>
                        </w:r>
                        <w:r>
                          <w:rPr>
                            <w:rFonts w:hint="default" w:ascii="Calibri" w:hAnsi="Calibri" w:cs="Calibri"/>
                            <w:sz w:val="22"/>
                            <w:szCs w:val="22"/>
                          </w:rPr>
                          <w:fldChar w:fldCharType="separate"/>
                        </w:r>
                        <w:r>
                          <w:rPr>
                            <w:rStyle w:val="7"/>
                            <w:rFonts w:hint="default" w:ascii="Calibri" w:hAnsi="Calibri" w:cs="Calibri"/>
                            <w:sz w:val="22"/>
                            <w:szCs w:val="22"/>
                          </w:rPr>
                          <w:t>Note 1201253.1</w:t>
                        </w:r>
                        <w:r>
                          <w:rPr>
                            <w:rFonts w:hint="default" w:ascii="Calibri" w:hAnsi="Calibri" w:cs="Calibri"/>
                            <w:sz w:val="22"/>
                            <w:szCs w:val="22"/>
                          </w:rPr>
                          <w:fldChar w:fldCharType="end"/>
                        </w:r>
                        <w:r>
                          <w:rPr>
                            <w:rFonts w:hint="default" w:ascii="Calibri" w:hAnsi="Calibri" w:cs="Calibri"/>
                            <w:sz w:val="22"/>
                            <w:szCs w:val="22"/>
                          </w:rPr>
                          <w:t xml:space="preserve"> Actions For DST Updates When Upgrading To Or Applying The 11.2.0.2 Patchset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第 4 步</w:t>
                        </w:r>
                        <w:r>
                          <w:rPr>
                            <w:rFonts w:hint="default" w:ascii="Calibri" w:hAnsi="Calibri" w:cs="Calibri"/>
                            <w:b/>
                            <w:sz w:val="22"/>
                            <w:szCs w:val="22"/>
                          </w:rPr>
                          <w:br w:type="textWrapping"/>
                        </w:r>
                        <w:r>
                          <w:rPr>
                            <w:rFonts w:hint="default" w:ascii="Calibri" w:hAnsi="Calibri" w:cs="Calibri"/>
                            <w:b/>
                            <w:sz w:val="22"/>
                            <w:szCs w:val="22"/>
                          </w:rPr>
                          <w:t xml:space="preserve"> ======</w:t>
                        </w:r>
                        <w:r>
                          <w:rPr>
                            <w:rFonts w:hint="default" w:ascii="Calibri" w:hAnsi="Calibri" w:cs="Calibri"/>
                            <w:b/>
                            <w:sz w:val="22"/>
                            <w:szCs w:val="22"/>
                          </w:rPr>
                          <w:br w:type="textWrapping"/>
                        </w:r>
                        <w:r>
                          <w:rPr>
                            <w:rFonts w:hint="default" w:ascii="Calibri" w:hAnsi="Calibri" w:cs="Calibri"/>
                            <w:b/>
                            <w:sz w:val="22"/>
                            <w:szCs w:val="22"/>
                          </w:rPr>
                          <w:t xml:space="preserve"> 运行以下 My Oracle Support 文章中的 dbupgdiag.sql 脚本，验证 dba_registry 中的所有组件有效并且 dba_objects 中没有无效的数据字典对象。</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"https://support.oracle.com/epmos/faces/DocumentDisplay?parent=DOCUMENT&amp;amp;sourceId=1602485.1&amp;amp;id=556610.1" </w:instrText>
                        </w:r>
                        <w:r>
                          <w:rPr>
                            <w:rFonts w:hint="default" w:ascii="Calibri" w:hAnsi="Calibri" w:cs="Calibri"/>
                            <w:sz w:val="22"/>
                            <w:szCs w:val="22"/>
                          </w:rPr>
                          <w:fldChar w:fldCharType="separate"/>
                        </w:r>
                        <w:r>
                          <w:rPr>
                            <w:rStyle w:val="7"/>
                            <w:rFonts w:hint="default" w:ascii="Calibri" w:hAnsi="Calibri" w:cs="Calibri"/>
                            <w:sz w:val="22"/>
                            <w:szCs w:val="22"/>
                          </w:rPr>
                          <w:t>Note 556610.1</w:t>
                        </w:r>
                        <w:r>
                          <w:rPr>
                            <w:rFonts w:hint="default" w:ascii="Calibri" w:hAnsi="Calibri" w:cs="Calibri"/>
                            <w:sz w:val="22"/>
                            <w:szCs w:val="22"/>
                          </w:rPr>
                          <w:fldChar w:fldCharType="end"/>
                        </w:r>
                        <w:r>
                          <w:rPr>
                            <w:rFonts w:hint="default" w:ascii="Calibri" w:hAnsi="Calibri" w:cs="Calibri"/>
                            <w:sz w:val="22"/>
                            <w:szCs w:val="22"/>
                          </w:rPr>
                          <w:t xml:space="preserve"> Script to Collect DB Upgrade/Migrate Diagnostic Information (dbupgdiag.sql)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如果 dbupgdiag.sql 脚本报告了任意无效对象，则运行 $ORACLE_HOME/rdbms/admin/utlrp.sql（可能需要多次）以使数据库中的无效对象变为有效，直至无效对象数不发生变化为止。</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cd $ORACLE_HOME/rdbms/admin</w:t>
                        </w:r>
                        <w:r>
                          <w:rPr>
                            <w:rFonts w:hint="default" w:ascii="Calibri" w:hAnsi="Calibri" w:cs="Calibri"/>
                            <w:sz w:val="22"/>
                            <w:szCs w:val="22"/>
                          </w:rPr>
                          <w:br w:type="textWrapping"/>
                        </w:r>
                        <w:r>
                          <w:rPr>
                            <w:rFonts w:hint="default" w:ascii="Calibri" w:hAnsi="Calibri" w:cs="Calibri"/>
                            <w:sz w:val="22"/>
                            <w:szCs w:val="22"/>
                          </w:rPr>
                          <w:t xml:space="preserve"> $ sqlplus "/ as sysdba"</w:t>
                        </w:r>
                        <w:r>
                          <w:rPr>
                            <w:rFonts w:hint="default" w:ascii="Calibri" w:hAnsi="Calibri" w:cs="Calibri"/>
                            <w:sz w:val="22"/>
                            <w:szCs w:val="22"/>
                          </w:rPr>
                          <w:br w:type="textWrapping"/>
                        </w:r>
                        <w:r>
                          <w:rPr>
                            <w:rFonts w:hint="default" w:ascii="Calibri" w:hAnsi="Calibri" w:cs="Calibri"/>
                            <w:sz w:val="22"/>
                            <w:szCs w:val="22"/>
                          </w:rPr>
                          <w:t xml:space="preserve"> SQL&gt; @utlrp.sql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使无效对象有效之后，再次在数据库中重新运行 dbupgdiag.sql，然后确保一切正常。</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第 5 步</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禁用所有批处理和 cron 作业，然后执行数据库的完整备份。</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例子</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要执行数据库的完整备份，请完成以下步骤：</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1. 登录 RMAN:</w:t>
                        </w:r>
                        <w:r>
                          <w:rPr>
                            <w:rFonts w:hint="default" w:ascii="Calibri" w:hAnsi="Calibri" w:cs="Calibri"/>
                            <w:sz w:val="22"/>
                            <w:szCs w:val="22"/>
                          </w:rPr>
                          <w:br w:type="textWrapping"/>
                        </w:r>
                        <w:r>
                          <w:rPr>
                            <w:rFonts w:hint="default" w:ascii="Calibri" w:hAnsi="Calibri" w:cs="Calibri"/>
                            <w:sz w:val="22"/>
                            <w:szCs w:val="22"/>
                          </w:rPr>
                          <w:t xml:space="preserve"> rman "target / nocatalog"</w:t>
                        </w:r>
                        <w:r>
                          <w:rPr>
                            <w:rFonts w:hint="default" w:ascii="Calibri" w:hAnsi="Calibri" w:cs="Calibri"/>
                            <w:sz w:val="22"/>
                            <w:szCs w:val="22"/>
                          </w:rPr>
                          <w:br w:type="textWrapping"/>
                        </w:r>
                        <w:r>
                          <w:rPr>
                            <w:rFonts w:hint="default" w:ascii="Calibri" w:hAnsi="Calibri" w:cs="Calibri"/>
                            <w:sz w:val="22"/>
                            <w:szCs w:val="22"/>
                          </w:rPr>
                          <w:t xml:space="preserve"> 2. 运行以下 RMAN 命令：</w:t>
                        </w:r>
                        <w:r>
                          <w:rPr>
                            <w:rFonts w:hint="default" w:ascii="Calibri" w:hAnsi="Calibri" w:cs="Calibri"/>
                            <w:sz w:val="22"/>
                            <w:szCs w:val="22"/>
                          </w:rPr>
                          <w:br w:type="textWrapping"/>
                        </w:r>
                        <w:r>
                          <w:rPr>
                            <w:rFonts w:hint="default" w:ascii="Calibri" w:hAnsi="Calibri" w:cs="Calibri"/>
                            <w:sz w:val="22"/>
                            <w:szCs w:val="22"/>
                          </w:rPr>
                          <w:t xml:space="preserve"> RUN</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ALLOCATE CHANNEL chan_name TYPE DISK;</w:t>
                        </w:r>
                        <w:r>
                          <w:rPr>
                            <w:rFonts w:hint="default" w:ascii="Calibri" w:hAnsi="Calibri" w:cs="Calibri"/>
                            <w:sz w:val="22"/>
                            <w:szCs w:val="22"/>
                          </w:rPr>
                          <w:br w:type="textWrapping"/>
                        </w:r>
                        <w:r>
                          <w:rPr>
                            <w:rFonts w:hint="default" w:ascii="Calibri" w:hAnsi="Calibri" w:cs="Calibri"/>
                            <w:sz w:val="22"/>
                            <w:szCs w:val="22"/>
                          </w:rPr>
                          <w:t xml:space="preserve"> BACKUP DATABASE FORMAT 'some_backup_directory%U' TAG before_upgrade;</w:t>
                        </w:r>
                        <w:r>
                          <w:rPr>
                            <w:rFonts w:hint="default" w:ascii="Calibri" w:hAnsi="Calibri" w:cs="Calibri"/>
                            <w:sz w:val="22"/>
                            <w:szCs w:val="22"/>
                          </w:rPr>
                          <w:br w:type="textWrapping"/>
                        </w:r>
                        <w:r>
                          <w:rPr>
                            <w:rFonts w:hint="default" w:ascii="Calibri" w:hAnsi="Calibri" w:cs="Calibri"/>
                            <w:sz w:val="22"/>
                            <w:szCs w:val="22"/>
                          </w:rPr>
                          <w:t xml:space="preserve"> BACKUP CURRENT CONTROLFILE FORMAT 'controlfile location and name';</w:t>
                        </w:r>
                        <w:r>
                          <w:rPr>
                            <w:rFonts w:hint="default" w:ascii="Calibri" w:hAnsi="Calibri" w:cs="Calibri"/>
                            <w:sz w:val="22"/>
                            <w:szCs w:val="22"/>
                          </w:rPr>
                          <w:br w:type="textWrapping"/>
                        </w:r>
                        <w:r>
                          <w:rPr>
                            <w:rFonts w:hint="default" w:ascii="Calibri" w:hAnsi="Calibri" w:cs="Calibri"/>
                            <w:sz w:val="22"/>
                            <w:szCs w:val="22"/>
                          </w:rPr>
                          <w:t xml:space="preserve">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另请参阅：Oracle Database Backup and Recovery User's Guide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注：对于完整的冷备份，请首先关闭数据库。</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第 6 步</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干净的关闭数据库。</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第 7 步（仅限 Windows 平台）</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1) 将环境变量 ORACLE_HOME 设置为指向 11.2.0.1 安装。</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2) 停止指向 11.2.0.1 安装的 Oracle 数据库服务。</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C:\&gt; NET STOP OracleServiceORCL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3)  使用 %ORACLE_HOME%\bin\ORADIM 可执行程序删除 11.2.0.1 Oracle 服务。</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C:\&gt; ORADIM -DELETE -SID ORCL</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4) 将环境变量 ORACLE_HOME 设置为指向 11.2.0.2 安装。</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5) 将 init.ora/spfile 和口令文件 (orapw&lt;sid&gt;.ora) 从 11.2.0.1 %ORACLE_HOME%/database 复制到 11.2.0.2 %ORACLE_HOME%/database。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6) 将网络配置文件（listener.ora、sqlnet.ora、tnsnames.ora 等）从 11.2.0.1 %ORACLE_HOME%\network\admin（或 $TNS_ADMIN）位置复制到 11.2.0.2 %ORACLE_HOME%\network\admin（或 %TNS_ADMIN%）位置。</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7) 如果配置并使用了 DB Console/DB Control，将以下两个目录及其内容从 11.2.0.1 复制到 11.2.0.2。（如果未配置 DB Console/DB Control，则这些目录可能不存在。）</w:t>
                        </w:r>
                        <w:r>
                          <w:rPr>
                            <w:rFonts w:hint="default" w:ascii="Calibri" w:hAnsi="Calibri" w:cs="Calibri"/>
                            <w:sz w:val="22"/>
                            <w:szCs w:val="22"/>
                          </w:rPr>
                          <w:br w:type="textWrapping"/>
                        </w:r>
                        <w:r>
                          <w:rPr>
                            <w:rFonts w:hint="default" w:ascii="Calibri" w:hAnsi="Calibri" w:cs="Calibri"/>
                            <w:sz w:val="22"/>
                            <w:szCs w:val="22"/>
                          </w:rPr>
                          <w:t xml:space="preserve">            ORACLE_HOME/&lt;hostname_dbname&gt;</w:t>
                        </w:r>
                        <w:r>
                          <w:rPr>
                            <w:rFonts w:hint="default" w:ascii="Calibri" w:hAnsi="Calibri" w:cs="Calibri"/>
                            <w:sz w:val="22"/>
                            <w:szCs w:val="22"/>
                          </w:rPr>
                          <w:br w:type="textWrapping"/>
                        </w:r>
                        <w:r>
                          <w:rPr>
                            <w:rFonts w:hint="default" w:ascii="Calibri" w:hAnsi="Calibri" w:cs="Calibri"/>
                            <w:sz w:val="22"/>
                            <w:szCs w:val="22"/>
                          </w:rPr>
                          <w:t xml:space="preserve">            ORACLE_HOME/oc4j/j2ee/OC4J_DBConsole_&lt;hostname_dbname&gt;</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8) 使用 11.2.0.2 的可执行程序，在命令提示符下创建 Oracle 11.2.0.2 服务。</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%ORACLE_HOME%\bin\ ORADIM</w:t>
                        </w:r>
                        <w:r>
                          <w:rPr>
                            <w:rFonts w:hint="default" w:ascii="Calibri" w:hAnsi="Calibri" w:cs="Calibri"/>
                            <w:sz w:val="22"/>
                            <w:szCs w:val="22"/>
                          </w:rPr>
                          <w:br w:type="textWrapping"/>
                        </w:r>
                        <w:r>
                          <w:rPr>
                            <w:rFonts w:hint="default" w:ascii="Calibri" w:hAnsi="Calibri" w:cs="Calibri"/>
                            <w:sz w:val="22"/>
                            <w:szCs w:val="22"/>
                          </w:rPr>
                          <w:t xml:space="preserve"> C:\&gt; ORADIM -NEW -SID SID -SYSPWD PASSWORD -STARTMODE AUTO -PFILE %ORACLE_HOME%\DATABASE\INIT&lt;SID&gt;.ORA</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例如：</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C:\&gt; ORADIM -NEW -SID ORCL -SYSPWD  pass_with_sysdba_priv  -STARTMODE AUTO -PFILE %ORACLE_HOME%\DATABASE\INIT&lt;SID&gt;.ORA</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PASSWORD = 新数据库实例的口令。这是使用 SYSDBA 权限连接的用户的口令。-SYSPWD 选项并非必需。如果未指定该项，则将使用操作系统验证，并且不需要口令</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b/>
                            <w:sz w:val="22"/>
                            <w:szCs w:val="22"/>
                          </w:rPr>
                          <w:t>第 8 步（Unix 和 Linux）</w:t>
                        </w:r>
                        <w:r>
                          <w:rPr>
                            <w:rFonts w:hint="default" w:ascii="Calibri" w:hAnsi="Calibri" w:cs="Calibri"/>
                            <w:b/>
                            <w:sz w:val="22"/>
                            <w:szCs w:val="22"/>
                          </w:rPr>
                          <w:br w:type="textWrapping"/>
                        </w:r>
                        <w:r>
                          <w:rPr>
                            <w:rFonts w:hint="default" w:ascii="Calibri" w:hAnsi="Calibri" w:cs="Calibri"/>
                            <w:b/>
                            <w:sz w:val="22"/>
                            <w:szCs w:val="22"/>
                          </w:rPr>
                          <w:t xml:space="preserve"> ================</w:t>
                        </w:r>
                        <w:r>
                          <w:rPr>
                            <w:rFonts w:hint="default" w:ascii="Calibri" w:hAnsi="Calibri" w:cs="Calibri"/>
                            <w:sz w:val="22"/>
                            <w:szCs w:val="22"/>
                          </w:rPr>
                          <w:t>=</w:t>
                        </w:r>
                        <w:r>
                          <w:rPr>
                            <w:rFonts w:hint="default" w:ascii="Calibri" w:hAnsi="Calibri" w:cs="Calibri"/>
                            <w:sz w:val="22"/>
                            <w:szCs w:val="22"/>
                          </w:rPr>
                          <w:br w:type="textWrapping"/>
                        </w:r>
                        <w:r>
                          <w:rPr>
                            <w:rFonts w:hint="default" w:ascii="Calibri" w:hAnsi="Calibri" w:cs="Calibri"/>
                            <w:sz w:val="22"/>
                            <w:szCs w:val="22"/>
                          </w:rPr>
                          <w:t xml:space="preserve"> 配置目标 11.2.0.2 ORACLE_HOME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1) 确保环境变量 ORACLE_BASE、ORACLE_HOME、PATH、NLS_10 和 LIBRARY_PATH 设置为指向 11.2.0.2 安装。</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将 ORACLE_SID 设置为 11.2.0.1数据库名以升级。</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修改 /etc/oratab 文件指向您的 11.2.0.2 ORACLE_HOME。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2) 禁用 Database Vault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"https://support.oracle.com/epmos/faces/DocumentDisplay?parent=DOCUMENT&amp;amp;sourceId=1602485.1&amp;amp;id=453903.1" </w:instrText>
                        </w:r>
                        <w:r>
                          <w:rPr>
                            <w:rFonts w:hint="default" w:ascii="Calibri" w:hAnsi="Calibri" w:cs="Calibri"/>
                            <w:sz w:val="22"/>
                            <w:szCs w:val="22"/>
                          </w:rPr>
                          <w:fldChar w:fldCharType="separate"/>
                        </w:r>
                        <w:r>
                          <w:rPr>
                            <w:rStyle w:val="7"/>
                            <w:rFonts w:hint="default" w:ascii="Calibri" w:hAnsi="Calibri" w:cs="Calibri"/>
                            <w:sz w:val="22"/>
                            <w:szCs w:val="22"/>
                          </w:rPr>
                          <w:t>Note 453903.1</w:t>
                        </w:r>
                        <w:r>
                          <w:rPr>
                            <w:rFonts w:hint="default" w:ascii="Calibri" w:hAnsi="Calibri" w:cs="Calibri"/>
                            <w:sz w:val="22"/>
                            <w:szCs w:val="22"/>
                          </w:rPr>
                          <w:fldChar w:fldCharType="end"/>
                        </w:r>
                        <w:r>
                          <w:rPr>
                            <w:rFonts w:hint="default" w:ascii="Calibri" w:hAnsi="Calibri" w:cs="Calibri"/>
                            <w:sz w:val="22"/>
                            <w:szCs w:val="22"/>
                          </w:rPr>
                          <w:t xml:space="preserve"> - Enabling and Disabling Oracle Database Vault in UNIX</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3) 将 init.ora/spfile 和口令文件 (orapw&lt;sid&gt;.ora) 从 11.2.0.1 $ORACLE_HOME/dbs 复制到 11.2.0.2 $ORACLE_HOME/dbs</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4) 将网络配置文件（listener.ora、sqlnet.ora、tnsnames.ora 等）从 11.2.0.1 $ORACLE_HOME/network/admin（或 $TNS_ADMIN）位置复制到 11.2.0.2 $ORACLE_HOME/network/admin（或 $TNS_ADMIN）位置</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5) 如果配置了并使用了 DB Console/DB Control，将以下两个目录及其内容从 11.2.0.1 复制到 11.2.0.2。（如果未配置 DB Console/DB Control，则这些目录可能不存在。）</w:t>
                        </w:r>
                        <w:r>
                          <w:rPr>
                            <w:rFonts w:hint="default" w:ascii="Calibri" w:hAnsi="Calibri" w:cs="Calibri"/>
                            <w:sz w:val="22"/>
                            <w:szCs w:val="22"/>
                          </w:rPr>
                          <w:br w:type="textWrapping"/>
                        </w:r>
                        <w:r>
                          <w:rPr>
                            <w:rFonts w:hint="default" w:ascii="Calibri" w:hAnsi="Calibri" w:cs="Calibri"/>
                            <w:sz w:val="22"/>
                            <w:szCs w:val="22"/>
                          </w:rPr>
                          <w:t xml:space="preserve">            ORACLE_HOME/&lt;hostname_dbname&gt;</w:t>
                        </w:r>
                        <w:r>
                          <w:rPr>
                            <w:rFonts w:hint="default" w:ascii="Calibri" w:hAnsi="Calibri" w:cs="Calibri"/>
                            <w:sz w:val="22"/>
                            <w:szCs w:val="22"/>
                          </w:rPr>
                          <w:br w:type="textWrapping"/>
                        </w:r>
                        <w:r>
                          <w:rPr>
                            <w:rFonts w:hint="default" w:ascii="Calibri" w:hAnsi="Calibri" w:cs="Calibri"/>
                            <w:sz w:val="22"/>
                            <w:szCs w:val="22"/>
                          </w:rPr>
                          <w:t xml:space="preserve">            ORACLE_HOME/oc4j/j2ee/OC4J_DBConsole_&lt;hostname_dbname&gt;</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请为 &lt;hostname_dbname&gt; 指定实际的名称</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6) 确保为 Oracle Database 11g 版本 2 (11.2) 正确设置了 COMPATIBLE 初始化参数。如果未正确设置 COMPATIBLE，则 Pre-Upgrade Information Tool 会在“Database”部分中显示警告。</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7) 将初始化参数的值调整到至少为 Pre-Upgrade Information Tool 指示的最小值。对于安装了 JVM 的客户，必须在升级前将 java_pool_size 和 shared_pool_size 至少设置为 250MB，否则 JVM 升级可能会失败，并出现以下错误：</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ORA-07445: exception encountered: core dump [qmkmgetConfig()+52] [SIGSEGV] [ADDR:0x18] [PC:0x103FFEC34] [Address not mapped to object]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b/>
                            <w:sz w:val="22"/>
                            <w:szCs w:val="22"/>
                          </w:rPr>
                          <w:t>第 9 步</w:t>
                        </w:r>
                        <w:r>
                          <w:rPr>
                            <w:rFonts w:hint="default" w:ascii="Calibri" w:hAnsi="Calibri" w:cs="Calibri"/>
                            <w:b/>
                            <w:sz w:val="22"/>
                            <w:szCs w:val="22"/>
                          </w:rPr>
                          <w:br w:type="textWrapping"/>
                        </w:r>
                        <w:r>
                          <w:rPr>
                            <w:rFonts w:hint="default" w:ascii="Calibri" w:hAnsi="Calibri" w:cs="Calibri"/>
                            <w:b/>
                            <w:sz w:val="22"/>
                            <w:szCs w:val="22"/>
                          </w:rPr>
                          <w:t xml:space="preserve"> ======</w:t>
                        </w:r>
                        <w:r>
                          <w:rPr>
                            <w:rFonts w:hint="default" w:ascii="Calibri" w:hAnsi="Calibri" w:cs="Calibri"/>
                            <w:b/>
                            <w:sz w:val="22"/>
                            <w:szCs w:val="22"/>
                          </w:rPr>
                          <w:br w:type="textWrapping"/>
                        </w:r>
                        <w:r>
                          <w:rPr>
                            <w:rFonts w:hint="default" w:ascii="Calibri" w:hAnsi="Calibri" w:cs="Calibri"/>
                            <w:b/>
                            <w:sz w:val="22"/>
                            <w:szCs w:val="22"/>
                          </w:rPr>
                          <w:t xml:space="preserve"> 手动升级数据库。</w:t>
                        </w:r>
                        <w:r>
                          <w:rPr>
                            <w:rFonts w:hint="default" w:ascii="Calibri" w:hAnsi="Calibri" w:cs="Calibri"/>
                            <w:b/>
                            <w:sz w:val="22"/>
                            <w:szCs w:val="22"/>
                          </w:rPr>
                          <w:br w:type="textWrapping"/>
                        </w:r>
                        <w:r>
                          <w:rPr>
                            <w:rFonts w:hint="default" w:ascii="Calibri" w:hAnsi="Calibri" w:cs="Calibri"/>
                            <w:b/>
                            <w:sz w:val="22"/>
                            <w:szCs w:val="22"/>
                          </w:rPr>
                          <w:br w:type="textWrapping"/>
                        </w:r>
                        <w:r>
                          <w:rPr>
                            <w:rFonts w:hint="default" w:ascii="Calibri" w:hAnsi="Calibri" w:cs="Calibri"/>
                            <w:b/>
                            <w:sz w:val="22"/>
                            <w:szCs w:val="22"/>
                          </w:rPr>
                          <w:t xml:space="preserve"> 1) 启动 sqlplus 并从 新安装的目标 $ORACLE_HOME/rdbms/admin 下运行 catupgrd.sql 脚本</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sqlplus " / as sysdba "</w:t>
                        </w:r>
                        <w:r>
                          <w:rPr>
                            <w:rFonts w:hint="default" w:ascii="Calibri" w:hAnsi="Calibri" w:cs="Calibri"/>
                            <w:sz w:val="22"/>
                            <w:szCs w:val="22"/>
                          </w:rPr>
                          <w:br w:type="textWrapping"/>
                        </w:r>
                        <w:r>
                          <w:rPr>
                            <w:rFonts w:hint="default" w:ascii="Calibri" w:hAnsi="Calibri" w:cs="Calibri"/>
                            <w:sz w:val="22"/>
                            <w:szCs w:val="22"/>
                          </w:rPr>
                          <w:t xml:space="preserve"> SQL&gt; spool /tmp/upgrade.log</w:t>
                        </w:r>
                        <w:r>
                          <w:rPr>
                            <w:rFonts w:hint="default" w:ascii="Calibri" w:hAnsi="Calibri" w:cs="Calibri"/>
                            <w:sz w:val="22"/>
                            <w:szCs w:val="22"/>
                          </w:rPr>
                          <w:br w:type="textWrapping"/>
                        </w:r>
                        <w:r>
                          <w:rPr>
                            <w:rFonts w:hint="default" w:ascii="Calibri" w:hAnsi="Calibri" w:cs="Calibri"/>
                            <w:sz w:val="22"/>
                            <w:szCs w:val="22"/>
                          </w:rPr>
                          <w:t xml:space="preserve"> SQL&gt; startup upgrade</w:t>
                        </w:r>
                        <w:r>
                          <w:rPr>
                            <w:rFonts w:hint="default" w:ascii="Calibri" w:hAnsi="Calibri" w:cs="Calibri"/>
                            <w:sz w:val="22"/>
                            <w:szCs w:val="22"/>
                          </w:rPr>
                          <w:br w:type="textWrapping"/>
                        </w:r>
                        <w:r>
                          <w:rPr>
                            <w:rFonts w:hint="default" w:ascii="Calibri" w:hAnsi="Calibri" w:cs="Calibri"/>
                            <w:sz w:val="22"/>
                            <w:szCs w:val="22"/>
                          </w:rPr>
                          <w:t xml:space="preserve"> SQL&gt; set echo on</w:t>
                        </w:r>
                        <w:r>
                          <w:rPr>
                            <w:rFonts w:hint="default" w:ascii="Calibri" w:hAnsi="Calibri" w:cs="Calibri"/>
                            <w:sz w:val="22"/>
                            <w:szCs w:val="22"/>
                          </w:rPr>
                          <w:br w:type="textWrapping"/>
                        </w:r>
                        <w:r>
                          <w:rPr>
                            <w:rFonts w:hint="default" w:ascii="Calibri" w:hAnsi="Calibri" w:cs="Calibri"/>
                            <w:sz w:val="22"/>
                            <w:szCs w:val="22"/>
                          </w:rPr>
                          <w:t xml:space="preserve"> SQL&gt; @catupgrd.sql;</w:t>
                        </w:r>
                        <w:r>
                          <w:rPr>
                            <w:rFonts w:hint="default" w:ascii="Calibri" w:hAnsi="Calibri" w:cs="Calibri"/>
                            <w:sz w:val="22"/>
                            <w:szCs w:val="22"/>
                          </w:rPr>
                          <w:br w:type="textWrapping"/>
                        </w:r>
                        <w:r>
                          <w:rPr>
                            <w:rFonts w:hint="default" w:ascii="Calibri" w:hAnsi="Calibri" w:cs="Calibri"/>
                            <w:sz w:val="22"/>
                            <w:szCs w:val="22"/>
                          </w:rPr>
                          <w:t xml:space="preserve"> SQL&gt; spool off</w:t>
                        </w:r>
                        <w:r>
                          <w:rPr>
                            <w:rFonts w:hint="default" w:ascii="Calibri" w:hAnsi="Calibri" w:cs="Calibri"/>
                            <w:sz w:val="22"/>
                            <w:szCs w:val="22"/>
                          </w:rPr>
                          <w:br w:type="textWrapping"/>
                        </w:r>
                        <w:r>
                          <w:rPr>
                            <w:rFonts w:hint="default" w:ascii="Calibri" w:hAnsi="Calibri" w:cs="Calibri"/>
                            <w:sz w:val="22"/>
                            <w:szCs w:val="22"/>
                          </w:rPr>
                          <w:t xml:space="preserve"> SQL&gt; Shutdown immediate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2) 查看 catupgrd.sql 生成的 spool 文件中的错误。</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3) 按正常模式重新启动数据库。</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4) SQL&gt; @$ORACLE_HOME/rdbms/admin/catuppst.sql;</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5) SQL&gt; @$ORACLE_HOME/rdbms/admin/utlrp.sql;</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6) 运行 dbupgdiag.sql 脚本（参阅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"https://support.oracle.com/epmos/faces/DocumentDisplay?parent=DOCUMENT&amp;amp;sourceId=1602485.1&amp;amp;id=556610.1" </w:instrText>
                        </w:r>
                        <w:r>
                          <w:rPr>
                            <w:rFonts w:hint="default" w:ascii="Calibri" w:hAnsi="Calibri" w:cs="Calibri"/>
                            <w:sz w:val="22"/>
                            <w:szCs w:val="22"/>
                          </w:rPr>
                          <w:fldChar w:fldCharType="separate"/>
                        </w:r>
                        <w:r>
                          <w:rPr>
                            <w:rStyle w:val="7"/>
                            <w:rFonts w:hint="default" w:ascii="Calibri" w:hAnsi="Calibri" w:cs="Calibri"/>
                            <w:sz w:val="22"/>
                            <w:szCs w:val="22"/>
                          </w:rPr>
                          <w:t>note: 556610.1</w:t>
                        </w:r>
                        <w:r>
                          <w:rPr>
                            <w:rFonts w:hint="default" w:ascii="Calibri" w:hAnsi="Calibri" w:cs="Calibri"/>
                            <w:sz w:val="22"/>
                            <w:szCs w:val="22"/>
                          </w:rPr>
                          <w:fldChar w:fldCharType="end"/>
                        </w:r>
                        <w:r>
                          <w:rPr>
                            <w:rFonts w:hint="default" w:ascii="Calibri" w:hAnsi="Calibri" w:cs="Calibri"/>
                            <w:sz w:val="22"/>
                            <w:szCs w:val="22"/>
                          </w:rPr>
                          <w:t>）并验证 dba_registry 中的所有组件均有效并且 dba_objects 中没有无效对象。</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升级后步骤</w:t>
                        </w:r>
                        <w:r>
                          <w:rPr>
                            <w:rFonts w:hint="default" w:ascii="Calibri" w:hAnsi="Calibri" w:cs="Calibri"/>
                            <w:sz w:val="22"/>
                            <w:szCs w:val="22"/>
                          </w:rPr>
                          <w:br w:type="textWrapping"/>
                        </w:r>
                        <w:r>
                          <w:rPr>
                            <w:rFonts w:hint="default" w:ascii="Calibri" w:hAnsi="Calibri" w:cs="Calibri"/>
                            <w:sz w:val="22"/>
                            <w:szCs w:val="22"/>
                          </w:rPr>
                          <w:t xml:space="preserve"> ===================</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1) 升级集群配置</w:t>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rPr>
                          <w:t>如果您使用的是 Oracle 集群，那么您必须更新集群配置。</w:t>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rPr>
                          <w:t>从 11.2.0.2 开始，upgrade 命令会将配置更新为正在运行的软件的版本。</w:t>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rPr>
                          <w:t>您可以使用 srvctl 命令，例如：</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srvctl upgrade database</w:t>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rPr>
                          <w:t>这个命令会将数据库及其对应服务的配置信息更新至正在运行的软件的版本。</w:t>
                        </w:r>
                      </w:p>
                      <w:p>
                        <w:pPr>
                          <w:pStyle w:val="4"/>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rPr>
                          <w:t>语法及选项如下：</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srvctl upgrade database -d db_unique_name -o Oracle_home</w:t>
                        </w:r>
                        <w:r>
                          <w:rPr>
                            <w:rFonts w:hint="default" w:ascii="Calibri" w:hAnsi="Calibri" w:cs="Calibri"/>
                            <w:sz w:val="22"/>
                            <w:szCs w:val="22"/>
                          </w:rPr>
                          <w:br w:type="textWrapping"/>
                        </w:r>
                        <w:r>
                          <w:rPr>
                            <w:rFonts w:hint="default" w:ascii="Calibri" w:hAnsi="Calibri" w:cs="Calibri"/>
                            <w:sz w:val="22"/>
                            <w:szCs w:val="22"/>
                          </w:rPr>
                          <w:t xml:space="preserve"> Table A-161 srvctl upgrade database Options</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选项描述</w:t>
                        </w:r>
                        <w:r>
                          <w:rPr>
                            <w:rFonts w:hint="default" w:ascii="Calibri" w:hAnsi="Calibri" w:cs="Calibri"/>
                            <w:sz w:val="22"/>
                            <w:szCs w:val="22"/>
                          </w:rPr>
                          <w:br w:type="textWrapping"/>
                        </w:r>
                        <w:r>
                          <w:rPr>
                            <w:rFonts w:hint="default" w:ascii="Calibri" w:hAnsi="Calibri" w:cs="Calibri"/>
                            <w:sz w:val="22"/>
                            <w:szCs w:val="22"/>
                          </w:rPr>
                          <w:t xml:space="preserve"> -d db_unique_name</w:t>
                        </w:r>
                        <w:r>
                          <w:rPr>
                            <w:rFonts w:hint="default" w:ascii="Calibri" w:hAnsi="Calibri" w:cs="Calibri"/>
                            <w:sz w:val="22"/>
                            <w:szCs w:val="22"/>
                          </w:rPr>
                          <w:br w:type="textWrapping"/>
                        </w:r>
                        <w:r>
                          <w:rPr>
                            <w:rFonts w:hint="default" w:ascii="Calibri" w:hAnsi="Calibri" w:cs="Calibri"/>
                            <w:sz w:val="22"/>
                            <w:szCs w:val="22"/>
                          </w:rPr>
                          <w:t xml:space="preserve">  数据库的 unique name</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-o Oracle_home</w:t>
                        </w:r>
                        <w:r>
                          <w:rPr>
                            <w:rFonts w:hint="default" w:ascii="Calibri" w:hAnsi="Calibri" w:cs="Calibri"/>
                            <w:sz w:val="22"/>
                            <w:szCs w:val="22"/>
                          </w:rPr>
                          <w:br w:type="textWrapping"/>
                        </w:r>
                        <w:r>
                          <w:rPr>
                            <w:rFonts w:hint="default" w:ascii="Calibri" w:hAnsi="Calibri" w:cs="Calibri"/>
                            <w:sz w:val="22"/>
                            <w:szCs w:val="22"/>
                          </w:rPr>
                          <w:t xml:space="preserve"> ORACLE_HOME 的路径</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2) 使用 DBMS_DST 将时区升级到最新版本。</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"https://support.oracle.com/epmos/faces/DocumentDisplay?parent=DOCUMENT&amp;amp;sourceId=1602485.1&amp;amp;id=1201253.1" </w:instrText>
                        </w:r>
                        <w:r>
                          <w:rPr>
                            <w:rFonts w:hint="default" w:ascii="Calibri" w:hAnsi="Calibri" w:cs="Calibri"/>
                            <w:sz w:val="22"/>
                            <w:szCs w:val="22"/>
                          </w:rPr>
                          <w:fldChar w:fldCharType="separate"/>
                        </w:r>
                        <w:r>
                          <w:rPr>
                            <w:rStyle w:val="7"/>
                            <w:rFonts w:hint="default" w:ascii="Calibri" w:hAnsi="Calibri" w:cs="Calibri"/>
                            <w:sz w:val="22"/>
                            <w:szCs w:val="22"/>
                          </w:rPr>
                          <w:t>Note 1201253.1</w:t>
                        </w:r>
                        <w:r>
                          <w:rPr>
                            <w:rStyle w:val="7"/>
                            <w:rFonts w:hint="default" w:ascii="Calibri" w:hAnsi="Calibri" w:cs="Calibri"/>
                            <w:sz w:val="22"/>
                            <w:szCs w:val="22"/>
                          </w:rPr>
                          <w:br w:type="textWrapping"/>
                        </w:r>
                        <w:r>
                          <w:rPr>
                            <w:rFonts w:hint="default" w:ascii="Calibri" w:hAnsi="Calibri" w:cs="Calibri"/>
                            <w:sz w:val="22"/>
                            <w:szCs w:val="22"/>
                          </w:rPr>
                          <w:fldChar w:fldCharType="end"/>
                        </w:r>
                        <w:r>
                          <w:rPr>
                            <w:rFonts w:hint="default" w:ascii="Calibri" w:hAnsi="Calibri" w:cs="Calibri"/>
                            <w:sz w:val="22"/>
                            <w:szCs w:val="22"/>
                          </w:rPr>
                          <w:t xml:space="preserve"> Title: Actions For DST Updates When Upgrading To Or Applying The 11.2.0.2 Patchset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3) 升级 Recovery Catalog</w:t>
                        </w:r>
                        <w:r>
                          <w:rPr>
                            <w:rFonts w:hint="default" w:ascii="Calibri" w:hAnsi="Calibri" w:cs="Calibri"/>
                            <w:sz w:val="22"/>
                            <w:szCs w:val="22"/>
                          </w:rPr>
                          <w:br w:type="textWrapping"/>
                        </w:r>
                        <w:r>
                          <w:rPr>
                            <w:rFonts w:hint="default" w:ascii="Calibri" w:hAnsi="Calibri" w:cs="Calibri"/>
                            <w:sz w:val="22"/>
                            <w:szCs w:val="22"/>
                          </w:rPr>
                          <w:t xml:space="preserve"> 有关升级 Recovery Catalog 和 UPGRADE CATALOG 命令的完整信息，请参阅《Oracle Database Backup and Recovery User's Guide》中的介绍这些过程的主题。</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4) 升级 DBMS_STATS 程序包创建的 Statistics Table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如果使用 DBMS_STATS.CREATE_STAT_TABLE 创建了 statistics table，则通过运行以下命令来升级这些表：</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EXECUTE DBMS_STATS.UPGRADE_STAT_TABLE('scott', 'stat_table');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在示例中，SCOTT 是 statistics table 的所有者，STAT_TABLE 是 statistics table 的名称。对每个 statistics table 都需要执行此命令。</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5) 启用 Oracle Database Vault 并收回 DV_PATCH_ADMIN 角色。</w:t>
                        </w:r>
                        <w:r>
                          <w:rPr>
                            <w:rFonts w:hint="default" w:ascii="Calibri" w:hAnsi="Calibri" w:cs="Calibri"/>
                            <w:sz w:val="22"/>
                            <w:szCs w:val="22"/>
                          </w:rPr>
                          <w:br w:type="textWrapping"/>
                        </w:r>
                        <w:r>
                          <w:rPr>
                            <w:rFonts w:hint="default" w:ascii="Calibri" w:hAnsi="Calibri" w:cs="Calibri"/>
                            <w:sz w:val="22"/>
                            <w:szCs w:val="22"/>
                          </w:rPr>
                          <w:t xml:space="preserve"> 如果您使用了 Oracle Database Vault，并按照之前的指示在升级前先禁用了它，现在您需要：</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启用 Database Vault。</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"https://support.oracle.com/epmos/faces/DocumentDisplay?parent=DOCUMENT&amp;amp;sourceId=1602485.1&amp;amp;id=453903.1" </w:instrText>
                        </w:r>
                        <w:r>
                          <w:rPr>
                            <w:rFonts w:hint="default" w:ascii="Calibri" w:hAnsi="Calibri" w:cs="Calibri"/>
                            <w:sz w:val="22"/>
                            <w:szCs w:val="22"/>
                          </w:rPr>
                          <w:fldChar w:fldCharType="separate"/>
                        </w:r>
                        <w:r>
                          <w:rPr>
                            <w:rStyle w:val="7"/>
                            <w:rFonts w:hint="default" w:ascii="Calibri" w:hAnsi="Calibri" w:cs="Calibri"/>
                            <w:sz w:val="22"/>
                            <w:szCs w:val="22"/>
                          </w:rPr>
                          <w:t>Note 453903.1</w:t>
                        </w:r>
                        <w:r>
                          <w:rPr>
                            <w:rFonts w:hint="default" w:ascii="Calibri" w:hAnsi="Calibri" w:cs="Calibri"/>
                            <w:sz w:val="22"/>
                            <w:szCs w:val="22"/>
                          </w:rPr>
                          <w:fldChar w:fldCharType="end"/>
                        </w:r>
                        <w:r>
                          <w:rPr>
                            <w:rFonts w:hint="default" w:ascii="Calibri" w:hAnsi="Calibri" w:cs="Calibri"/>
                            <w:sz w:val="22"/>
                            <w:szCs w:val="22"/>
                          </w:rPr>
                          <w:t xml:space="preserve"> - Enabling and Disabling Oracle Database Vault in UNIX</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收回 SYS 用户的 Database Vault DV_PATCH_ADMIN 角色。</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参考</w:t>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br w:type="textWrapping"/>
                        </w:r>
                        <w:r>
                          <w:rPr>
                            <w:rFonts w:hint="default" w:ascii="Calibri" w:hAnsi="Calibri" w:cs="Calibri"/>
                            <w:sz w:val="22"/>
                            <w:szCs w:val="22"/>
                          </w:rPr>
                          <w:t xml:space="preserve"> Oracle Database</w:t>
                        </w:r>
                        <w:r>
                          <w:rPr>
                            <w:rFonts w:hint="default" w:ascii="Calibri" w:hAnsi="Calibri" w:cs="Calibri"/>
                            <w:sz w:val="22"/>
                            <w:szCs w:val="22"/>
                          </w:rPr>
                          <w:br w:type="textWrapping"/>
                        </w:r>
                        <w:r>
                          <w:rPr>
                            <w:rFonts w:hint="default" w:ascii="Calibri" w:hAnsi="Calibri" w:cs="Calibri"/>
                            <w:sz w:val="22"/>
                            <w:szCs w:val="22"/>
                          </w:rPr>
                          <w:t xml:space="preserve"> Upgrade Guide</w:t>
                        </w:r>
                        <w:r>
                          <w:rPr>
                            <w:rFonts w:hint="default" w:ascii="Calibri" w:hAnsi="Calibri" w:cs="Calibri"/>
                            <w:sz w:val="22"/>
                            <w:szCs w:val="22"/>
                          </w:rPr>
                          <w:br w:type="textWrapping"/>
                        </w:r>
                        <w:r>
                          <w:rPr>
                            <w:rFonts w:hint="default" w:ascii="Calibri" w:hAnsi="Calibri" w:cs="Calibri"/>
                            <w:sz w:val="22"/>
                            <w:szCs w:val="22"/>
                          </w:rPr>
                          <w:t xml:space="preserve"> 11g Release 2 (11.2)</w:t>
                        </w:r>
                        <w:r>
                          <w:rPr>
                            <w:rFonts w:hint="default" w:ascii="Calibri" w:hAnsi="Calibri" w:cs="Calibri"/>
                            <w:sz w:val="22"/>
                            <w:szCs w:val="22"/>
                          </w:rPr>
                          <w:br w:type="textWrapping"/>
                        </w:r>
                        <w:r>
                          <w:rPr>
                            <w:rFonts w:hint="default" w:ascii="Calibri" w:hAnsi="Calibri" w:cs="Calibri"/>
                            <w:sz w:val="22"/>
                            <w:szCs w:val="22"/>
                          </w:rPr>
                          <w:t xml:space="preserve"> E17222-06                             &lt;October 2010                         &lt;</w:t>
                        </w:r>
                        <w:r>
                          <w:rPr>
                            <w:rFonts w:hint="default" w:ascii="Calibri" w:hAnsi="Calibri" w:cs="Calibri"/>
                            <w:sz w:val="22"/>
                            <w:szCs w:val="22"/>
                          </w:rPr>
                          <w:br w:type="textWrapping"/>
                        </w:r>
                        <w:r>
                          <w:rPr>
                            <w:rFonts w:hint="default" w:ascii="Calibri" w:hAnsi="Calibri" w:cs="Calibri"/>
                            <w:sz w:val="22"/>
                            <w:szCs w:val="22"/>
                          </w:rPr>
                          <w:t xml:space="preserve"> Chapter 3</w:t>
                        </w:r>
                        <w:r>
                          <w:rPr>
                            <w:rFonts w:hint="default" w:ascii="Calibri" w:hAnsi="Calibri" w:cs="Calibri"/>
                            <w:sz w:val="22"/>
                            <w:szCs w:val="22"/>
                          </w:rPr>
                          <w:br w:type="textWrapping"/>
                        </w:r>
                        <w:r>
                          <w:rPr>
                            <w:rFonts w:hint="default" w:ascii="Calibri" w:hAnsi="Calibri" w:cs="Calibri"/>
                            <w:sz w:val="22"/>
                            <w:szCs w:val="22"/>
                          </w:rPr>
                          <w:t xml:space="preserve">        Upgrading to the New Release</w:t>
                        </w: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xml:space="preserve"> </w:t>
                        </w:r>
                        <w:r>
                          <w:rPr>
                            <w:rFonts w:hint="default" w:ascii="Calibri" w:hAnsi="Calibri" w:cs="Calibri"/>
                            <w:sz w:val="22"/>
                            <w:szCs w:val="22"/>
                          </w:rPr>
                          <w:fldChar w:fldCharType="begin"/>
                        </w:r>
                        <w:r>
                          <w:rPr>
                            <w:rFonts w:hint="default" w:ascii="Calibri" w:hAnsi="Calibri" w:cs="Calibri"/>
                            <w:sz w:val="22"/>
                            <w:szCs w:val="22"/>
                          </w:rPr>
                          <w:instrText xml:space="preserve"> HYPERLINK "http://download.oracle.com/docs/cd/E11882_01/server.112/e17222.pdf" </w:instrText>
                        </w:r>
                        <w:r>
                          <w:rPr>
                            <w:rFonts w:hint="default" w:ascii="Calibri" w:hAnsi="Calibri" w:cs="Calibri"/>
                            <w:sz w:val="22"/>
                            <w:szCs w:val="22"/>
                          </w:rPr>
                          <w:fldChar w:fldCharType="separate"/>
                        </w:r>
                        <w:r>
                          <w:rPr>
                            <w:rStyle w:val="7"/>
                            <w:rFonts w:hint="default" w:ascii="Calibri" w:hAnsi="Calibri" w:cs="Calibri"/>
                            <w:sz w:val="22"/>
                            <w:szCs w:val="22"/>
                          </w:rPr>
                          <w:t>http://download.oracle.com/docs/cd/E11882_01/server.112/e17222.pdf</w:t>
                        </w:r>
                        <w:r>
                          <w:rPr>
                            <w:rFonts w:hint="default" w:ascii="Calibri" w:hAnsi="Calibri" w:cs="Calibri"/>
                            <w:sz w:val="22"/>
                            <w:szCs w:val="22"/>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6). 数据库中的 Oracle Warehouse Builder (OWB) 组件不会在升级过程中安装。升级后，有几个步骤升级该组件。</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xml:space="preserve">请参考 </w:t>
                        </w:r>
                        <w:r>
                          <w:rPr>
                            <w:rFonts w:hint="default" w:ascii="Calibri" w:hAnsi="Calibri" w:cs="Calibri"/>
                            <w:sz w:val="22"/>
                            <w:szCs w:val="22"/>
                          </w:rPr>
                          <w:fldChar w:fldCharType="begin"/>
                        </w:r>
                        <w:r>
                          <w:rPr>
                            <w:rFonts w:hint="default" w:ascii="Calibri" w:hAnsi="Calibri" w:cs="Calibri"/>
                            <w:sz w:val="22"/>
                            <w:szCs w:val="22"/>
                          </w:rPr>
                          <w:instrText xml:space="preserve"> HYPERLINK "http://docs.oracle.com/cd/E11882_01/relnotes.112/e24470/toc.htm" </w:instrText>
                        </w:r>
                        <w:r>
                          <w:rPr>
                            <w:rFonts w:hint="default" w:ascii="Calibri" w:hAnsi="Calibri" w:cs="Calibri"/>
                            <w:sz w:val="22"/>
                            <w:szCs w:val="22"/>
                          </w:rPr>
                          <w:fldChar w:fldCharType="separate"/>
                        </w:r>
                        <w:r>
                          <w:rPr>
                            <w:rStyle w:val="7"/>
                            <w:rFonts w:hint="default" w:ascii="Calibri" w:hAnsi="Calibri" w:cs="Calibri"/>
                            <w:sz w:val="22"/>
                            <w:szCs w:val="22"/>
                          </w:rPr>
                          <w:t>Oracle® Warehouse Builder Release Notes 11g Release 2 (11.2)</w:t>
                        </w:r>
                        <w:r>
                          <w:rPr>
                            <w:rFonts w:hint="default" w:ascii="Calibri" w:hAnsi="Calibri" w:cs="Calibri"/>
                            <w:sz w:val="22"/>
                            <w:szCs w:val="22"/>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参考</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NOTE:837570.1 - Complete Checklist for Manual Upgrades to 11gR2</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NOTE:1561791.2 - Troubleshooting Assistant: Oracle Database/Client Upgrade - Downgrade</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NOTE:1312225.1 - Things to Consider Before Upgrading to 11.2.0.2 Grid Infrastructure/ASM</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NOTE:1363369.1 - Things to Consider Before Upgrading to 11.2.0.3/11.2.0.4 Grid Infrastructure/ASM</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r>
                </w:tbl>
                <w:p>
                  <w:pPr>
                    <w:spacing w:before="0" w:beforeAutospacing="0" w:after="0" w:afterAutospacing="0"/>
                    <w:ind w:left="0" w:right="0"/>
                    <w:textAlignment w:val="top"/>
                  </w:pPr>
                </w:p>
              </w:tc>
            </w:tr>
          </w:tbl>
          <w:p>
            <w:pPr>
              <w:textAlignment w:val="top"/>
            </w:pP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61AC0"/>
    <w:multiLevelType w:val="multilevel"/>
    <w:tmpl w:val="2B561A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A35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s://support.oracle.com/epmos/faces/DocumentDisplay?_afrLoop=168471330724972%26amp;id=1602485.1%26amp;_adf.ctrl-state=j4fsb0nvf_53"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2021-01-27T03:20:52Z</dcterms:created>
  <dc:creator>xians</dc:creator>
  <cp:lastModifiedBy>Chris</cp:lastModifiedBy>
  <dcterms:modified xsi:type="dcterms:W3CDTF">2021-01-27T03:21:02Z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