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Calibri" w:hAnsi="Calibri" w:cs="Calibri"/>
          <w:color w:val="1E4E79"/>
          <w:sz w:val="32"/>
          <w:szCs w:val="32"/>
        </w:rPr>
      </w:pPr>
      <w:r>
        <w:rPr>
          <w:rFonts w:hint="default" w:ascii="Calibri" w:hAnsi="Calibri" w:cs="Calibri"/>
          <w:color w:val="1E4E79"/>
          <w:sz w:val="32"/>
          <w:szCs w:val="32"/>
          <w:lang w:eastAsia="zh-CN"/>
        </w:rPr>
        <w:t>Oracle 11g 针对SQL性能的新特性（三）- SQL Plan Management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 xml:space="preserve">By: 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"https://blogs.oracle.com/database4cn/guest-contributor"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7"/>
          <w:rFonts w:hint="default" w:ascii="Calibri" w:hAnsi="Calibri" w:cs="Calibri"/>
          <w:sz w:val="22"/>
          <w:szCs w:val="22"/>
          <w:lang w:eastAsia="zh-CN"/>
        </w:rPr>
        <w:t>Guest Author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color w:val="2E75B5"/>
          <w:sz w:val="28"/>
          <w:szCs w:val="28"/>
        </w:rPr>
      </w:pPr>
      <w:r>
        <w:rPr>
          <w:rFonts w:hint="default" w:ascii="Calibri" w:hAnsi="Calibri" w:cs="Calibri"/>
          <w:color w:val="2E75B5"/>
          <w:sz w:val="28"/>
          <w:szCs w:val="28"/>
          <w:lang w:eastAsia="zh-CN"/>
        </w:rPr>
        <w:t>SQL Plan Management (SPM)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sz w:val="22"/>
          <w:szCs w:val="22"/>
          <w:lang w:eastAsia="zh-CN"/>
        </w:rPr>
        <w:t>历史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SQL的执行效率，取决于它的执行计划是否高效。 优化器的算法是一个平衡，需要收集尽量少的信息，用尽量快的速度试图去得到一个最优的执行计划，这也决定了它不是万能的。 所以Oracle提供了一些辅助手段来“修复”优化器可能产生的错误，并不断改进这些方法。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Oracle 8： hint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Oracle 8i&amp;9: stored outline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Oracle 10: sql profile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Oracle 11: sql plan manangement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ascii="&amp;apos" w:hAnsi="&amp;apos" w:eastAsia="&amp;apos" w:cs="&amp;apos"/>
          <w:sz w:val="22"/>
          <w:szCs w:val="22"/>
        </w:rPr>
      </w:pPr>
      <w:r>
        <w:rPr>
          <w:rFonts w:hint="default" w:ascii="&amp;apos" w:hAnsi="&amp;apos" w:eastAsia="&amp;apos" w:cs="&amp;apos"/>
          <w:b/>
          <w:sz w:val="22"/>
          <w:szCs w:val="22"/>
          <w:lang w:eastAsia="zh-CN"/>
        </w:rPr>
        <w:t>简介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在Oracle 11g之前，执行计划一直是作为“运行时”生成的对象存在。虽然oracle提供了一些方法去指导它的生成，但Oracle一直没有试图去保存完整的执行计划。 从11g开始，执行计划就可以作为一类资源被保存下来，允许特定SQL语句只能选择“已知”的执行计划。 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同其他方法相比，SPM更加的灵活。如我们所熟知的，一条带有绑定变量的SQL语句，最好的执行计划会根据绑定变量的值而不同，11g以前的方法都无法解决这个问题。在11g中，与adaptive cursor sharing配合，SPM允许你同时接受多个执行计划。执行时，根据不同的变量值，SPM会花费很少的运算从中选择一条最合适的。 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apos" w:hAnsi="&amp;apos" w:eastAsia="&amp;apos" w:cs="&amp;apos"/>
          <w:sz w:val="22"/>
          <w:szCs w:val="22"/>
        </w:rPr>
      </w:pPr>
      <w:r>
        <w:rPr>
          <w:rFonts w:hint="default" w:ascii="&amp;apos" w:hAnsi="&amp;apos" w:eastAsia="&amp;apos" w:cs="&amp;apos"/>
          <w:b/>
          <w:sz w:val="22"/>
          <w:szCs w:val="22"/>
          <w:lang w:eastAsia="zh-CN"/>
        </w:rPr>
        <w:t>概念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SQL Plan Management SPM：oracle 11g 中提供的新特性，用来更好地控制执行计划。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Plan History： 优化器生成的所有执行计划的总称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SQL Plan Baseline： Plan History里那些被标记为“ACCEPTED”的执行计划的总称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Plan Evolution： 把一条执行计划从Plan History里标记为“ACCEPTED”的过程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SQL Management Base SMB： 字典表里保存的执行计划的总称，包括Plan History，SQL Plan Baseline和SQL profile。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apos" w:hAnsi="&amp;apos" w:eastAsia="&amp;apos" w:cs="&amp;apos"/>
          <w:sz w:val="22"/>
          <w:szCs w:val="22"/>
        </w:rPr>
      </w:pPr>
      <w:r>
        <w:rPr>
          <w:rFonts w:hint="default" w:ascii="&amp;apos" w:hAnsi="&amp;apos" w:eastAsia="&amp;apos" w:cs="&amp;apos"/>
          <w:b/>
          <w:sz w:val="22"/>
          <w:szCs w:val="22"/>
          <w:lang w:eastAsia="zh-CN"/>
        </w:rPr>
        <w:t>SPM的特点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 与profile和outline相比，更加灵活的控制手段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+ 可以有很多的计划被保存下来，只有"ENABLED"并且"ACCEPTED"的执行计划才可以被选择。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+ 允许有多个"ACCEPTED"的执行计划，根据实际情况进行选择。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+ 可以用手工或者自动的方式，把执行计划演化(evolve)为"ACCEPTED"。 还可以控制只让性能更好的计划被接受。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+ 允许设置"FIXED"的计划。这样其他的计划将不会被选择。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 SPM使计划真正的稳定。 outline的缺点是太过死板，当数据量大幅度变化时无法做出相应的改变。 SQL proifle的缺点是，当数据量变化时，STA(SQL Tuning Advisor)会不可预知地去更改执行计划。 而SPM则会提供几个完整的plan供选择。 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apos" w:hAnsi="&amp;apos" w:eastAsia="&amp;apos" w:cs="&amp;apos"/>
          <w:sz w:val="22"/>
          <w:szCs w:val="22"/>
        </w:rPr>
      </w:pPr>
      <w:r>
        <w:rPr>
          <w:rFonts w:hint="default" w:ascii="&amp;apos" w:hAnsi="&amp;apos" w:eastAsia="&amp;apos" w:cs="&amp;apos"/>
          <w:b/>
          <w:sz w:val="22"/>
          <w:szCs w:val="22"/>
          <w:lang w:eastAsia="zh-CN"/>
        </w:rPr>
        <w:t>SPM的控制方式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SPM通过几个标记来实现对执行计划的控制：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 Enabled (控制活动)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+ YES (活动的，但不一定会被使用)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+ NO (可以理解为被标记删除)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 Accepted (控制使用)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+ YES (只有 “Enabled” 并且 “Accepted” 的计划才会被选择使用)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+ NO (如果是“Enabled” 那么只有被evolve成“Accepted”才有可能被执行)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 Fixed (控制优先级)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+ YES (如果是“Enabled”并且“Accepted”，会优先选择这个计划，这个计划会被视为不需要改变的)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+ NO (普通的计划，无需优先)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另有一个被动的标记：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 Reproduced (有效性)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+ YES (优化器可以使用这个计划)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+ NO (计划无效，比如索引被删除)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apos" w:hAnsi="&amp;apos" w:eastAsia="&amp;apos" w:cs="&amp;apos"/>
          <w:sz w:val="22"/>
          <w:szCs w:val="22"/>
        </w:rPr>
      </w:pPr>
      <w:r>
        <w:rPr>
          <w:rFonts w:hint="default" w:ascii="&amp;apos" w:hAnsi="&amp;apos" w:eastAsia="&amp;apos" w:cs="&amp;apos"/>
          <w:b/>
          <w:sz w:val="22"/>
          <w:szCs w:val="22"/>
          <w:lang w:eastAsia="zh-CN"/>
        </w:rPr>
        <w:t>SPM如何捕捉执行计划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 自动捕捉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1. 首先把OPTIMIZER_CAPTURE_SQL_PLAN_BASELINES设置成TRUE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2. 从这个时刻开始，所有执行两次以上的SQL语句会被观测，执行计划会进入Plan History。有个别例外的，参见note 788853.1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3. 生成的第一个执行计划被标记为ENABLED并且是ACCEPTED，后续的执行计划会被标记为ENABLED但不是ACCEPTED。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4. 这时把OPTIMIZER_CAPTURE_SQL_PLAN_BASELINES设置会FALSE，新的语句将不会创建Baseline。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5. 需要注意的是，即使关闭了自动捕捉，针对存在baseline的SQL，由于ACS的作用，仍旧会有新的PLAN生成，新的Plan仍会进入Plan History，标记为ENABLED但不是ACCEPTED。参见“执行计划的选择”。 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 批量导入 (这些导入的baseline都会被自动标记为ACCEPTED)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Oralce提供四种方式把计划导入到sql plan baseline中。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+ 从 SQL Tuning Set STS 导入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DBMS_SPM.LOAD_PLANS_FROM_SQLSET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+ 从Stored Outlines 中导入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DBMS_SPM.MIGRATE_STORED_OUTLINE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+ 从内存中存在的计划中导入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DBMS_SPM.LOAD_PLANS_FROM_CURSOR_CACHE;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+ 通过staging table从另外一个系统中移植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DBMS_SPM.CREATE_STGTAB_BASELINE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DBMS_SPM.PACK_STGTAB_BASELINE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  DBMS_SPM.UNPACK_STGTAB_BASELINE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apos" w:hAnsi="&amp;apos" w:eastAsia="&amp;apos" w:cs="&amp;apos"/>
          <w:sz w:val="22"/>
          <w:szCs w:val="22"/>
        </w:rPr>
      </w:pPr>
      <w:r>
        <w:rPr>
          <w:rFonts w:hint="default" w:ascii="&amp;apos" w:hAnsi="&amp;apos" w:eastAsia="&amp;apos" w:cs="&amp;apos"/>
          <w:b/>
          <w:sz w:val="22"/>
          <w:szCs w:val="22"/>
          <w:lang w:eastAsia="zh-CN"/>
        </w:rPr>
        <w:t>执行计划的选择过程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在OPTIMIZER_USE_SQL_PLAN_BASELINES被设置成默认值TRUE，SQl Plan Baseline就会起作用。 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1. 首先，无论是否存在baseline，oracle都会正常进行硬解析或者软解析，为SQL生成一个执行计划。 由于ACS和bind peeking的作用，存在baseline的SQL有可能在这时生成一个不同于baseline的执行计划。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2. 如果baseline不存在，就按生成的计划执行。如果baseline存在，那么要查看history里是否有这个计划，如果没有，就将这个计划插入，并标记为ENABLED,NON-ACCEPTED. 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3. 在baseline中查看是否有FIXED的计划存在，如果存在，执行FIXED的计划，如果存在多个FIXED的计划，根据统计信息重新计算cost，选择cost小的那个。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4. 如果FIXED的计划不存在，就选择ACCEPTED的计划执行。 如果存在多个ACCEPTED的计划，根据统计信息重新计算cost，选择cost小的那个。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i/>
          <w:sz w:val="22"/>
          <w:szCs w:val="22"/>
          <w:lang w:eastAsia="zh-CN"/>
        </w:rPr>
        <w:t>* 注意这里每次重新计算cost的代价不大，因为执行计划是已知的，优化器不必遍历所有的可能，只需根据算法计算出已知计划的cost便可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apos" w:hAnsi="&amp;apos" w:eastAsia="&amp;apos" w:cs="&amp;apos"/>
          <w:sz w:val="22"/>
          <w:szCs w:val="22"/>
        </w:rPr>
      </w:pPr>
      <w:r>
        <w:rPr>
          <w:rFonts w:hint="default" w:ascii="&amp;apos" w:hAnsi="&amp;apos" w:eastAsia="&amp;apos" w:cs="&amp;apos"/>
          <w:b/>
          <w:sz w:val="22"/>
          <w:szCs w:val="22"/>
          <w:lang w:eastAsia="zh-CN"/>
        </w:rPr>
        <w:t>执行计划的演化(evolution)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执行计划的演化指Plan History里的执行计划从NON-ACCEPTED，变成ACCEPTED的过程。 如果上所述，由于ACS和Bind Peeking的作用，存在baseline的SQL有可能生成新的执行计划，被保存到Plan History中。 Oracle提供了API，通过自动或手工的方式，将一个计划标记为ACCEPTED，这个计划就会被后续的执行所选择。 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使用DBMS_SPM.EVOLVE_SQL_PLAN_BASELINE这个API来控制执行计划的演化。语法：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DBMS_SPM.EVOLVE_SQL_PLAN_BASELINE (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  sql_handle IN VARCHAR2 := NULL, --&gt; NULL 表示针对所有SQL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  plan_name  IN VARCHAR2 := NULL,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  time_limit IN INTEGER  := DBMS_SPM.AUTO_LIMIT,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  verify     IN VARCHAR2 := 'YES',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  commit     IN VARCHAR2 := 'YES' )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RETURN CLOB;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这里由两个标记控制：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o Verify 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  + YES (只有性能更好的计划才会被演化)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  + NO (演化所有的计划)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o Commit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  + YES (直接演化)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  + NO (只生成报告)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这里可以通过不同的排列组合，达到不同的效果：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o 自动接收所有性能更好的执行计划 (Verify-&gt;YES, Commit-&gt;YES)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o 自动接收所有新的执行计划 (Verify-&gt;NO, Commit-&gt;YES)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br w:type="textWrapping"/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 xml:space="preserve"> o 比较性能，生成报告，人工确认是否演化 (Verify-&gt;NO, Commit-&gt;NO)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apos" w:hAnsi="&amp;apos" w:eastAsia="&amp;apos" w:cs="&amp;apos"/>
          <w:sz w:val="22"/>
          <w:szCs w:val="22"/>
        </w:rPr>
      </w:pPr>
      <w:r>
        <w:rPr>
          <w:rFonts w:hint="default" w:ascii="&amp;apos" w:hAnsi="&amp;apos" w:eastAsia="&amp;apos" w:cs="&amp;apos"/>
          <w:i/>
          <w:sz w:val="22"/>
          <w:szCs w:val="22"/>
          <w:lang w:eastAsia="zh-CN"/>
        </w:rPr>
        <w:t>* 对于性能的验证的方式，oracle会去实际执行来比较buffer gets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apos" w:hAnsi="&amp;apos" w:eastAsia="&amp;apos" w:cs="&amp;apos"/>
          <w:sz w:val="22"/>
          <w:szCs w:val="22"/>
        </w:rPr>
      </w:pPr>
      <w:r>
        <w:rPr>
          <w:rFonts w:hint="default" w:ascii="&amp;apos" w:hAnsi="&amp;apos" w:eastAsia="&amp;apos" w:cs="&amp;apos"/>
          <w:b/>
          <w:sz w:val="22"/>
          <w:szCs w:val="22"/>
          <w:lang w:eastAsia="zh-CN"/>
        </w:rPr>
        <w:t>修改已有的Baseline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通过DBMS_SPM.ALTER_SQL_PLAN_BASELINE来完成。 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DBMS_SPM.ALTER_SQL_PLAN_BASELINE (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sql_handle      IN VARCHAR2 := NULL,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plan_name       IN VARCHAR2 := NULL,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attribute_name  IN VARCHAR2,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attribute_value IN VARCHAR2 )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RETURN PLS_INTEGER;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比如，把某个</w:t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baseline 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标记为</w:t>
      </w:r>
      <w:r>
        <w:rPr>
          <w:rFonts w:hint="default" w:ascii="Calibri" w:hAnsi="Calibri" w:cs="Calibri"/>
          <w:sz w:val="22"/>
          <w:szCs w:val="22"/>
          <w:lang w:eastAsia="zh-CN"/>
        </w:rPr>
        <w:t>FIXED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，更多属性请参见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"http://docs.oracle.com/cd/E11882_01/appdev.112/e25788/d_spm.htm" \l "ARPLS68156"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7"/>
          <w:rFonts w:hint="default" w:ascii="&amp;apos" w:hAnsi="&amp;apos" w:eastAsia="&amp;apos" w:cs="&amp;apos"/>
          <w:sz w:val="22"/>
          <w:szCs w:val="22"/>
          <w:lang w:eastAsia="zh-CN"/>
        </w:rPr>
        <w:t>官方文档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  <w:r>
        <w:rPr>
          <w:rFonts w:hint="default" w:ascii="&amp;apos" w:hAnsi="&amp;apos" w:eastAsia="&amp;apos" w:cs="&amp;apos"/>
          <w:sz w:val="22"/>
          <w:szCs w:val="22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SET SERVEROUT ON;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DECLARE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x NUMBER;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BEGIN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x := DBMS_SPM.ALTER_SQL_PLAN_BASELINE (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sql_handle      =&gt; '&amp;&amp;sql_handle',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plan_name       =&gt; '&amp;&amp;plan_name',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attribute_name  =&gt; 'FIXED',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  attribute_value =&gt; 'YES' );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END;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/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apos" w:hAnsi="&amp;apos" w:eastAsia="&amp;apos" w:cs="&amp;apos"/>
          <w:sz w:val="22"/>
          <w:szCs w:val="22"/>
        </w:rPr>
      </w:pPr>
      <w:r>
        <w:rPr>
          <w:rFonts w:hint="default" w:ascii="&amp;apos" w:hAnsi="&amp;apos" w:eastAsia="&amp;apos" w:cs="&amp;apos"/>
          <w:b/>
          <w:sz w:val="22"/>
          <w:szCs w:val="22"/>
          <w:lang w:eastAsia="zh-CN"/>
        </w:rPr>
        <w:t>常见应用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 我们常见的一个场景是，一条SQL在使用hint时会生成一个好的计划，我们需要以此在原SQL上创建一个baseline。 具体方法请参加note 787692.1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apos" w:hAnsi="&amp;apos" w:eastAsia="&amp;apos" w:cs="&amp;apos"/>
          <w:sz w:val="22"/>
          <w:szCs w:val="22"/>
        </w:rPr>
      </w:pPr>
      <w:r>
        <w:rPr>
          <w:rFonts w:hint="default" w:ascii="&amp;apos" w:hAnsi="&amp;apos" w:eastAsia="&amp;apos" w:cs="&amp;apos"/>
          <w:b/>
          <w:sz w:val="22"/>
          <w:szCs w:val="22"/>
          <w:lang w:eastAsia="zh-CN"/>
        </w:rPr>
        <w:t>注意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 当您使用多种方式控制执行计划时：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+ Stored Outline存在时，它具有最高的优先级。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+ 已经实施的SQL profile会被自动加入到SQL plan baseline中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  + STA(SQL Tuning Advisor) 会自动接收新的profile，意味着它会生成新的baseline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 如果可能话，尽量移植到SPM，混合多种方式会变得复杂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apos" w:hAnsi="&amp;apos" w:eastAsia="&amp;apos" w:cs="&amp;apos"/>
          <w:sz w:val="22"/>
          <w:szCs w:val="22"/>
        </w:rPr>
      </w:pPr>
      <w:r>
        <w:rPr>
          <w:rFonts w:hint="default" w:ascii="&amp;apos" w:hAnsi="&amp;apos" w:eastAsia="&amp;apos" w:cs="&amp;apos"/>
          <w:b/>
          <w:sz w:val="22"/>
          <w:szCs w:val="22"/>
          <w:lang w:eastAsia="zh-CN"/>
        </w:rPr>
        <w:t>相关参数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optimizer_capture_sql_plan_baselines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optimizer_use_sql_plan_baselines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create_stored_outline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use_stored_outlines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&amp;apos" w:hAnsi="&amp;apos" w:eastAsia="&amp;apos" w:cs="&amp;apos"/>
          <w:sz w:val="22"/>
          <w:szCs w:val="22"/>
        </w:rPr>
      </w:pPr>
      <w:r>
        <w:rPr>
          <w:rFonts w:hint="default" w:ascii="&amp;apos" w:hAnsi="&amp;apos" w:eastAsia="&amp;apos" w:cs="&amp;apos"/>
          <w:b/>
          <w:sz w:val="22"/>
          <w:szCs w:val="22"/>
          <w:lang w:eastAsia="zh-CN"/>
        </w:rPr>
        <w:t>参考文档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fldChar w:fldCharType="begin"/>
      </w:r>
      <w:r>
        <w:rPr>
          <w:rFonts w:hint="default" w:ascii="Calibri" w:hAnsi="Calibri" w:cs="Calibri"/>
          <w:sz w:val="22"/>
          <w:szCs w:val="22"/>
          <w:lang w:eastAsia="zh-CN"/>
        </w:rPr>
        <w:instrText xml:space="preserve"> HYPERLINK "http://www.oracle.com/technetwork/database/focus-areas/bi-datawarehousing/twp-sql-plan-management-11gr2-133099.pdf" </w:instrTex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separate"/>
      </w:r>
      <w:r>
        <w:rPr>
          <w:rStyle w:val="7"/>
          <w:rFonts w:hint="default" w:ascii="&amp;apos" w:hAnsi="&amp;apos" w:eastAsia="&amp;apos" w:cs="&amp;apos"/>
          <w:sz w:val="22"/>
          <w:szCs w:val="22"/>
          <w:lang w:eastAsia="zh-CN"/>
        </w:rPr>
        <w:t>White paper: SQL Plan Management in Oracle Database 11g</w:t>
      </w:r>
      <w:r>
        <w:rPr>
          <w:rFonts w:hint="default" w:ascii="Calibri" w:hAnsi="Calibri" w:cs="Calibri"/>
          <w:sz w:val="22"/>
          <w:szCs w:val="22"/>
          <w:lang w:eastAsia="zh-CN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>How to Use SQL Plan Management (SPM) - Example Usage (Doc ID 456518.1)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Plan Stability Features (Including SPM) Start Point (Doc ID 1359841.1)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HOW TO LOAD SQL PLANS INTO SPM FROM AWR (Doc ID 789888.1)</w:t>
      </w:r>
      <w:r>
        <w:rPr>
          <w:rFonts w:hint="default" w:ascii="Calibri" w:hAnsi="Calibri" w:cs="Calibri"/>
          <w:sz w:val="22"/>
          <w:szCs w:val="22"/>
          <w:lang w:eastAsia="zh-CN"/>
        </w:rPr>
        <w:br w:type="textWrapping"/>
      </w:r>
      <w:r>
        <w:rPr>
          <w:rFonts w:hint="default" w:ascii="Calibri" w:hAnsi="Calibri" w:cs="Calibri"/>
          <w:sz w:val="22"/>
          <w:szCs w:val="22"/>
          <w:lang w:eastAsia="zh-CN"/>
        </w:rPr>
        <w:t xml:space="preserve"> Sql Plan Baseline Not always created (Doc ID 788853.1)</w:t>
      </w:r>
    </w:p>
    <w:p>
      <w:pPr>
        <w:pStyle w:val="4"/>
        <w:keepNext w:val="0"/>
        <w:keepLines w:val="0"/>
        <w:widowControl/>
        <w:suppressLineNumbers w:val="0"/>
        <w:spacing w:before="100" w:beforeAutospacing="0" w:after="100" w:afterAutospacing="0"/>
        <w:ind w:left="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cs="Calibri"/>
          <w:sz w:val="22"/>
          <w:szCs w:val="22"/>
          <w:lang w:eastAsia="zh-CN"/>
        </w:rPr>
        <w:t>Transporting SQL PLAN Baselines from one database to another. (Doc ID 880485.1)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&amp;ap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6B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2021-01-27T08:17:54Z</dcterms:created>
  <dc:creator>xians</dc:creator>
  <cp:lastModifiedBy>Chris</cp:lastModifiedBy>
  <dcterms:modified xsi:type="dcterms:W3CDTF">2021-01-27T08:18:03Z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