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3C08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A8C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615FC244" w14:textId="1F1E3D0D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A8C">
        <w:rPr>
          <w:rFonts w:ascii="Times New Roman" w:hAnsi="Times New Roman" w:cs="Times New Roman"/>
          <w:b/>
          <w:bCs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618CF6C" w14:textId="77777777" w:rsidR="00B97BC1" w:rsidRPr="008A2A8C" w:rsidRDefault="00B97BC1" w:rsidP="008A2A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FC0F8" w14:textId="2A371B47" w:rsidR="00B97BC1" w:rsidRPr="008A2A8C" w:rsidRDefault="00B97BC1" w:rsidP="008A2A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>Департамент международного и публичного права</w:t>
      </w:r>
    </w:p>
    <w:p w14:paraId="4417A6A4" w14:textId="77777777" w:rsidR="009B57CE" w:rsidRPr="008A2A8C" w:rsidRDefault="009B57CE" w:rsidP="008A2A8C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60B280" w14:textId="71792B11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>Дисциплина «</w:t>
      </w:r>
      <w:r w:rsidR="00B97BC1" w:rsidRPr="008A2A8C">
        <w:rPr>
          <w:rFonts w:ascii="Times New Roman" w:hAnsi="Times New Roman" w:cs="Times New Roman"/>
          <w:sz w:val="28"/>
          <w:szCs w:val="28"/>
        </w:rPr>
        <w:t>ПРАВО</w:t>
      </w:r>
      <w:r w:rsidRPr="008A2A8C">
        <w:rPr>
          <w:rFonts w:ascii="Times New Roman" w:hAnsi="Times New Roman" w:cs="Times New Roman"/>
          <w:sz w:val="28"/>
          <w:szCs w:val="28"/>
        </w:rPr>
        <w:t>»</w:t>
      </w:r>
    </w:p>
    <w:p w14:paraId="4AACB8EF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3F79E5" w14:textId="57295294" w:rsidR="009B57CE" w:rsidRPr="008A2A8C" w:rsidRDefault="00B97BC1" w:rsidP="008A2A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A8C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21343490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14124" w14:textId="6CA63A24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A8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97BC1" w:rsidRPr="008A2A8C">
        <w:rPr>
          <w:rFonts w:ascii="Times New Roman" w:hAnsi="Times New Roman" w:cs="Times New Roman"/>
          <w:sz w:val="28"/>
          <w:szCs w:val="28"/>
        </w:rPr>
        <w:t>Правовой статус иностранца и апатрида (лица без гражданства)</w:t>
      </w:r>
      <w:r w:rsidRPr="008A2A8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8BCF132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DF365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F1048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628A" w14:textId="77777777" w:rsidR="009B57CE" w:rsidRPr="008A2A8C" w:rsidRDefault="009B57CE" w:rsidP="008A2A8C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2A8C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75E10D70" w14:textId="77777777" w:rsidR="009B57CE" w:rsidRPr="008A2A8C" w:rsidRDefault="009B57CE" w:rsidP="008A2A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>Обучающийся группы ПИ20-1</w:t>
      </w:r>
    </w:p>
    <w:p w14:paraId="55CD8290" w14:textId="77777777" w:rsidR="009B57CE" w:rsidRPr="008A2A8C" w:rsidRDefault="009B57CE" w:rsidP="008A2A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>Журавлев Кирилл Владимирович</w:t>
      </w:r>
    </w:p>
    <w:p w14:paraId="4816B856" w14:textId="77777777" w:rsidR="009B57CE" w:rsidRPr="008A2A8C" w:rsidRDefault="009B57CE" w:rsidP="008A2A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AA95E8" w14:textId="77777777" w:rsidR="009B57CE" w:rsidRPr="008A2A8C" w:rsidRDefault="009B57CE" w:rsidP="008A2A8C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2A8C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6D45B6E0" w14:textId="77777777" w:rsidR="009B57CE" w:rsidRPr="008A2A8C" w:rsidRDefault="009B57CE" w:rsidP="008A2A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2685A829" w14:textId="6C66E8CB" w:rsidR="009B57CE" w:rsidRPr="008A2A8C" w:rsidRDefault="00B97BC1" w:rsidP="008A2A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>Баракина Елена Юрьевна</w:t>
      </w:r>
    </w:p>
    <w:p w14:paraId="7090FF3D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9CB8E8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6E4591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FA8BC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A92510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FBED1" w14:textId="77777777" w:rsidR="009B57CE" w:rsidRPr="008A2A8C" w:rsidRDefault="009B57CE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80FE6" w14:textId="55F067A7" w:rsidR="009B57CE" w:rsidRDefault="009B57CE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>Москва 2021</w:t>
      </w:r>
    </w:p>
    <w:p w14:paraId="02C5601E" w14:textId="69050855" w:rsidR="008A2A8C" w:rsidRDefault="008A2A8C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D8FE2" w14:textId="77777777" w:rsidR="008A2A8C" w:rsidRPr="008A2A8C" w:rsidRDefault="008A2A8C" w:rsidP="008A2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271D9" w14:textId="1960FE84" w:rsidR="00113BDA" w:rsidRPr="008A2A8C" w:rsidRDefault="00B97BC1" w:rsidP="008A2A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A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910C52D" w14:textId="6F5919AC" w:rsidR="00B97BC1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………………………………………………………………………… 2</w:t>
      </w:r>
    </w:p>
    <w:p w14:paraId="483ADB3D" w14:textId="4A4C8340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 ………………………………………………………………….. 3</w:t>
      </w:r>
    </w:p>
    <w:p w14:paraId="74540FBB" w14:textId="0F2F5891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……………………………………………………………………… 8</w:t>
      </w:r>
    </w:p>
    <w:p w14:paraId="26657823" w14:textId="58D1A8D7" w:rsidR="004D4726" w:rsidRP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……………………………………………………………………….. 9</w:t>
      </w:r>
    </w:p>
    <w:p w14:paraId="039D50C7" w14:textId="45309CE3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FF8BF3" w14:textId="0AA8E12B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D2D3B7" w14:textId="3210C396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C1C7F" w14:textId="5F4E0728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756D43" w14:textId="66ED741C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8C4F08" w14:textId="27C0BF39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74B4F7" w14:textId="204F379B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1500EA" w14:textId="32D0CF0D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A3E87D" w14:textId="1E1AB0D2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FE1E9E" w14:textId="2FE93AF6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87C59D" w14:textId="70B4D9A2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0E09E2" w14:textId="669E063B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61EB2F" w14:textId="62885D89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794D74" w14:textId="5C9D1835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B68485" w14:textId="22069EF0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0C0EA3" w14:textId="309A7EEC" w:rsidR="00B97BC1" w:rsidRPr="008A2A8C" w:rsidRDefault="00B97BC1" w:rsidP="008A2A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F3F9F6" w14:textId="77777777" w:rsidR="004D4726" w:rsidRDefault="004D4726" w:rsidP="004D472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435877" w14:textId="7E47361D" w:rsidR="00623838" w:rsidRPr="008A2A8C" w:rsidRDefault="00623838" w:rsidP="004D47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A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2F663EA" w14:textId="25B5A37F" w:rsidR="00623838" w:rsidRPr="008A2A8C" w:rsidRDefault="00623838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 xml:space="preserve">Абсолютно в любом современном правовом государстве существуют </w:t>
      </w:r>
      <w:r w:rsidR="00D40C3A" w:rsidRPr="008A2A8C">
        <w:rPr>
          <w:rFonts w:ascii="Times New Roman" w:hAnsi="Times New Roman" w:cs="Times New Roman"/>
          <w:sz w:val="28"/>
          <w:szCs w:val="28"/>
        </w:rPr>
        <w:t>специальные документы, которые регулируют отношения между гражданином государства и государством, а также и между гражданами в частности.</w:t>
      </w:r>
    </w:p>
    <w:p w14:paraId="444E02B9" w14:textId="542260B7" w:rsidR="00D40C3A" w:rsidRPr="008A2A8C" w:rsidRDefault="00D40C3A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>Из ст. 17, 55 Конституции РФ, следует, что конституционные права являются основными правами индивида и именно это регламентирует основные права и свободы – стержень правового статуса гражданина.</w:t>
      </w:r>
    </w:p>
    <w:p w14:paraId="45E536A7" w14:textId="2D669C81" w:rsidR="00D40C3A" w:rsidRPr="008A2A8C" w:rsidRDefault="00D40C3A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>Конституция предоставляет множество политических прав: на изменение гражданства или его сохранение, проведение мирных демонстраций и митингов, без использования оружия; управление государственными делами, как непосредственно, так и через собственных представителей и равный доступ к госслужбе; избирать и быть избранным; право на участие в референдуме;</w:t>
      </w:r>
    </w:p>
    <w:p w14:paraId="548ED169" w14:textId="195F51AC" w:rsidR="00D40C3A" w:rsidRPr="008A2A8C" w:rsidRDefault="00D40C3A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 xml:space="preserve">Обычно правам и свободам граждан дают небольшую классификацию, потому что в ином случае, это очень объемная тема. Их разделяют на личные, политические, экономические, культурные и иные. </w:t>
      </w:r>
    </w:p>
    <w:p w14:paraId="78CD0561" w14:textId="44A2CB23" w:rsidR="00D40C3A" w:rsidRPr="008A2A8C" w:rsidRDefault="00D40C3A" w:rsidP="008A2A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2A8C">
        <w:rPr>
          <w:rFonts w:ascii="Times New Roman" w:hAnsi="Times New Roman" w:cs="Times New Roman"/>
          <w:sz w:val="28"/>
          <w:szCs w:val="28"/>
        </w:rPr>
        <w:t xml:space="preserve">Но в любой из классификаций, основными правами личности являются: право на жизнь, свободу и личную неприкосновенность. </w:t>
      </w:r>
      <w:r w:rsidRPr="008A2A8C">
        <w:rPr>
          <w:rFonts w:ascii="Times New Roman" w:hAnsi="Times New Roman" w:cs="Times New Roman"/>
          <w:color w:val="000000"/>
          <w:sz w:val="28"/>
          <w:szCs w:val="28"/>
        </w:rPr>
        <w:t>Хоть это обычно и относят к индивидуальным правам человека, но без них невозможно представить остальные права, так как они гарантируют защиту личности в физическом и моральном плане, невмешательство в частную жизнь и самоопределение между различными социальными и культурными группами населения.</w:t>
      </w:r>
    </w:p>
    <w:p w14:paraId="3457E318" w14:textId="2AAFE058" w:rsidR="00D40C3A" w:rsidRPr="008A2A8C" w:rsidRDefault="00D40C3A" w:rsidP="008A2A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E5487" w14:textId="4A3DA099" w:rsidR="00D40C3A" w:rsidRPr="008A2A8C" w:rsidRDefault="00D40C3A" w:rsidP="008A2A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46FA74" w14:textId="73030B0E" w:rsidR="00D40C3A" w:rsidRPr="008A2A8C" w:rsidRDefault="00D40C3A" w:rsidP="008A2A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C0CE6" w14:textId="230AC5F5" w:rsidR="00D40C3A" w:rsidRPr="008A2A8C" w:rsidRDefault="004D4726" w:rsidP="008A2A8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ПРАВОВОЙ СТАТУС ИНОСТРАНЦА И АПАТРИДА</w:t>
      </w:r>
    </w:p>
    <w:p w14:paraId="319FFC75" w14:textId="77777777" w:rsidR="00906EFD" w:rsidRPr="008A2A8C" w:rsidRDefault="00C3562D" w:rsidP="008A2A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</w:rPr>
        <w:t>Как уже было выше отмечено, права и свободы, а также обязанности граждан каждого современного государства декларируются в специально созданном для этого документе, в нашем случае, в случае Российской Федерации, этот документ – Конституция РФ. В ней описаны все права и обязанности каждого гражданина страны и для каждого гражданина эти права одинаковые, за исключением конкретных лиц, где говоря об особых правах для конкретных лиц имеется ввиду их относимость к определенным социальным слоям, социальным структурам, социальным группам, ведь установление особенных прав государством для отдельно взятых личностей было бы расценено как государственный произвол, поскольку в той же Конституции РФ, а если конкретней, то в 19 её статье говорится о</w:t>
      </w:r>
      <w:r w:rsidR="00906EFD" w:rsidRPr="008A2A8C">
        <w:rPr>
          <w:rFonts w:ascii="Times New Roman" w:hAnsi="Times New Roman" w:cs="Times New Roman"/>
          <w:color w:val="000000"/>
          <w:sz w:val="28"/>
          <w:szCs w:val="28"/>
        </w:rPr>
        <w:t xml:space="preserve"> равенстве всех перед законом.</w:t>
      </w:r>
    </w:p>
    <w:p w14:paraId="58A41FF7" w14:textId="259013FE" w:rsidR="00D40C3A" w:rsidRPr="008A2A8C" w:rsidRDefault="00906EFD" w:rsidP="008A2A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</w:rPr>
        <w:t>И все же существуют социальные группы, такие как «иностранные граждане и лица без гражданства», которые по большому счету пользуются такими же правами и обязанностями как и остальные граждане РФ, но, тут будет уместно процитировать часть 3 статьи 62 Конституции Российской Федерации: «</w:t>
      </w: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Иностранные граждане и лица без гражданства пользуются в Российской Федерации правами и несут обязанности наравне с гражданами Российской Федерации, кроме случаев, установленных федеральным законом или международным договором Российской Федерации».</w:t>
      </w:r>
    </w:p>
    <w:p w14:paraId="235BC38D" w14:textId="7B8B00B5" w:rsidR="00BD08F6" w:rsidRPr="008A2A8C" w:rsidRDefault="00BD08F6" w:rsidP="008A2A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Хотелось бы указать точное определение таких понятий, как «</w:t>
      </w:r>
      <w:r w:rsidR="004B3E74"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иностранный гражданин» и «лицо без гражданства»</w:t>
      </w:r>
      <w:r w:rsidR="00F3019D"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указано в статье 2 Федерального закона «О правовом положении иностранных граждан в Российской Федерации», которое звучит следующим образом:</w:t>
      </w:r>
    </w:p>
    <w:p w14:paraId="1EA72401" w14:textId="209B857D" w:rsidR="00F3019D" w:rsidRPr="008A2A8C" w:rsidRDefault="00F3019D" w:rsidP="008A2A8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«иностранный гражданин - физическое лицо, не являющееся гражданином Российской Федерации и имеющее доказательства наличия гражданства (подданства) иностранного государства»</w:t>
      </w:r>
    </w:p>
    <w:p w14:paraId="095CDFF5" w14:textId="3CCF2178" w:rsidR="00F3019D" w:rsidRPr="008A2A8C" w:rsidRDefault="00F3019D" w:rsidP="008A2A8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«лицо без гражданства - физическое лицо, не являющееся гражданином Российской Федерации и не имеющее доказательств наличия гражданства (подданства) иностранного государства»</w:t>
      </w:r>
    </w:p>
    <w:p w14:paraId="7143C039" w14:textId="66ED5381" w:rsidR="00F3019D" w:rsidRPr="008A2A8C" w:rsidRDefault="00F3019D" w:rsidP="008A2A8C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второй части той же 2-ой статьи Федерального закона также указано о том, что «понятие "иностранный гражданин" включает в себя понятие "лицо без гражданства", за исключением случаев, когда федеральным законом для лиц без гражданства устанавливаются специальные правила, отличающиеся от правил, установленных для иностранных граждан».</w:t>
      </w:r>
    </w:p>
    <w:p w14:paraId="39A96391" w14:textId="236FDF0C" w:rsidR="00F3019D" w:rsidRPr="008A2A8C" w:rsidRDefault="00F3019D" w:rsidP="008A2A8C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Этим уточнением статья показывает, что особой разницы между понятиями «иностранный гражданин» и «лицо без гражданства» не существует и люди, </w:t>
      </w:r>
      <w:r w:rsidR="00934F1F"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подходящие под одно из этих определений, имеют одинаковые права, свободы и обязанности, за исключением некоторых правовых особенностей апатридов в сравнении с лицами, имеющими статус «иностранного гражданина», то есть имеющими действующее гражданство другой страны.</w:t>
      </w:r>
    </w:p>
    <w:p w14:paraId="09297331" w14:textId="77777777" w:rsidR="00934F1F" w:rsidRPr="008A2A8C" w:rsidRDefault="00934F1F" w:rsidP="008A2A8C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Также, иностранные граждане могут находиться на территории нашего государства, Российской Федерации, законно или незаконно. В таком случае становится ясно, что иностранный гражданин, находящийся на территории нашей страны незаконно, не может рассчитывать на такие же права, свободы и обязанности, как и легальные иностранные граждане. Но все же, даже незаконно находящиеся на территории нашего государства граждане являются людьми и имеют полное право на свои права и обязанности.</w:t>
      </w:r>
    </w:p>
    <w:p w14:paraId="24253E57" w14:textId="77777777" w:rsidR="00934F1F" w:rsidRPr="008A2A8C" w:rsidRDefault="00934F1F" w:rsidP="008A2A8C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Незаконно прибывших на территорию Российской Федерации иностранных граждан также можно разделить на две группы:</w:t>
      </w:r>
    </w:p>
    <w:p w14:paraId="4153D4D5" w14:textId="77777777" w:rsidR="00934F1F" w:rsidRPr="008A2A8C" w:rsidRDefault="00934F1F" w:rsidP="008A2A8C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иностранные граждане, проникшие на территорию Российской Федерации легальным образом, но не покинувшие ее границы после истечения сроков визы, разрешения на временное проживание, </w:t>
      </w: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аннулирования временного проживания или аннулирования вида ни жительство</w:t>
      </w:r>
    </w:p>
    <w:p w14:paraId="7FC14B3A" w14:textId="77777777" w:rsidR="00934F1F" w:rsidRPr="008A2A8C" w:rsidRDefault="00934F1F" w:rsidP="008A2A8C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иностранные граждане, проникшие на территорию Российской Федерации нелегальным образом</w:t>
      </w:r>
    </w:p>
    <w:p w14:paraId="1530568F" w14:textId="724F0FFE" w:rsidR="00906EFD" w:rsidRPr="008A2A8C" w:rsidRDefault="00A92FCC" w:rsidP="008A2A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во второй статье Федерального закона</w:t>
      </w: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«О правовом положении иностранных граждан в Российской Федерации»</w:t>
      </w: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обозначено точное определение законно находящегося на территории Российской Федерации иностранного гражданина:</w:t>
      </w: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законно находящийся в Российской Федерации иностранный гражданин - лицо, имеющее действительные вид на жительство, либо разрешение на временное проживание, либо визу и (или) миграционную карту, либо иные предусмотренные федеральным законом или международным договором Российской Федерации документы, подтверждающие право иностранного гражданина на пребывание (проживание) в Российской Федерации</w:t>
      </w: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F6F0828" w14:textId="426A51BE" w:rsidR="00A92FCC" w:rsidRPr="008A2A8C" w:rsidRDefault="00A92FCC" w:rsidP="008A2A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том же закона выделяются следующие группы иностранных граждан:</w:t>
      </w:r>
    </w:p>
    <w:p w14:paraId="0C705B03" w14:textId="4AA4C510" w:rsidR="00A023EB" w:rsidRPr="008A2A8C" w:rsidRDefault="00A023EB" w:rsidP="008A2A8C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временно пребывающий в Российской Федерации иностранный гражданин - лицо, прибывшее в Российскую Федерацию на основании визы или в порядке, не требующем получения визы, и получившее миграционную карту, но не имеющее вида на жительство или разрешения на временное проживание;</w:t>
      </w:r>
    </w:p>
    <w:p w14:paraId="2E28E1F6" w14:textId="77777777" w:rsidR="00A023EB" w:rsidRPr="008A2A8C" w:rsidRDefault="00A023EB" w:rsidP="008A2A8C">
      <w:pPr>
        <w:pStyle w:val="a8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8BBDB1" w14:textId="75321AF6" w:rsidR="00A023EB" w:rsidRPr="008A2A8C" w:rsidRDefault="00A023EB" w:rsidP="008A2A8C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dst100021"/>
      <w:bookmarkEnd w:id="0"/>
      <w:r w:rsidRPr="008A2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временно проживающий в Российской Федерации иностранный гражданин - лицо, получившее разрешение на временное проживание;</w:t>
      </w:r>
    </w:p>
    <w:p w14:paraId="1E414FF2" w14:textId="77777777" w:rsidR="00A023EB" w:rsidRPr="008A2A8C" w:rsidRDefault="00A023EB" w:rsidP="008A2A8C">
      <w:pPr>
        <w:pStyle w:val="a8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F8DEE1" w14:textId="71716A76" w:rsidR="00A023EB" w:rsidRPr="008A2A8C" w:rsidRDefault="00A023EB" w:rsidP="008A2A8C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dst100022"/>
      <w:bookmarkEnd w:id="1"/>
      <w:r w:rsidRPr="008A2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постоянно проживающий в Российской Федерации иностранный гражданин - лицо, получившее вид на жительство;</w:t>
      </w:r>
    </w:p>
    <w:p w14:paraId="677D25B3" w14:textId="77777777" w:rsidR="00A023EB" w:rsidRPr="008A2A8C" w:rsidRDefault="00A023EB" w:rsidP="008A2A8C">
      <w:pPr>
        <w:pStyle w:val="a8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0E37BD" w14:textId="60CC71CE" w:rsidR="00A023EB" w:rsidRPr="008A2A8C" w:rsidRDefault="008A2A8C" w:rsidP="008A2A8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Иностранные граждане могут пребывать на территории Российской Федерации по различным причинам, таким как: туризм, члены семей граждан Российской Федерации, студенты Российских Высших Учебных Заведений, </w:t>
      </w:r>
    </w:p>
    <w:p w14:paraId="1E36E1ED" w14:textId="755B33C2" w:rsidR="008A2A8C" w:rsidRPr="008A2A8C" w:rsidRDefault="008A2A8C" w:rsidP="008A2A8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члены спортивных команд, прибывших на различного рода соревнования, члены дипломатических организаций, предприниматели, бизнесмены, иностранные работники и так далее.</w:t>
      </w:r>
    </w:p>
    <w:p w14:paraId="46DD884C" w14:textId="1C18E6DA" w:rsidR="008A2A8C" w:rsidRPr="008A2A8C" w:rsidRDefault="008A2A8C" w:rsidP="008A2A8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5CEA5A" w14:textId="7216FC6C" w:rsidR="008A2A8C" w:rsidRPr="008A2A8C" w:rsidRDefault="008A2A8C" w:rsidP="008A2A8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иностранные граждане, помимо легальных целей пребывания, могут иметь и незаконные: лица, прибывшие с целью осуществления незаконной деятельности или преступлений; лица, скрывающиеся от правосудия иностранного государства.</w:t>
      </w:r>
    </w:p>
    <w:p w14:paraId="76DE9D76" w14:textId="2F525D72" w:rsidR="008A2A8C" w:rsidRPr="008A2A8C" w:rsidRDefault="008A2A8C" w:rsidP="008A2A8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D79BA2" w14:textId="190FF6E3" w:rsidR="008A2A8C" w:rsidRDefault="008A2A8C" w:rsidP="008A2A8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2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И, наконец, в отдельную группу иностранных граждан, пребывающих на территории нашей страны, можно выделить беженцев. </w:t>
      </w: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Правовая характеристика беженцев содержится в специальном законе «О беженцах». «Беженец – это лицо, которое не является гражданином Российской Федерации и которое в силу вполне обоснованных опасений стать жертвой преследований по признаку расы, вероисповедания, гражданства, национальности, принадлежности к определенной социальной группе или политических убеждений находится вне страны своей гражданской принадлежности и не может пользоваться защитой этой страны или не желает пользоваться такой защитой вследствие таких опасений; или, не имея определенного гражданства и находясь вне страны своего прежнего обычного местожительства в результате подобных событий, не может или не желает вернуться в нее вследствие таких опасений»</w:t>
      </w:r>
      <w:r w:rsidRPr="008A2A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47F30C5" w14:textId="00ABD909" w:rsidR="008A2A8C" w:rsidRDefault="008A2A8C" w:rsidP="008A2A8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3 статье Федерально</w:t>
      </w:r>
      <w:r w:rsidR="00C363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Закон</w:t>
      </w:r>
      <w:r w:rsidR="00C363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«О беженцах»</w:t>
      </w:r>
      <w:r w:rsidR="00C363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описан порядок признания лица беженцем: «</w:t>
      </w:r>
    </w:p>
    <w:p w14:paraId="534C9B36" w14:textId="4744CC67" w:rsidR="00C363A3" w:rsidRPr="00C363A3" w:rsidRDefault="00C363A3" w:rsidP="00C363A3">
      <w:pPr>
        <w:pStyle w:val="a8"/>
        <w:numPr>
          <w:ilvl w:val="0"/>
          <w:numId w:val="2"/>
        </w:num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обращение с </w:t>
      </w:r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ходатайством</w:t>
      </w:r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 признании беженцем (далее - ходатайство);</w:t>
      </w:r>
    </w:p>
    <w:p w14:paraId="15951FF6" w14:textId="77777777" w:rsidR="00C363A3" w:rsidRPr="00C363A3" w:rsidRDefault="00C363A3" w:rsidP="00C363A3">
      <w:pPr>
        <w:shd w:val="clear" w:color="auto" w:fill="FFFFFF"/>
        <w:spacing w:after="0" w:line="315" w:lineRule="atLeast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EB591C" w14:textId="77777777" w:rsidR="00C363A3" w:rsidRPr="00C363A3" w:rsidRDefault="00C363A3" w:rsidP="00C363A3">
      <w:pPr>
        <w:shd w:val="clear" w:color="auto" w:fill="FFFFFF"/>
        <w:spacing w:after="0" w:line="315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dst100032"/>
      <w:bookmarkEnd w:id="2"/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предварительное рассмотрение ходатайства;</w:t>
      </w:r>
    </w:p>
    <w:p w14:paraId="2BC64FA1" w14:textId="6246E337" w:rsidR="00C363A3" w:rsidRDefault="00C363A3" w:rsidP="00C363A3">
      <w:pPr>
        <w:shd w:val="clear" w:color="auto" w:fill="FFFFFF"/>
        <w:spacing w:after="0" w:line="315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dst100033"/>
      <w:bookmarkEnd w:id="3"/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3) принятие решения о выдаче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свидетельства</w:t>
      </w:r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 рассмотрении ходатайства по существу (далее - свидетельство) либо об отказе в рассмотрении ходатайства по существу;</w:t>
      </w:r>
    </w:p>
    <w:p w14:paraId="5487932A" w14:textId="77777777" w:rsidR="00C363A3" w:rsidRPr="00C363A3" w:rsidRDefault="00C363A3" w:rsidP="00C363A3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E99FC3" w14:textId="70259875" w:rsidR="00C363A3" w:rsidRDefault="00C363A3" w:rsidP="00C363A3">
      <w:pPr>
        <w:shd w:val="clear" w:color="auto" w:fill="FFFFFF"/>
        <w:spacing w:after="0" w:line="315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dst100034"/>
      <w:bookmarkEnd w:id="4"/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выдачу свидетельства либо уведомления об отказе в рассмотрении ходатайства по существу;</w:t>
      </w:r>
    </w:p>
    <w:p w14:paraId="6D56B76A" w14:textId="77777777" w:rsidR="00C363A3" w:rsidRPr="00C363A3" w:rsidRDefault="00C363A3" w:rsidP="00C363A3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2F899" w14:textId="32C7418A" w:rsidR="00C363A3" w:rsidRDefault="00C363A3" w:rsidP="00C363A3">
      <w:pPr>
        <w:shd w:val="clear" w:color="auto" w:fill="FFFFFF"/>
        <w:spacing w:after="0" w:line="315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dst100035"/>
      <w:bookmarkEnd w:id="5"/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рассмотрение ходатайства по существу;</w:t>
      </w:r>
    </w:p>
    <w:p w14:paraId="212A117E" w14:textId="77777777" w:rsidR="00C363A3" w:rsidRPr="00C363A3" w:rsidRDefault="00C363A3" w:rsidP="00C363A3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27C9B1" w14:textId="65EDD7C0" w:rsidR="00C363A3" w:rsidRDefault="00C363A3" w:rsidP="00C363A3">
      <w:pPr>
        <w:shd w:val="clear" w:color="auto" w:fill="FFFFFF"/>
        <w:spacing w:after="0" w:line="315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dst100036"/>
      <w:bookmarkEnd w:id="6"/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принятие решения о признании беженцем либо об отказе в признании беженцем;</w:t>
      </w:r>
    </w:p>
    <w:p w14:paraId="707ADDCD" w14:textId="77777777" w:rsidR="00C363A3" w:rsidRPr="00C363A3" w:rsidRDefault="00C363A3" w:rsidP="00C363A3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71696A" w14:textId="566E8B6B" w:rsidR="00C363A3" w:rsidRDefault="00C363A3" w:rsidP="00C363A3">
      <w:pPr>
        <w:shd w:val="clear" w:color="auto" w:fill="FFFFFF"/>
        <w:spacing w:after="0" w:line="315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dst100037"/>
      <w:bookmarkEnd w:id="7"/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 выдачу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удостоверения</w:t>
      </w:r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беженца либо уведомления об отказе в признании беженцем.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9E7715E" w14:textId="77777777" w:rsidR="00C363A3" w:rsidRPr="00C363A3" w:rsidRDefault="00C363A3" w:rsidP="00C363A3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CECF60" w14:textId="616393F2" w:rsidR="00A92FCC" w:rsidRDefault="00C363A3" w:rsidP="008A2A8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момента обращения с ходатайством до момента получения удостоверения беженца права такого гражданина довольно сильно ограничены</w:t>
      </w:r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все же они имеются и описаны в статье 6 Федерального закона «О беженцах».</w:t>
      </w:r>
    </w:p>
    <w:p w14:paraId="442F934A" w14:textId="301D67F8" w:rsidR="00C363A3" w:rsidRDefault="00C363A3" w:rsidP="008A2A8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вышеперечисленных категорий присутствует еще и такое понятие</w:t>
      </w:r>
      <w:r w:rsidRPr="00C36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«вынужденный переселенец». Определение этого понятия</w:t>
      </w:r>
      <w:r w:rsidRPr="004D4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D4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и права с обязанностями указаны в статье 1 закона «О вынужденных переселенцах»: </w:t>
      </w:r>
      <w:r w:rsidR="004D4726" w:rsidRPr="004D4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D4726" w:rsidRPr="004D47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Вынужденный переселенец - гражданин Российской Федерации, покинувший место жительства вследствие совершенного в отношении его или членов его семьи насилия или преследования в иных формах либо вследствие реальной опасности подвергнуться преследованию по признаку расовой или национальной принадлежности, вероисповедания, языка, а также по признаку принадлежности к определенной социальной группе или политических убеждений, ставших поводами для проведения враждебных кампаний в отношении конкретного лица или группы лиц, массовых нарушений общественного порядка</w:t>
      </w:r>
      <w:r w:rsidR="004D4726" w:rsidRPr="004D4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732A56A7" w14:textId="3A4B4266" w:rsidR="004D4726" w:rsidRDefault="004D4726" w:rsidP="008A2A8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3F1519" w14:textId="33195C50" w:rsidR="004D4726" w:rsidRDefault="004D4726" w:rsidP="008A2A8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F74931" w14:textId="1FBFDEBB" w:rsidR="004D4726" w:rsidRDefault="004D4726" w:rsidP="008A2A8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05E36" w14:textId="7E287FFD" w:rsidR="004D4726" w:rsidRDefault="004D4726" w:rsidP="004D472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</w:p>
    <w:p w14:paraId="72C3108E" w14:textId="77777777" w:rsidR="004D4726" w:rsidRPr="004D4726" w:rsidRDefault="004D4726" w:rsidP="004D472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FB329A" w14:textId="29EBA26F" w:rsidR="00B97BC1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правовой статус иностранных граждан и лиц без гражданства (апатридов) в Российской Федерации нельзя назвать полностью одинаковым.</w:t>
      </w:r>
    </w:p>
    <w:p w14:paraId="4FC351D1" w14:textId="5B8F6E90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и обязанности иностранных граждан и апатридов зависят от многих факторов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того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какой именно группе иностранцев гражданин относится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причем никто не исключает отношения сразу к нескольким перечисленным выше категориям иностранцев.</w:t>
      </w:r>
    </w:p>
    <w:p w14:paraId="28916DAB" w14:textId="320CFFEE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по большей части можно сказать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иностранные граждане имеют такие же права и обязанности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и любой другой гражданин Российской Федерации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исключением некоторых случаев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отраженных в специальном Федеральном законе. Обычно под этими случаями имеется ввиду невозможность занимать иностранным гражданам высокие государственные посты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становиться главнокомандующими армии или капитаном какого-то экономически или военно-важного корабля и так далее.</w:t>
      </w:r>
    </w:p>
    <w:p w14:paraId="37C30D73" w14:textId="0606E08B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суть в том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иностранные граждане наравне с остальными гражданами нашей страны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у них нет никакой возможностью как-то управлять страной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ее экономическими</w:t>
      </w:r>
      <w:r w:rsidRPr="004D4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дипломатическими и другими важными отраслями.</w:t>
      </w:r>
    </w:p>
    <w:p w14:paraId="50E0EA25" w14:textId="5F836960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6E8335" w14:textId="5DAC6158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1F45AF" w14:textId="7FC126CF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FAC40B" w14:textId="423FA2C0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5387E7" w14:textId="05916ED4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55808D" w14:textId="66316A47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C70375" w14:textId="3DDC54EE" w:rsidR="004D4726" w:rsidRDefault="004D4726" w:rsidP="008A2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B2F57E" w14:textId="09C2BE7F" w:rsidR="004D4726" w:rsidRDefault="004D4726" w:rsidP="004D47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</w:t>
      </w:r>
    </w:p>
    <w:p w14:paraId="0F12D133" w14:textId="57F96A82" w:rsidR="004D4726" w:rsidRDefault="004D4726" w:rsidP="004D4726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A0C44">
          <w:rPr>
            <w:rStyle w:val="a7"/>
            <w:rFonts w:ascii="Times New Roman" w:hAnsi="Times New Roman" w:cs="Times New Roman"/>
            <w:sz w:val="28"/>
            <w:szCs w:val="28"/>
          </w:rPr>
          <w:t>http://mion.isu.ru/filearchive/mion_publcations/migration/2_1.html</w:t>
        </w:r>
      </w:hyperlink>
    </w:p>
    <w:p w14:paraId="1AE95AB9" w14:textId="584B0841" w:rsidR="004D4726" w:rsidRDefault="004D4726" w:rsidP="004D4726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A0C44">
          <w:rPr>
            <w:rStyle w:val="a7"/>
            <w:rFonts w:ascii="Times New Roman" w:hAnsi="Times New Roman" w:cs="Times New Roman"/>
            <w:sz w:val="28"/>
            <w:szCs w:val="28"/>
          </w:rPr>
          <w:t>http://www.consultant.ru/document/cons_doc_LAW_28399/a4d26fe6022253f9f9e396e9ca6f63c80946702f/</w:t>
        </w:r>
      </w:hyperlink>
    </w:p>
    <w:p w14:paraId="0FD13DD7" w14:textId="6AAB6F56" w:rsidR="004D4726" w:rsidRDefault="004D4726" w:rsidP="004D4726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A0C44">
          <w:rPr>
            <w:rStyle w:val="a7"/>
            <w:rFonts w:ascii="Times New Roman" w:hAnsi="Times New Roman" w:cs="Times New Roman"/>
            <w:sz w:val="28"/>
            <w:szCs w:val="28"/>
          </w:rPr>
          <w:t>http://www.consultant.ru/document/cons_doc_LAW_37868/b698269155bb4233fb310d9c514ff51f1b8fd1ba/#:~:text=N%20528-ФЗ)-,2.,правил%2C%20установленных%20для%20иностранных%20граждан</w:t>
        </w:r>
      </w:hyperlink>
      <w:r w:rsidRPr="004D4726">
        <w:rPr>
          <w:rFonts w:ascii="Times New Roman" w:hAnsi="Times New Roman" w:cs="Times New Roman"/>
          <w:sz w:val="28"/>
          <w:szCs w:val="28"/>
        </w:rPr>
        <w:t>.</w:t>
      </w:r>
    </w:p>
    <w:p w14:paraId="0333F0B8" w14:textId="5F2DEE72" w:rsidR="004D4726" w:rsidRDefault="004D4726" w:rsidP="004D4726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A0C44">
          <w:rPr>
            <w:rStyle w:val="a7"/>
            <w:rFonts w:ascii="Times New Roman" w:hAnsi="Times New Roman" w:cs="Times New Roman"/>
            <w:sz w:val="28"/>
            <w:szCs w:val="28"/>
          </w:rPr>
          <w:t>http://www.consultant.ru/document/cons_doc_LAW_4340/98be63c7ed73b3a57db8b68b00f48ac957fcbab2/</w:t>
        </w:r>
      </w:hyperlink>
    </w:p>
    <w:p w14:paraId="339D3005" w14:textId="082A0892" w:rsidR="004D4726" w:rsidRPr="004D4726" w:rsidRDefault="004D4726" w:rsidP="004D4726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726">
        <w:rPr>
          <w:rFonts w:ascii="Times New Roman" w:hAnsi="Times New Roman" w:cs="Times New Roman"/>
          <w:sz w:val="28"/>
          <w:szCs w:val="28"/>
        </w:rPr>
        <w:t>http://www.consultant.ru/document/cons_doc_LAW_4339/7dd6b0ff7305f73ec24b8930d42299d44d4c7cd4/</w:t>
      </w:r>
    </w:p>
    <w:sectPr w:rsidR="004D4726" w:rsidRPr="004D4726" w:rsidSect="00623838">
      <w:footerReference w:type="default" r:id="rId11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72666" w14:textId="77777777" w:rsidR="00511FDF" w:rsidRDefault="00511FDF" w:rsidP="00B97BC1">
      <w:pPr>
        <w:spacing w:after="0" w:line="240" w:lineRule="auto"/>
      </w:pPr>
      <w:r>
        <w:separator/>
      </w:r>
    </w:p>
  </w:endnote>
  <w:endnote w:type="continuationSeparator" w:id="0">
    <w:p w14:paraId="286C6780" w14:textId="77777777" w:rsidR="00511FDF" w:rsidRDefault="00511FDF" w:rsidP="00B9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1578525"/>
      <w:docPartObj>
        <w:docPartGallery w:val="Page Numbers (Bottom of Page)"/>
        <w:docPartUnique/>
      </w:docPartObj>
    </w:sdtPr>
    <w:sdtContent>
      <w:p w14:paraId="5984BA1D" w14:textId="0D25A7D5" w:rsidR="00B97BC1" w:rsidRDefault="00B97B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312A5C" w14:textId="77777777" w:rsidR="00B97BC1" w:rsidRDefault="00B97B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9A30" w14:textId="77777777" w:rsidR="00511FDF" w:rsidRDefault="00511FDF" w:rsidP="00B97BC1">
      <w:pPr>
        <w:spacing w:after="0" w:line="240" w:lineRule="auto"/>
      </w:pPr>
      <w:r>
        <w:separator/>
      </w:r>
    </w:p>
  </w:footnote>
  <w:footnote w:type="continuationSeparator" w:id="0">
    <w:p w14:paraId="05EED7F3" w14:textId="77777777" w:rsidR="00511FDF" w:rsidRDefault="00511FDF" w:rsidP="00B97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630C"/>
    <w:multiLevelType w:val="hybridMultilevel"/>
    <w:tmpl w:val="C3D0B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43D78"/>
    <w:multiLevelType w:val="hybridMultilevel"/>
    <w:tmpl w:val="72604EEC"/>
    <w:lvl w:ilvl="0" w:tplc="FC04F0FC">
      <w:start w:val="1"/>
      <w:numFmt w:val="decimal"/>
      <w:lvlText w:val="%1)"/>
      <w:lvlJc w:val="left"/>
      <w:pPr>
        <w:ind w:left="1092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8A511DB"/>
    <w:multiLevelType w:val="hybridMultilevel"/>
    <w:tmpl w:val="ECB6AFA2"/>
    <w:lvl w:ilvl="0" w:tplc="C3F2BF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02"/>
    <w:rsid w:val="00086D90"/>
    <w:rsid w:val="00113BDA"/>
    <w:rsid w:val="002766ED"/>
    <w:rsid w:val="00460402"/>
    <w:rsid w:val="004B3E74"/>
    <w:rsid w:val="004B7797"/>
    <w:rsid w:val="004D4726"/>
    <w:rsid w:val="00511FDF"/>
    <w:rsid w:val="00623838"/>
    <w:rsid w:val="008A2A8C"/>
    <w:rsid w:val="00906EFD"/>
    <w:rsid w:val="00934F1F"/>
    <w:rsid w:val="009B57CE"/>
    <w:rsid w:val="00A023EB"/>
    <w:rsid w:val="00A752BD"/>
    <w:rsid w:val="00A92FCC"/>
    <w:rsid w:val="00B97BC1"/>
    <w:rsid w:val="00BD08F6"/>
    <w:rsid w:val="00C3562D"/>
    <w:rsid w:val="00C363A3"/>
    <w:rsid w:val="00D40C3A"/>
    <w:rsid w:val="00D474F2"/>
    <w:rsid w:val="00F03371"/>
    <w:rsid w:val="00F3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F9AB"/>
  <w15:chartTrackingRefBased/>
  <w15:docId w15:val="{3FE1468E-CF11-4DA7-A557-CAE03E22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7BC1"/>
  </w:style>
  <w:style w:type="paragraph" w:styleId="a5">
    <w:name w:val="footer"/>
    <w:basedOn w:val="a"/>
    <w:link w:val="a6"/>
    <w:uiPriority w:val="99"/>
    <w:unhideWhenUsed/>
    <w:rsid w:val="00B97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7BC1"/>
  </w:style>
  <w:style w:type="character" w:styleId="a7">
    <w:name w:val="Hyperlink"/>
    <w:basedOn w:val="a0"/>
    <w:uiPriority w:val="99"/>
    <w:unhideWhenUsed/>
    <w:rsid w:val="00F3019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3019D"/>
    <w:pPr>
      <w:ind w:left="720"/>
      <w:contextualSpacing/>
    </w:pPr>
  </w:style>
  <w:style w:type="character" w:customStyle="1" w:styleId="blk">
    <w:name w:val="blk"/>
    <w:basedOn w:val="a0"/>
    <w:rsid w:val="00A023EB"/>
  </w:style>
  <w:style w:type="character" w:styleId="a9">
    <w:name w:val="Unresolved Mention"/>
    <w:basedOn w:val="a0"/>
    <w:uiPriority w:val="99"/>
    <w:semiHidden/>
    <w:unhideWhenUsed/>
    <w:rsid w:val="004D4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6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2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28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2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8399/a4d26fe6022253f9f9e396e9ca6f63c80946702f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on.isu.ru/filearchive/mion_publcations/migration/2_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consultant.ru/document/cons_doc_LAW_4340/98be63c7ed73b3a57db8b68b00f48ac957fcbab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37868/b698269155bb4233fb310d9c514ff51f1b8fd1ba/#:~:text=N%20528-&#1060;&#1047;)-,2.,&#1087;&#1088;&#1072;&#1074;&#1080;&#1083;%2C%20&#1091;&#1089;&#1090;&#1072;&#1085;&#1086;&#1074;&#1083;&#1077;&#1085;&#1085;&#1099;&#1093;%20&#1076;&#1083;&#1103;%20&#1080;&#1085;&#1086;&#1089;&#1090;&#1088;&#1072;&#1085;&#1085;&#1099;&#1093;%20&#1075;&#1088;&#1072;&#1078;&#1076;&#1072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2021-05-13T06:50:00Z</dcterms:created>
  <dcterms:modified xsi:type="dcterms:W3CDTF">2021-05-16T18:46:00Z</dcterms:modified>
</cp:coreProperties>
</file>