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5AA8784" w14:textId="5D514F8E" w:rsidR="00982B95" w:rsidRDefault="004D596B">
      <w:r>
        <w:rPr>
          <w:b/>
          <w:bCs/>
        </w:rPr>
        <w:t>Журавлев К. В. ПИ20-1 Экзаменационный билет 11</w:t>
      </w:r>
    </w:p>
    <w:p w14:paraId="1365D314" w14:textId="445F6D99" w:rsidR="004D596B" w:rsidRDefault="004D596B"/>
    <w:p w14:paraId="1BFC5D6D" w14:textId="18E59665" w:rsidR="004D596B" w:rsidRDefault="004D596B">
      <w:r>
        <w:t>1 вопрос (15 баллов). Раскройте понятие нормы права, и перечислите ее признаки.</w:t>
      </w:r>
    </w:p>
    <w:p w14:paraId="3AC772E3" w14:textId="108F5246" w:rsidR="004D596B" w:rsidRDefault="004D596B"/>
    <w:p w14:paraId="6553F8CE" w14:textId="20C9A40F" w:rsidR="004D596B" w:rsidRDefault="004D596B">
      <w:r>
        <w:t>Норма права – это общеобязательное формально-определенное правило поведения</w:t>
      </w:r>
      <w:r w:rsidRPr="004D596B">
        <w:t xml:space="preserve">, </w:t>
      </w:r>
      <w:r>
        <w:t>установленное или санкционированное и охраняемое государством.</w:t>
      </w:r>
    </w:p>
    <w:p w14:paraId="72A7A1AC" w14:textId="23F2359A" w:rsidR="004D596B" w:rsidRDefault="004D596B"/>
    <w:p w14:paraId="1DFF2100" w14:textId="0ABFA3F7" w:rsidR="004D596B" w:rsidRDefault="004D596B">
      <w:r>
        <w:t>Признаки нормы права:</w:t>
      </w:r>
    </w:p>
    <w:p w14:paraId="10B1E7BB" w14:textId="0CC3614B" w:rsidR="004D596B" w:rsidRDefault="004D596B" w:rsidP="004D596B">
      <w:r>
        <w:t>1. Нормативность</w:t>
      </w:r>
    </w:p>
    <w:p w14:paraId="4E3FDE07" w14:textId="5FF0D57F" w:rsidR="004D596B" w:rsidRDefault="004D596B" w:rsidP="004D596B">
      <w:r>
        <w:t>2. Общеобязательность</w:t>
      </w:r>
    </w:p>
    <w:p w14:paraId="353B49A5" w14:textId="4875CD50" w:rsidR="004D596B" w:rsidRDefault="004D596B" w:rsidP="004D596B">
      <w:r>
        <w:t>3. Многократность применения</w:t>
      </w:r>
    </w:p>
    <w:p w14:paraId="6A524B8E" w14:textId="5E0579C2" w:rsidR="004D596B" w:rsidRDefault="004D596B" w:rsidP="004D596B">
      <w:r>
        <w:t>4. Письменная форма</w:t>
      </w:r>
    </w:p>
    <w:p w14:paraId="131D0090" w14:textId="32081096" w:rsidR="004D596B" w:rsidRDefault="004D596B" w:rsidP="004D596B">
      <w:r>
        <w:t>5. Государственно-властный характер</w:t>
      </w:r>
    </w:p>
    <w:p w14:paraId="7A71169E" w14:textId="0441A385" w:rsidR="004D596B" w:rsidRDefault="004D596B" w:rsidP="004D596B">
      <w:r>
        <w:t>6. Системность</w:t>
      </w:r>
    </w:p>
    <w:p w14:paraId="652AE7B3" w14:textId="12D151CE" w:rsidR="004D596B" w:rsidRDefault="004D596B" w:rsidP="004D596B">
      <w:r>
        <w:t>7. Иерархичность</w:t>
      </w:r>
    </w:p>
    <w:p w14:paraId="033C1665" w14:textId="3333C9E7" w:rsidR="004D596B" w:rsidRDefault="004D596B" w:rsidP="004D596B"/>
    <w:p w14:paraId="64D57903" w14:textId="3018C51E" w:rsidR="004D596B" w:rsidRDefault="004D596B" w:rsidP="004D596B">
      <w:r>
        <w:t>2 вопрос (15 баллов) Перечислите и охарактеризуйте алиментные обязательства членов семьи, предусмотренные Семейным кодексом РФ. Ответ представьте в виде схемы.</w:t>
      </w:r>
    </w:p>
    <w:p w14:paraId="414ED6DB" w14:textId="089569ED" w:rsidR="004D596B" w:rsidRDefault="004D596B" w:rsidP="004D596B"/>
    <w:p w14:paraId="670D5ED2" w14:textId="131DE26D" w:rsidR="004D596B" w:rsidRDefault="00DC0D35" w:rsidP="00DC0D35">
      <w:pPr>
        <w:jc w:val="center"/>
      </w:pPr>
      <w:r>
        <w:t>Виды алиментных обязательств</w:t>
      </w:r>
    </w:p>
    <w:p w14:paraId="7C842B50" w14:textId="757E9358" w:rsidR="00DC0D35" w:rsidRDefault="00DC0D35" w:rsidP="00DC0D35">
      <w:pPr>
        <w:jc w:val="center"/>
      </w:pPr>
    </w:p>
    <w:p w14:paraId="13E79DC5" w14:textId="2F76C2EA" w:rsidR="00DC0D35" w:rsidRDefault="00DC0D35" w:rsidP="00DC0D35">
      <w:pPr>
        <w:jc w:val="center"/>
      </w:pPr>
      <w:r>
        <w:t>Родителей и детей                  Супругов и бывших супругов              Других членов семьи</w:t>
      </w:r>
    </w:p>
    <w:p w14:paraId="6BF4A385" w14:textId="233221D9" w:rsidR="00DC0D35" w:rsidRDefault="00DC0D35" w:rsidP="00DC0D35">
      <w:pPr>
        <w:jc w:val="center"/>
      </w:pPr>
    </w:p>
    <w:p w14:paraId="55495779" w14:textId="6CD736AF" w:rsidR="00DC0D35" w:rsidRDefault="00DC0D35" w:rsidP="00DC0D35">
      <w:r>
        <w:t>А) Родителей и детей</w:t>
      </w:r>
    </w:p>
    <w:p w14:paraId="1759CC17" w14:textId="033F9319" w:rsidR="00DC0D35" w:rsidRDefault="00DC0D35" w:rsidP="00DC0D35">
      <w:r>
        <w:t>1. Родители обязаны содержать своих несовершеннолетних детей</w:t>
      </w:r>
    </w:p>
    <w:p w14:paraId="38FADB22" w14:textId="7201A0F1" w:rsidR="00DC0D35" w:rsidRPr="00D844ED" w:rsidRDefault="00DC0D35" w:rsidP="00DC0D35">
      <w:r>
        <w:t xml:space="preserve">2. </w:t>
      </w:r>
      <w:r w:rsidR="00D844ED">
        <w:t>Если родители не содержат своих несовершеннолетних детей</w:t>
      </w:r>
      <w:r w:rsidR="00D844ED" w:rsidRPr="00D844ED">
        <w:t xml:space="preserve">, </w:t>
      </w:r>
      <w:r w:rsidR="00D844ED">
        <w:t>то в судебном порядке с родителей взыскиваются алименты</w:t>
      </w:r>
    </w:p>
    <w:p w14:paraId="474ED8AF" w14:textId="23B34387" w:rsidR="00DC0D35" w:rsidRDefault="00DC0D35" w:rsidP="00DC0D35">
      <w:r>
        <w:t xml:space="preserve">3. </w:t>
      </w:r>
      <w:r w:rsidR="00D844ED">
        <w:t>Совершеннолетние трудоспособные дети обязаны содержать своих нетрудоспособных родителей</w:t>
      </w:r>
    </w:p>
    <w:p w14:paraId="2356D498" w14:textId="22614225" w:rsidR="00DC0D35" w:rsidRPr="00D844ED" w:rsidRDefault="00DC0D35" w:rsidP="00DC0D35">
      <w:r>
        <w:t xml:space="preserve">4. </w:t>
      </w:r>
      <w:r w:rsidR="00D844ED">
        <w:t>Если совершеннолетние трудоспособные дети не содержат своих нетрудоспособных родителей</w:t>
      </w:r>
      <w:r w:rsidR="00D844ED" w:rsidRPr="00D844ED">
        <w:t xml:space="preserve">, </w:t>
      </w:r>
      <w:r w:rsidR="00D844ED">
        <w:t>то в судебном порядке с детей взыскиваются алименты</w:t>
      </w:r>
    </w:p>
    <w:p w14:paraId="18F1979B" w14:textId="4D238329" w:rsidR="00DC0D35" w:rsidRPr="00D844ED" w:rsidRDefault="00DC0D35" w:rsidP="00DC0D35">
      <w:r>
        <w:t xml:space="preserve">5. </w:t>
      </w:r>
      <w:r w:rsidR="00D844ED">
        <w:t>Размер алиментов определяет суд исходя из материального достатка родителей и детей</w:t>
      </w:r>
      <w:r w:rsidR="00D844ED" w:rsidRPr="00D844ED">
        <w:t xml:space="preserve">, </w:t>
      </w:r>
      <w:r w:rsidR="00D844ED">
        <w:t>алименты выплачиваются ежемесячно</w:t>
      </w:r>
    </w:p>
    <w:p w14:paraId="04D6B032" w14:textId="77777777" w:rsidR="008F5516" w:rsidRDefault="008F5516" w:rsidP="00DC0D35"/>
    <w:p w14:paraId="2892F6C7" w14:textId="15F6E18A" w:rsidR="008F5516" w:rsidRDefault="008F5516" w:rsidP="00DC0D35">
      <w:r>
        <w:t>Б) Супруги</w:t>
      </w:r>
      <w:r w:rsidRPr="008F5516">
        <w:t>/</w:t>
      </w:r>
      <w:r>
        <w:t>бывшие супруги</w:t>
      </w:r>
    </w:p>
    <w:p w14:paraId="3B372B7F" w14:textId="546C4D7E" w:rsidR="008F5516" w:rsidRDefault="008F5516" w:rsidP="00DC0D35">
      <w:r>
        <w:t>1. Супруги обязаны материально поддерживать друг друга</w:t>
      </w:r>
    </w:p>
    <w:p w14:paraId="03237296" w14:textId="77777777" w:rsidR="00D844ED" w:rsidRDefault="008F5516" w:rsidP="00DC0D35">
      <w:r>
        <w:t xml:space="preserve">2. </w:t>
      </w:r>
      <w:r w:rsidR="00D844ED">
        <w:t>Если один из супругов отказывается материально поддерживать второго</w:t>
      </w:r>
      <w:r w:rsidR="00D844ED" w:rsidRPr="00D844ED">
        <w:t xml:space="preserve">, </w:t>
      </w:r>
      <w:r w:rsidR="00D844ED">
        <w:t>подать в суд на выплату алиментов имеют право:</w:t>
      </w:r>
    </w:p>
    <w:p w14:paraId="60455F2B" w14:textId="1735B9BE" w:rsidR="008F5516" w:rsidRDefault="008F5516" w:rsidP="00DC0D35">
      <w:r>
        <w:t>нетрудоспособный нуждающийся супруг</w:t>
      </w:r>
      <w:r w:rsidRPr="008F5516">
        <w:t>;</w:t>
      </w:r>
    </w:p>
    <w:p w14:paraId="29579C80" w14:textId="23717EEC" w:rsidR="008F5516" w:rsidRDefault="00D844ED" w:rsidP="00DC0D35">
      <w:r>
        <w:t>беременная супруга в течении срока беременности</w:t>
      </w:r>
      <w:r w:rsidR="008F5516">
        <w:t xml:space="preserve"> и в течении трех лет со дня рождения общего ребенка</w:t>
      </w:r>
      <w:r w:rsidR="008F5516" w:rsidRPr="008F5516">
        <w:t>;</w:t>
      </w:r>
    </w:p>
    <w:p w14:paraId="59E5CE29" w14:textId="18CAB31E" w:rsidR="008F5516" w:rsidRDefault="008F5516" w:rsidP="00DC0D35">
      <w:r>
        <w:t>нуждающийся супруг</w:t>
      </w:r>
      <w:r w:rsidRPr="008F5516">
        <w:t xml:space="preserve">, </w:t>
      </w:r>
      <w:r>
        <w:t>ухаживающий за общим ребенком-инвалидом до достижения ребенком совершеннолетия</w:t>
      </w:r>
      <w:r w:rsidRPr="008F5516">
        <w:t>;</w:t>
      </w:r>
    </w:p>
    <w:p w14:paraId="6110149A" w14:textId="63759F05" w:rsidR="00DC0D35" w:rsidRPr="008F5516" w:rsidRDefault="008F5516" w:rsidP="004D596B">
      <w:r>
        <w:t>нетрудоспособный нуждающийся бывший супруг</w:t>
      </w:r>
      <w:r w:rsidRPr="008F5516">
        <w:t xml:space="preserve">, </w:t>
      </w:r>
      <w:r>
        <w:t>ставший нетрудоспособным до расторжения брака или в течении года после расторжения</w:t>
      </w:r>
      <w:r w:rsidRPr="008F5516">
        <w:t>;</w:t>
      </w:r>
    </w:p>
    <w:p w14:paraId="7E226B76" w14:textId="0A29E8D2" w:rsidR="008F5516" w:rsidRDefault="00D844ED">
      <w:r>
        <w:t>нуждающийся бывших супруг</w:t>
      </w:r>
      <w:r w:rsidRPr="00D844ED">
        <w:t xml:space="preserve">, </w:t>
      </w:r>
      <w:r>
        <w:t>ставший пенсионером не позднее</w:t>
      </w:r>
      <w:r w:rsidRPr="00D844ED">
        <w:t xml:space="preserve">, </w:t>
      </w:r>
      <w:r>
        <w:t>чем через 5 лет после расторжения брака и если брак был длительным</w:t>
      </w:r>
    </w:p>
    <w:p w14:paraId="04D58168" w14:textId="77777777" w:rsidR="00D844ED" w:rsidRPr="00D844ED" w:rsidRDefault="00D844ED"/>
    <w:p w14:paraId="02BC201A" w14:textId="529AAAB3" w:rsidR="008F5516" w:rsidRDefault="008F5516">
      <w:r>
        <w:t>В) Другие члены семьи</w:t>
      </w:r>
    </w:p>
    <w:p w14:paraId="129364E5" w14:textId="0B5358CA" w:rsidR="008F5516" w:rsidRDefault="008F5516">
      <w:r>
        <w:lastRenderedPageBreak/>
        <w:t xml:space="preserve">1. </w:t>
      </w:r>
      <w:r w:rsidR="00D844ED">
        <w:t>Дедушки и бабушки обязаны содержать внуков</w:t>
      </w:r>
    </w:p>
    <w:p w14:paraId="6C3E9D0B" w14:textId="259A121B" w:rsidR="008F5516" w:rsidRDefault="008F5516">
      <w:r>
        <w:t xml:space="preserve">2. </w:t>
      </w:r>
      <w:r w:rsidR="00D844ED">
        <w:t>Внуки обязаны содержать бабушек и дедушек</w:t>
      </w:r>
    </w:p>
    <w:p w14:paraId="700BF3FE" w14:textId="02ECB651" w:rsidR="008F5516" w:rsidRDefault="008F5516">
      <w:r>
        <w:t>3</w:t>
      </w:r>
      <w:r w:rsidR="00D844ED">
        <w:t>. Воспитанники обязаны содержать своих по документам воспит</w:t>
      </w:r>
      <w:r w:rsidR="00337C61">
        <w:t>ателей</w:t>
      </w:r>
      <w:r w:rsidR="00D844ED">
        <w:t xml:space="preserve"> (если тем не могут предоставить содержание совершеннолетние собственные дети или супруг)</w:t>
      </w:r>
    </w:p>
    <w:p w14:paraId="4503CB45" w14:textId="044101A2" w:rsidR="008F5516" w:rsidRDefault="008F5516">
      <w:r>
        <w:t xml:space="preserve">4. </w:t>
      </w:r>
      <w:r w:rsidR="00D844ED">
        <w:t>Пасынки и падчерицы обязаны содержать отчима и мачеху</w:t>
      </w:r>
    </w:p>
    <w:p w14:paraId="4CE8596D" w14:textId="08BB7F92" w:rsidR="00D844ED" w:rsidRDefault="00D844ED"/>
    <w:p w14:paraId="2EB95360" w14:textId="77777777" w:rsidR="00D844ED" w:rsidRDefault="00D844ED">
      <w:r>
        <w:t xml:space="preserve">Задача (30 баллов) В суд обратился Еремеев по вопросу расторжения брака со своей супругой Еремеевой, с которой они «не сошлись характерами», что делает дальнейшую совместную жизнь, по мнению истца, невозможной. Супруги не имеют общих детей. Еремеева возражает против требования супруга, желает сохранить брак и то имущество, которое они совместно нажили в период брака. </w:t>
      </w:r>
    </w:p>
    <w:p w14:paraId="6D793841" w14:textId="22B5AE38" w:rsidR="00D844ED" w:rsidRDefault="00D844ED">
      <w:r>
        <w:t xml:space="preserve">1. Какой основной принцип семейного законодательства должен быть применен в данном случае? </w:t>
      </w:r>
    </w:p>
    <w:p w14:paraId="2EE96EDD" w14:textId="77777777" w:rsidR="00612531" w:rsidRDefault="00612531"/>
    <w:p w14:paraId="18C4CD90" w14:textId="758025D6" w:rsidR="00D844ED" w:rsidRDefault="00D844ED">
      <w:r>
        <w:t>Принцип добровольности вступления в брак</w:t>
      </w:r>
      <w:r w:rsidRPr="00D844ED">
        <w:t xml:space="preserve">, </w:t>
      </w:r>
      <w:r>
        <w:t>который подразумевает не только то</w:t>
      </w:r>
      <w:r w:rsidRPr="00D844ED">
        <w:t xml:space="preserve">, </w:t>
      </w:r>
      <w:r>
        <w:t>что никто не может быть принужден к брачному союзу</w:t>
      </w:r>
      <w:r w:rsidRPr="00D844ED">
        <w:t xml:space="preserve">, </w:t>
      </w:r>
      <w:r>
        <w:t>но и право на развод как по заявлению обоих супругов</w:t>
      </w:r>
      <w:r w:rsidRPr="00D844ED">
        <w:t xml:space="preserve">, </w:t>
      </w:r>
      <w:r>
        <w:t>так и одного</w:t>
      </w:r>
      <w:r w:rsidR="00337C61">
        <w:t>.</w:t>
      </w:r>
    </w:p>
    <w:p w14:paraId="0A711A8B" w14:textId="77777777" w:rsidR="00612531" w:rsidRPr="00D844ED" w:rsidRDefault="00612531"/>
    <w:p w14:paraId="0A83A163" w14:textId="3013FA1F" w:rsidR="00D844ED" w:rsidRDefault="00D844ED">
      <w:r>
        <w:t xml:space="preserve">2. Правомерно ли обращение в суд для расторжения брака Еремеева? </w:t>
      </w:r>
    </w:p>
    <w:p w14:paraId="096F56E0" w14:textId="77777777" w:rsidR="00612531" w:rsidRDefault="00612531"/>
    <w:p w14:paraId="4CB652A6" w14:textId="430D6FA0" w:rsidR="00612531" w:rsidRPr="00612531" w:rsidRDefault="00612531">
      <w:r>
        <w:t>Обращение правомерно</w:t>
      </w:r>
      <w:r w:rsidRPr="00612531">
        <w:t xml:space="preserve">, </w:t>
      </w:r>
      <w:r>
        <w:t>так как по статье 21 СК РФ</w:t>
      </w:r>
      <w:r w:rsidRPr="00612531">
        <w:t xml:space="preserve">, </w:t>
      </w:r>
      <w:r>
        <w:t>если один из супругов не согласен</w:t>
      </w:r>
      <w:r w:rsidRPr="00612531">
        <w:t xml:space="preserve">, </w:t>
      </w:r>
      <w:r>
        <w:t>то дело должно разбираться именно в суде</w:t>
      </w:r>
      <w:r w:rsidRPr="00612531">
        <w:t xml:space="preserve">, </w:t>
      </w:r>
      <w:r>
        <w:t>а не в загсе</w:t>
      </w:r>
      <w:r w:rsidR="00337C61">
        <w:t>.</w:t>
      </w:r>
    </w:p>
    <w:p w14:paraId="30019296" w14:textId="77777777" w:rsidR="00D844ED" w:rsidRDefault="00D844ED"/>
    <w:p w14:paraId="1C19B6C5" w14:textId="5E70052E" w:rsidR="00D844ED" w:rsidRDefault="00D844ED">
      <w:r>
        <w:t>3. Каковы действия суда возможны в данной ситуации?</w:t>
      </w:r>
    </w:p>
    <w:p w14:paraId="1A1C8B1C" w14:textId="0F647A2A" w:rsidR="008F5516" w:rsidRDefault="008F5516"/>
    <w:p w14:paraId="1CAF45DF" w14:textId="03ED561E" w:rsidR="00612531" w:rsidRPr="00612531" w:rsidRDefault="00612531">
      <w:r>
        <w:t>Согласно статье 22 СК РФ супруга может попросить у суда время на примирение. Если по истечени</w:t>
      </w:r>
      <w:r w:rsidR="00337C61">
        <w:t>и</w:t>
      </w:r>
      <w:r>
        <w:t xml:space="preserve"> срока супруги не придут к единому решению и Еремеев все еще будет хотеть развода</w:t>
      </w:r>
      <w:r w:rsidRPr="00612531">
        <w:t xml:space="preserve">, </w:t>
      </w:r>
      <w:r>
        <w:t>а супруга нет</w:t>
      </w:r>
      <w:r w:rsidRPr="00612531">
        <w:t xml:space="preserve">, </w:t>
      </w:r>
      <w:r>
        <w:t>в конечном счете суд все равно их разведет. Если нет брачного договора</w:t>
      </w:r>
      <w:r w:rsidRPr="00612531">
        <w:t xml:space="preserve">, </w:t>
      </w:r>
      <w:r>
        <w:t>совместно нажитое имущество будет разделено согласно</w:t>
      </w:r>
      <w:r w:rsidR="00337C61">
        <w:t xml:space="preserve"> статье 39 </w:t>
      </w:r>
      <w:r>
        <w:t xml:space="preserve">СК РФ </w:t>
      </w:r>
      <w:r w:rsidR="00337C61">
        <w:t>– равномерно.</w:t>
      </w:r>
    </w:p>
    <w:p w14:paraId="3BD8D442" w14:textId="77777777" w:rsidR="008F5516" w:rsidRPr="008F5516" w:rsidRDefault="008F5516"/>
    <w:sectPr w:rsidR="008F5516" w:rsidRPr="008F5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7D6E"/>
    <w:multiLevelType w:val="hybridMultilevel"/>
    <w:tmpl w:val="24CE4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87116"/>
    <w:multiLevelType w:val="hybridMultilevel"/>
    <w:tmpl w:val="76344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76196"/>
    <w:multiLevelType w:val="hybridMultilevel"/>
    <w:tmpl w:val="03842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03C52"/>
    <w:multiLevelType w:val="hybridMultilevel"/>
    <w:tmpl w:val="1E4C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305C6"/>
    <w:multiLevelType w:val="hybridMultilevel"/>
    <w:tmpl w:val="C8EEC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EC"/>
    <w:rsid w:val="00136946"/>
    <w:rsid w:val="001D42EC"/>
    <w:rsid w:val="00337C61"/>
    <w:rsid w:val="003D2ADA"/>
    <w:rsid w:val="004D596B"/>
    <w:rsid w:val="00612531"/>
    <w:rsid w:val="008F5516"/>
    <w:rsid w:val="00982B95"/>
    <w:rsid w:val="00A752BD"/>
    <w:rsid w:val="00D474F2"/>
    <w:rsid w:val="00D844ED"/>
    <w:rsid w:val="00DC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783C"/>
  <w15:chartTrackingRefBased/>
  <w15:docId w15:val="{842106C4-8E11-47B8-8035-2FB3F0CF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B9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82B9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2B9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2B9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2B9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2B9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2B9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2B9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2B9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2B9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2B9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82B9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82B9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82B95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82B95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82B95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82B95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82B95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82B95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982B9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982B9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82B9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982B95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982B95"/>
    <w:rPr>
      <w:b/>
      <w:bCs/>
    </w:rPr>
  </w:style>
  <w:style w:type="character" w:styleId="a8">
    <w:name w:val="Emphasis"/>
    <w:basedOn w:val="a0"/>
    <w:uiPriority w:val="20"/>
    <w:qFormat/>
    <w:rsid w:val="00982B95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982B95"/>
    <w:rPr>
      <w:szCs w:val="32"/>
    </w:rPr>
  </w:style>
  <w:style w:type="paragraph" w:styleId="aa">
    <w:name w:val="List Paragraph"/>
    <w:basedOn w:val="a"/>
    <w:uiPriority w:val="34"/>
    <w:qFormat/>
    <w:rsid w:val="00982B9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82B95"/>
    <w:rPr>
      <w:i/>
    </w:rPr>
  </w:style>
  <w:style w:type="character" w:customStyle="1" w:styleId="22">
    <w:name w:val="Цитата 2 Знак"/>
    <w:basedOn w:val="a0"/>
    <w:link w:val="21"/>
    <w:uiPriority w:val="29"/>
    <w:rsid w:val="00982B95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982B95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982B95"/>
    <w:rPr>
      <w:b/>
      <w:i/>
      <w:sz w:val="24"/>
    </w:rPr>
  </w:style>
  <w:style w:type="character" w:styleId="ad">
    <w:name w:val="Subtle Emphasis"/>
    <w:uiPriority w:val="19"/>
    <w:qFormat/>
    <w:rsid w:val="00982B95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982B95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982B95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982B95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982B95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982B9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EE992-42F7-41AC-8FB2-001E79FD9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5</cp:revision>
  <cp:lastPrinted>2021-06-11T09:10:00Z</cp:lastPrinted>
  <dcterms:created xsi:type="dcterms:W3CDTF">2021-06-11T07:55:00Z</dcterms:created>
  <dcterms:modified xsi:type="dcterms:W3CDTF">2021-06-11T09:37:00Z</dcterms:modified>
</cp:coreProperties>
</file>