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8FEDD" w14:textId="6F17CE58" w:rsidR="0063687E" w:rsidRDefault="00077CE1">
      <w:r>
        <w:t>Признаки государства: территория</w:t>
      </w:r>
      <w:r w:rsidRPr="00077CE1">
        <w:t xml:space="preserve">, </w:t>
      </w:r>
      <w:r>
        <w:t>политическая деятельность</w:t>
      </w:r>
      <w:r w:rsidRPr="00077CE1">
        <w:t xml:space="preserve">, </w:t>
      </w:r>
      <w:r>
        <w:t>суверенитет</w:t>
      </w:r>
      <w:r w:rsidRPr="00077CE1">
        <w:t xml:space="preserve">, </w:t>
      </w:r>
      <w:r>
        <w:t>налоги и сборы</w:t>
      </w:r>
      <w:r w:rsidRPr="00077CE1">
        <w:t xml:space="preserve">, </w:t>
      </w:r>
      <w:r>
        <w:t>система права</w:t>
      </w:r>
      <w:r w:rsidRPr="00077CE1">
        <w:t xml:space="preserve">, </w:t>
      </w:r>
      <w:r>
        <w:t>монополия на применение силы</w:t>
      </w:r>
      <w:r w:rsidRPr="00077CE1">
        <w:t xml:space="preserve"> (</w:t>
      </w:r>
      <w:r>
        <w:t>легальное принуждение со стороны гос-ва)</w:t>
      </w:r>
      <w:r w:rsidRPr="00077CE1">
        <w:t xml:space="preserve">, </w:t>
      </w:r>
      <w:r>
        <w:t>обязательность членства (гражданство)</w:t>
      </w:r>
      <w:r w:rsidRPr="00077CE1">
        <w:t xml:space="preserve">, </w:t>
      </w:r>
      <w:r>
        <w:t>отделение публичной власти от общества</w:t>
      </w:r>
    </w:p>
    <w:p w14:paraId="336B4F3B" w14:textId="4BBAD168" w:rsidR="00060EFB" w:rsidRDefault="00077CE1" w:rsidP="00060EFB">
      <w:pPr>
        <w:pStyle w:val="a3"/>
        <w:numPr>
          <w:ilvl w:val="0"/>
          <w:numId w:val="1"/>
        </w:numPr>
      </w:pPr>
      <w:r>
        <w:t>Территориальная организация – государство имеет строго локализированную территорию</w:t>
      </w:r>
      <w:r w:rsidRPr="00077CE1">
        <w:t xml:space="preserve">, </w:t>
      </w:r>
      <w:r>
        <w:t>на которую распространяется его суверенная власть</w:t>
      </w:r>
      <w:r w:rsidRPr="00077CE1">
        <w:t xml:space="preserve">, </w:t>
      </w:r>
      <w:r>
        <w:t>а население</w:t>
      </w:r>
      <w:r w:rsidRPr="00077CE1">
        <w:t xml:space="preserve">, </w:t>
      </w:r>
      <w:r>
        <w:t>на ней проживающее</w:t>
      </w:r>
      <w:r w:rsidRPr="00077CE1">
        <w:t xml:space="preserve">, </w:t>
      </w:r>
      <w:r>
        <w:t>превращается в подданых или граждан гос-ва. Возникают</w:t>
      </w:r>
      <w:r w:rsidRPr="00060EFB">
        <w:t xml:space="preserve">, </w:t>
      </w:r>
      <w:r>
        <w:t>таким образом</w:t>
      </w:r>
      <w:r w:rsidRPr="00060EFB">
        <w:t xml:space="preserve">, </w:t>
      </w:r>
      <w:r w:rsidR="00060EFB">
        <w:t>пространственные пределы государства</w:t>
      </w:r>
      <w:r w:rsidR="00060EFB" w:rsidRPr="00060EFB">
        <w:t xml:space="preserve">, </w:t>
      </w:r>
      <w:r w:rsidR="00060EFB">
        <w:t>в которых появляется новый правовой институт – подданство или гражданство.</w:t>
      </w:r>
    </w:p>
    <w:p w14:paraId="711DD9F0" w14:textId="77777777" w:rsidR="00060EFB" w:rsidRDefault="00060EFB" w:rsidP="00060EFB">
      <w:pPr>
        <w:pStyle w:val="a3"/>
        <w:numPr>
          <w:ilvl w:val="0"/>
          <w:numId w:val="1"/>
        </w:numPr>
      </w:pPr>
      <w:r>
        <w:t>Государственный суверенитет – суверенитет как свойство гос. Власти заключается в ее верховенстве</w:t>
      </w:r>
      <w:r w:rsidRPr="00060EFB">
        <w:t xml:space="preserve">, </w:t>
      </w:r>
      <w:r>
        <w:t>самостоятельности и независимости.</w:t>
      </w:r>
    </w:p>
    <w:p w14:paraId="418AEA88" w14:textId="293E081B" w:rsidR="00060EFB" w:rsidRDefault="00060EFB" w:rsidP="00060EFB">
      <w:pPr>
        <w:pStyle w:val="a3"/>
      </w:pPr>
      <w:r>
        <w:t>Верховенство государственной власти внутри страны обозначает:</w:t>
      </w:r>
    </w:p>
    <w:p w14:paraId="18705D9B" w14:textId="77777777" w:rsidR="00060EFB" w:rsidRDefault="00060EFB" w:rsidP="00060EFB">
      <w:pPr>
        <w:pStyle w:val="a3"/>
        <w:numPr>
          <w:ilvl w:val="0"/>
          <w:numId w:val="2"/>
        </w:numPr>
      </w:pPr>
      <w:r>
        <w:t>Универсальной ее властной силы</w:t>
      </w:r>
      <w:r w:rsidRPr="00060EFB">
        <w:t xml:space="preserve">, </w:t>
      </w:r>
      <w:r>
        <w:t>которая распространяется на все население</w:t>
      </w:r>
      <w:r w:rsidRPr="00060EFB">
        <w:t xml:space="preserve">, </w:t>
      </w:r>
      <w:r>
        <w:t>все партии и общественные организации данной страны</w:t>
      </w:r>
    </w:p>
    <w:p w14:paraId="785D1821" w14:textId="77777777" w:rsidR="00060EFB" w:rsidRDefault="00060EFB" w:rsidP="00060EFB">
      <w:pPr>
        <w:pStyle w:val="a3"/>
        <w:numPr>
          <w:ilvl w:val="0"/>
          <w:numId w:val="2"/>
        </w:numPr>
      </w:pPr>
      <w:r>
        <w:t>Ее прерогативы</w:t>
      </w:r>
    </w:p>
    <w:p w14:paraId="7C724A2B" w14:textId="77777777" w:rsidR="00060EFB" w:rsidRDefault="00060EFB" w:rsidP="00060EFB">
      <w:pPr>
        <w:pStyle w:val="a3"/>
        <w:numPr>
          <w:ilvl w:val="0"/>
          <w:numId w:val="2"/>
        </w:numPr>
      </w:pPr>
      <w:r>
        <w:t>Наличие у нее таких средств воздействия</w:t>
      </w:r>
      <w:r w:rsidRPr="00060EFB">
        <w:t xml:space="preserve">, </w:t>
      </w:r>
      <w:r>
        <w:t>которыми никакая другая общественная власть не располагает (армия</w:t>
      </w:r>
      <w:r w:rsidRPr="00060EFB">
        <w:t xml:space="preserve">, </w:t>
      </w:r>
      <w:r>
        <w:t>полиция и др.)</w:t>
      </w:r>
    </w:p>
    <w:p w14:paraId="59005D25" w14:textId="4BC9AA35" w:rsidR="00060EFB" w:rsidRDefault="00060EFB" w:rsidP="00060EFB">
      <w:pPr>
        <w:pStyle w:val="a3"/>
        <w:numPr>
          <w:ilvl w:val="0"/>
          <w:numId w:val="1"/>
        </w:numPr>
      </w:pPr>
      <w:r>
        <w:t>Система права – без права государство существовать не может. Право юридически оформляет государство и государственную власть и тем самым делает их легитимными</w:t>
      </w:r>
      <w:r w:rsidRPr="00060EFB">
        <w:t xml:space="preserve">, </w:t>
      </w:r>
      <w:r>
        <w:t xml:space="preserve">т.е. законными.  </w:t>
      </w:r>
    </w:p>
    <w:p w14:paraId="4DC462D3" w14:textId="595E949B" w:rsidR="00077CE1" w:rsidRDefault="00060EFB" w:rsidP="00060EFB">
      <w:pPr>
        <w:ind w:left="360"/>
      </w:pPr>
      <w:r>
        <w:t>Функции государства – это основные направления деятельности</w:t>
      </w:r>
      <w:r w:rsidRPr="00060EFB">
        <w:t xml:space="preserve">, </w:t>
      </w:r>
      <w:r>
        <w:t>благодаря которым реализуется его назначение. Принято делить функции государства по сферам распространения на внутренние и внешние</w:t>
      </w:r>
      <w:r w:rsidRPr="00060EFB">
        <w:t>;</w:t>
      </w:r>
      <w:r>
        <w:t xml:space="preserve"> по продолжительности действия – на постоянные и временные.</w:t>
      </w:r>
    </w:p>
    <w:p w14:paraId="1C77E304" w14:textId="5B8D7312" w:rsidR="00060EFB" w:rsidRDefault="00D15F3F" w:rsidP="00060EFB">
      <w:pPr>
        <w:ind w:left="360"/>
      </w:pPr>
      <w:r>
        <w:t>Форма государства – это организация государственной власти</w:t>
      </w:r>
      <w:r w:rsidRPr="00D15F3F">
        <w:t xml:space="preserve">, </w:t>
      </w:r>
      <w:r>
        <w:t>выраженная в форме правления государственного устройства и политического (государственного) режима.</w:t>
      </w:r>
    </w:p>
    <w:p w14:paraId="6271161C" w14:textId="22985C6C" w:rsidR="0075042D" w:rsidRDefault="0075042D" w:rsidP="0075042D">
      <w:pPr>
        <w:ind w:left="360"/>
        <w:rPr>
          <w:b/>
          <w:bCs/>
        </w:rPr>
      </w:pPr>
      <w:r>
        <w:rPr>
          <w:b/>
          <w:bCs/>
        </w:rPr>
        <w:t>26.02.2021 Лекция</w:t>
      </w:r>
    </w:p>
    <w:p w14:paraId="4A1E500F" w14:textId="1D562471" w:rsidR="0075042D" w:rsidRDefault="0075042D" w:rsidP="0075042D">
      <w:pPr>
        <w:ind w:left="360"/>
        <w:jc w:val="center"/>
        <w:rPr>
          <w:b/>
          <w:bCs/>
        </w:rPr>
      </w:pPr>
      <w:r>
        <w:rPr>
          <w:b/>
          <w:bCs/>
        </w:rPr>
        <w:t>Общие положения о праве</w:t>
      </w:r>
    </w:p>
    <w:p w14:paraId="0CC0B3E8" w14:textId="4F59D3BD" w:rsidR="0075042D" w:rsidRDefault="0075042D" w:rsidP="0075042D">
      <w:pPr>
        <w:ind w:left="360"/>
      </w:pPr>
      <w:r>
        <w:t>План:</w:t>
      </w:r>
    </w:p>
    <w:p w14:paraId="441CD140" w14:textId="24DB3C4A" w:rsidR="0075042D" w:rsidRDefault="0075042D" w:rsidP="0075042D">
      <w:pPr>
        <w:pStyle w:val="a3"/>
        <w:numPr>
          <w:ilvl w:val="0"/>
          <w:numId w:val="3"/>
        </w:numPr>
      </w:pPr>
      <w:r>
        <w:t>Понятие</w:t>
      </w:r>
      <w:r w:rsidRPr="0075042D">
        <w:t xml:space="preserve">, </w:t>
      </w:r>
      <w:r>
        <w:t>сущность и признаки права. Функции и принципы права.</w:t>
      </w:r>
    </w:p>
    <w:p w14:paraId="09A4A2CD" w14:textId="1B276D52" w:rsidR="0075042D" w:rsidRDefault="0075042D" w:rsidP="0075042D">
      <w:pPr>
        <w:pStyle w:val="a3"/>
        <w:numPr>
          <w:ilvl w:val="0"/>
          <w:numId w:val="3"/>
        </w:numPr>
      </w:pPr>
      <w:r>
        <w:t>Норма права: понятие</w:t>
      </w:r>
      <w:r w:rsidRPr="0075042D">
        <w:t xml:space="preserve">, </w:t>
      </w:r>
      <w:r>
        <w:t>структура</w:t>
      </w:r>
      <w:r w:rsidRPr="0075042D">
        <w:t xml:space="preserve">, </w:t>
      </w:r>
      <w:r>
        <w:t>виды и способы изложения.</w:t>
      </w:r>
    </w:p>
    <w:p w14:paraId="5299ACE4" w14:textId="36F01BF7" w:rsidR="0075042D" w:rsidRDefault="0075042D" w:rsidP="0075042D">
      <w:pPr>
        <w:pStyle w:val="a3"/>
        <w:numPr>
          <w:ilvl w:val="0"/>
          <w:numId w:val="3"/>
        </w:numPr>
      </w:pPr>
      <w:r>
        <w:t>Источники права.</w:t>
      </w:r>
    </w:p>
    <w:p w14:paraId="16FBC7EA" w14:textId="42351AAB" w:rsidR="0075042D" w:rsidRDefault="0075042D" w:rsidP="0075042D">
      <w:pPr>
        <w:pStyle w:val="a3"/>
        <w:numPr>
          <w:ilvl w:val="0"/>
          <w:numId w:val="3"/>
        </w:numPr>
      </w:pPr>
      <w:r>
        <w:t>Нормативные правовые акты и их виды.</w:t>
      </w:r>
    </w:p>
    <w:p w14:paraId="0A4CD9FB" w14:textId="5C1D5193" w:rsidR="0075042D" w:rsidRDefault="0075042D" w:rsidP="0075042D">
      <w:pPr>
        <w:pStyle w:val="a3"/>
        <w:numPr>
          <w:ilvl w:val="0"/>
          <w:numId w:val="3"/>
        </w:numPr>
      </w:pPr>
      <w:r>
        <w:t>Действие нормативных правовых актов во времени</w:t>
      </w:r>
      <w:r w:rsidRPr="0075042D">
        <w:t xml:space="preserve">, </w:t>
      </w:r>
      <w:r>
        <w:t>пространстве и по кругу лиц.</w:t>
      </w:r>
    </w:p>
    <w:p w14:paraId="6BCF5EB9" w14:textId="2B467DDC" w:rsidR="0075042D" w:rsidRDefault="0075042D" w:rsidP="0075042D">
      <w:pPr>
        <w:ind w:left="360"/>
      </w:pPr>
      <w:r>
        <w:t>1.</w:t>
      </w:r>
    </w:p>
    <w:p w14:paraId="4A572269" w14:textId="7EC3ECE4" w:rsidR="0075042D" w:rsidRDefault="0075042D" w:rsidP="0075042D">
      <w:pPr>
        <w:ind w:left="360"/>
      </w:pPr>
      <w:r>
        <w:t>Право – это система общеобязательных правил поведения в обществе</w:t>
      </w:r>
      <w:r w:rsidRPr="0075042D">
        <w:t xml:space="preserve">, </w:t>
      </w:r>
      <w:r>
        <w:t>установленных или санкционированных государством</w:t>
      </w:r>
      <w:r w:rsidRPr="0075042D">
        <w:t xml:space="preserve">, </w:t>
      </w:r>
      <w:r>
        <w:t>соблюдение которых обеспечивается возможностью государственного принуждения.</w:t>
      </w:r>
    </w:p>
    <w:p w14:paraId="3D63D1C0" w14:textId="6922AC39" w:rsidR="0075042D" w:rsidRDefault="0075042D" w:rsidP="0075042D">
      <w:pPr>
        <w:ind w:left="360"/>
      </w:pPr>
      <w:r>
        <w:t>Сущность права:</w:t>
      </w:r>
    </w:p>
    <w:p w14:paraId="72360748" w14:textId="21C38189" w:rsidR="0075042D" w:rsidRPr="0075042D" w:rsidRDefault="0075042D" w:rsidP="0075042D">
      <w:pPr>
        <w:pStyle w:val="a3"/>
        <w:numPr>
          <w:ilvl w:val="0"/>
          <w:numId w:val="4"/>
        </w:numPr>
      </w:pPr>
      <w:r>
        <w:t>Право выступает регулятором общественных отношений.</w:t>
      </w:r>
      <w:r w:rsidR="0038081A">
        <w:t xml:space="preserve"> – Формальная сторона</w:t>
      </w:r>
    </w:p>
    <w:p w14:paraId="6A96FBD8" w14:textId="32722A1E" w:rsidR="0075042D" w:rsidRDefault="0038081A" w:rsidP="0075042D">
      <w:pPr>
        <w:pStyle w:val="a3"/>
        <w:numPr>
          <w:ilvl w:val="0"/>
          <w:numId w:val="4"/>
        </w:numPr>
      </w:pPr>
      <w:r>
        <w:t>Интересы всех граждан должны быть соблюдены в равной степени. – Содержательная сторона</w:t>
      </w:r>
    </w:p>
    <w:p w14:paraId="60C6975D" w14:textId="4D7D69DE" w:rsidR="0038081A" w:rsidRDefault="0038081A" w:rsidP="0038081A">
      <w:pPr>
        <w:ind w:left="360"/>
        <w:jc w:val="center"/>
      </w:pPr>
      <w:r>
        <w:t>Признаки права: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87"/>
        <w:gridCol w:w="4498"/>
      </w:tblGrid>
      <w:tr w:rsidR="0038081A" w14:paraId="2C470A2F" w14:textId="77777777" w:rsidTr="0038081A">
        <w:tc>
          <w:tcPr>
            <w:tcW w:w="4672" w:type="dxa"/>
          </w:tcPr>
          <w:p w14:paraId="3C442EC2" w14:textId="5568C808" w:rsidR="0038081A" w:rsidRDefault="0038081A" w:rsidP="0038081A">
            <w:pPr>
              <w:jc w:val="center"/>
            </w:pPr>
            <w:r>
              <w:t>Общие</w:t>
            </w:r>
          </w:p>
        </w:tc>
        <w:tc>
          <w:tcPr>
            <w:tcW w:w="4673" w:type="dxa"/>
          </w:tcPr>
          <w:p w14:paraId="1EC2A52A" w14:textId="1B8030F8" w:rsidR="0038081A" w:rsidRDefault="0038081A" w:rsidP="0038081A">
            <w:pPr>
              <w:jc w:val="center"/>
            </w:pPr>
            <w:r>
              <w:t>Специфические</w:t>
            </w:r>
          </w:p>
        </w:tc>
      </w:tr>
      <w:tr w:rsidR="0038081A" w14:paraId="130961DA" w14:textId="77777777" w:rsidTr="0038081A">
        <w:tc>
          <w:tcPr>
            <w:tcW w:w="4672" w:type="dxa"/>
          </w:tcPr>
          <w:p w14:paraId="064A0838" w14:textId="046BAB8A" w:rsidR="0038081A" w:rsidRDefault="0038081A" w:rsidP="0038081A">
            <w:pPr>
              <w:jc w:val="center"/>
            </w:pPr>
            <w:r>
              <w:rPr>
                <w:b/>
                <w:bCs/>
              </w:rPr>
              <w:lastRenderedPageBreak/>
              <w:t>- системность</w:t>
            </w:r>
            <w:r>
              <w:t xml:space="preserve"> (жесткая структура всех норм права)</w:t>
            </w:r>
            <w:r w:rsidRPr="0038081A">
              <w:t>;</w:t>
            </w:r>
          </w:p>
          <w:p w14:paraId="7E575ABE" w14:textId="74983C2B" w:rsidR="0038081A" w:rsidRDefault="0038081A" w:rsidP="0038081A">
            <w:pPr>
              <w:jc w:val="center"/>
            </w:pPr>
            <w:r w:rsidRPr="0038081A">
              <w:rPr>
                <w:b/>
                <w:bCs/>
              </w:rPr>
              <w:t xml:space="preserve">- </w:t>
            </w:r>
            <w:r>
              <w:rPr>
                <w:b/>
                <w:bCs/>
              </w:rPr>
              <w:t xml:space="preserve">нормативность </w:t>
            </w:r>
            <w:r>
              <w:t>(нормы права закреплены в нормативных правовых актах)</w:t>
            </w:r>
            <w:r w:rsidRPr="0038081A">
              <w:t>;</w:t>
            </w:r>
          </w:p>
          <w:p w14:paraId="4F58D45A" w14:textId="77777777" w:rsidR="0038081A" w:rsidRDefault="0038081A" w:rsidP="0038081A">
            <w:pPr>
              <w:jc w:val="center"/>
            </w:pPr>
            <w:r w:rsidRPr="0038081A">
              <w:rPr>
                <w:b/>
                <w:bCs/>
              </w:rPr>
              <w:t xml:space="preserve">- </w:t>
            </w:r>
            <w:r>
              <w:rPr>
                <w:b/>
                <w:bCs/>
              </w:rPr>
              <w:t xml:space="preserve">общеобязательность </w:t>
            </w:r>
            <w:r>
              <w:t>(нормы права обязательны для всех)</w:t>
            </w:r>
            <w:r w:rsidRPr="0038081A">
              <w:t>;</w:t>
            </w:r>
          </w:p>
          <w:p w14:paraId="3C5E8351" w14:textId="784B864A" w:rsidR="0038081A" w:rsidRPr="0038081A" w:rsidRDefault="0038081A" w:rsidP="0038081A">
            <w:pPr>
              <w:jc w:val="center"/>
            </w:pPr>
            <w:r>
              <w:rPr>
                <w:b/>
                <w:bCs/>
              </w:rPr>
              <w:t xml:space="preserve">- регулятивность </w:t>
            </w:r>
            <w:r>
              <w:t>(право есть регулятор общественных отношений</w:t>
            </w:r>
          </w:p>
        </w:tc>
        <w:tc>
          <w:tcPr>
            <w:tcW w:w="4673" w:type="dxa"/>
          </w:tcPr>
          <w:p w14:paraId="6AA7472F" w14:textId="77777777" w:rsidR="0038081A" w:rsidRDefault="0038081A" w:rsidP="0038081A">
            <w:pPr>
              <w:jc w:val="center"/>
            </w:pPr>
            <w:r w:rsidRPr="0038081A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публичность</w:t>
            </w:r>
            <w:r>
              <w:t xml:space="preserve"> (публикуются в открытой печати</w:t>
            </w:r>
            <w:r w:rsidRPr="0038081A">
              <w:t xml:space="preserve">, </w:t>
            </w:r>
            <w:r>
              <w:t>доступны для всех</w:t>
            </w:r>
            <w:r w:rsidRPr="0038081A">
              <w:t xml:space="preserve">, </w:t>
            </w:r>
            <w:r>
              <w:t>вступают в силу после опубликования)</w:t>
            </w:r>
            <w:r w:rsidRPr="0038081A">
              <w:t>;</w:t>
            </w:r>
          </w:p>
          <w:p w14:paraId="5DE869F9" w14:textId="77777777" w:rsidR="0038081A" w:rsidRDefault="0038081A" w:rsidP="0038081A">
            <w:pPr>
              <w:jc w:val="center"/>
            </w:pPr>
            <w:r>
              <w:rPr>
                <w:b/>
                <w:bCs/>
              </w:rPr>
              <w:t xml:space="preserve">- санкционированность государством </w:t>
            </w:r>
            <w:r>
              <w:t>(все нормы права устанавливаются и санкционируются государством)</w:t>
            </w:r>
            <w:r w:rsidRPr="0038081A">
              <w:t>;</w:t>
            </w:r>
          </w:p>
          <w:p w14:paraId="58B5D47B" w14:textId="77777777" w:rsidR="0038081A" w:rsidRDefault="0038081A" w:rsidP="0038081A">
            <w:pPr>
              <w:jc w:val="center"/>
            </w:pPr>
            <w:r>
              <w:rPr>
                <w:b/>
                <w:bCs/>
              </w:rPr>
              <w:t xml:space="preserve">- гарантированность государством </w:t>
            </w:r>
            <w:r>
              <w:t>(защита норм права</w:t>
            </w:r>
            <w:r w:rsidRPr="0038081A">
              <w:t xml:space="preserve">, </w:t>
            </w:r>
            <w:r>
              <w:t>вплоть до мер государственного принуждения)</w:t>
            </w:r>
          </w:p>
          <w:p w14:paraId="10E096E4" w14:textId="1B3844D8" w:rsidR="0038081A" w:rsidRPr="0038081A" w:rsidRDefault="0038081A" w:rsidP="0038081A">
            <w:pPr>
              <w:jc w:val="center"/>
            </w:pPr>
          </w:p>
        </w:tc>
      </w:tr>
    </w:tbl>
    <w:p w14:paraId="5F533F97" w14:textId="7748A416" w:rsidR="0038081A" w:rsidRDefault="0038081A" w:rsidP="0038081A">
      <w:pPr>
        <w:ind w:left="360"/>
        <w:jc w:val="center"/>
      </w:pPr>
    </w:p>
    <w:p w14:paraId="38CBE810" w14:textId="21E05F30" w:rsidR="0038081A" w:rsidRDefault="00D20D32" w:rsidP="0038081A">
      <w:pPr>
        <w:ind w:left="360"/>
        <w:jc w:val="center"/>
      </w:pPr>
      <w:r>
        <w:t>Функции права</w:t>
      </w:r>
    </w:p>
    <w:p w14:paraId="58824D6A" w14:textId="05425C98" w:rsidR="00D20D32" w:rsidRDefault="00D20D32" w:rsidP="00D20D32">
      <w:pPr>
        <w:pStyle w:val="a3"/>
        <w:numPr>
          <w:ilvl w:val="0"/>
          <w:numId w:val="5"/>
        </w:numPr>
      </w:pPr>
      <w:r>
        <w:t>Охранительная</w:t>
      </w:r>
    </w:p>
    <w:p w14:paraId="5DE6D47C" w14:textId="417537EA" w:rsidR="00D20D32" w:rsidRDefault="00D20D32" w:rsidP="00D20D32">
      <w:pPr>
        <w:pStyle w:val="a3"/>
        <w:numPr>
          <w:ilvl w:val="0"/>
          <w:numId w:val="5"/>
        </w:numPr>
      </w:pPr>
      <w:r>
        <w:t xml:space="preserve">Регулятивная (поощрения </w:t>
      </w:r>
      <w:r>
        <w:rPr>
          <w:lang w:val="en-US"/>
        </w:rPr>
        <w:t xml:space="preserve">| </w:t>
      </w:r>
      <w:r>
        <w:t>дозволения)</w:t>
      </w:r>
    </w:p>
    <w:p w14:paraId="047DA580" w14:textId="25B04ABD" w:rsidR="00D20D32" w:rsidRDefault="00D20D32" w:rsidP="00D20D32">
      <w:pPr>
        <w:pStyle w:val="a3"/>
        <w:numPr>
          <w:ilvl w:val="0"/>
          <w:numId w:val="5"/>
        </w:numPr>
      </w:pPr>
      <w:r>
        <w:t>Оценочная</w:t>
      </w:r>
    </w:p>
    <w:p w14:paraId="77300727" w14:textId="3717618F" w:rsidR="00D20D32" w:rsidRDefault="00255617" w:rsidP="00D20D32">
      <w:pPr>
        <w:ind w:left="360"/>
        <w:rPr>
          <w:b/>
          <w:bCs/>
        </w:rPr>
      </w:pPr>
      <w:r>
        <w:t xml:space="preserve"> </w:t>
      </w:r>
      <w:r w:rsidR="001B3894">
        <w:rPr>
          <w:b/>
          <w:bCs/>
        </w:rPr>
        <w:t>3.</w:t>
      </w:r>
    </w:p>
    <w:p w14:paraId="1706823E" w14:textId="52E2B976" w:rsidR="001B3894" w:rsidRDefault="001B3894" w:rsidP="001B3894">
      <w:pPr>
        <w:ind w:left="360"/>
        <w:jc w:val="center"/>
      </w:pPr>
      <w:r>
        <w:rPr>
          <w:b/>
          <w:bCs/>
        </w:rPr>
        <w:t>Источники права: понятие и виды</w:t>
      </w:r>
    </w:p>
    <w:p w14:paraId="5EF1D130" w14:textId="40D52147" w:rsidR="001B3894" w:rsidRDefault="001B3894" w:rsidP="001B3894">
      <w:pPr>
        <w:ind w:left="360"/>
      </w:pPr>
      <w:r>
        <w:rPr>
          <w:b/>
          <w:bCs/>
        </w:rPr>
        <w:t xml:space="preserve">Источники (форма) права - </w:t>
      </w:r>
      <w:r>
        <w:t xml:space="preserve"> это внешние официально-документальные формы выражения и закрепления норм права</w:t>
      </w:r>
      <w:r w:rsidRPr="001B3894">
        <w:t xml:space="preserve">, </w:t>
      </w:r>
      <w:r>
        <w:t>исходящие от государства.</w:t>
      </w:r>
    </w:p>
    <w:p w14:paraId="4B6A7DA1" w14:textId="5342C756" w:rsidR="001B3894" w:rsidRDefault="001B3894" w:rsidP="001B3894">
      <w:pPr>
        <w:ind w:left="360"/>
      </w:pPr>
      <w:r>
        <w:t>Нормативный правовой акт (НПА)</w:t>
      </w:r>
    </w:p>
    <w:p w14:paraId="43E60336" w14:textId="63A68A24" w:rsidR="001B3894" w:rsidRDefault="001B3894" w:rsidP="001B3894">
      <w:pPr>
        <w:ind w:left="360"/>
      </w:pPr>
      <w:r>
        <w:t>НПА – изданный в особом порядке официальный акт-документ компетентного правотворческого органа</w:t>
      </w:r>
      <w:r w:rsidRPr="001B3894">
        <w:t xml:space="preserve">, </w:t>
      </w:r>
      <w:r>
        <w:t>содержащий нормы права.</w:t>
      </w:r>
    </w:p>
    <w:p w14:paraId="070E72C1" w14:textId="0E0C6D50" w:rsidR="001B3894" w:rsidRDefault="001B3894" w:rsidP="001B3894">
      <w:pPr>
        <w:ind w:left="360"/>
      </w:pPr>
      <w:r>
        <w:t>Правовой обычай – фактически сложившееся в течение длительного времени правило</w:t>
      </w:r>
      <w:r w:rsidRPr="001B3894">
        <w:t xml:space="preserve">, </w:t>
      </w:r>
      <w:r>
        <w:t>регулирующее поведение людей</w:t>
      </w:r>
      <w:r w:rsidRPr="001B3894">
        <w:t xml:space="preserve">, </w:t>
      </w:r>
      <w:r>
        <w:t>санкционированное государством.</w:t>
      </w:r>
    </w:p>
    <w:p w14:paraId="0DCA5023" w14:textId="09D6FFD3" w:rsidR="001B3894" w:rsidRDefault="001B3894" w:rsidP="001B3894">
      <w:pPr>
        <w:ind w:left="360"/>
      </w:pPr>
      <w:r>
        <w:t>Виды НПА</w:t>
      </w:r>
    </w:p>
    <w:p w14:paraId="1820F043" w14:textId="7D82B19E" w:rsidR="001B3894" w:rsidRDefault="001B3894" w:rsidP="001B3894">
      <w:pPr>
        <w:ind w:left="360"/>
      </w:pPr>
      <w:r>
        <w:t>Закон – это обладающий высшей юридической силой НПА</w:t>
      </w:r>
      <w:r w:rsidRPr="001B3894">
        <w:t xml:space="preserve">, </w:t>
      </w:r>
      <w:r>
        <w:t>принятый в особом порядке высшим представительным органом государственной власти либо непосредственно народом (в ходе референдума)</w:t>
      </w:r>
      <w:r w:rsidRPr="001B3894">
        <w:t xml:space="preserve">, </w:t>
      </w:r>
      <w:r>
        <w:t>регулирующий наиболее важные общественные отношения и имеющий свойства прямого действия.</w:t>
      </w:r>
    </w:p>
    <w:p w14:paraId="7BA87720" w14:textId="19E5076B" w:rsidR="001B3894" w:rsidRDefault="001B3894" w:rsidP="001B3894">
      <w:pPr>
        <w:ind w:left="360"/>
      </w:pPr>
      <w:r>
        <w:t>Подзаконный акт – официальный нормативный правовой акт</w:t>
      </w:r>
      <w:r w:rsidRPr="001B3894">
        <w:t xml:space="preserve">, </w:t>
      </w:r>
      <w:r>
        <w:t>установленный компетентным органом исполнительной государственной власти</w:t>
      </w:r>
    </w:p>
    <w:p w14:paraId="025A41A8" w14:textId="7E715BB1" w:rsidR="001B3894" w:rsidRDefault="001B3894" w:rsidP="001B3894">
      <w:pPr>
        <w:ind w:left="360"/>
      </w:pPr>
      <w:r>
        <w:t>В РФ действуют следующие виды законов:</w:t>
      </w:r>
    </w:p>
    <w:p w14:paraId="5DD783D2" w14:textId="3C445810" w:rsidR="001B3894" w:rsidRDefault="001B3894" w:rsidP="001B3894">
      <w:pPr>
        <w:pStyle w:val="a3"/>
        <w:numPr>
          <w:ilvl w:val="0"/>
          <w:numId w:val="6"/>
        </w:numPr>
      </w:pPr>
      <w:r>
        <w:t>Конституция РФ</w:t>
      </w:r>
    </w:p>
    <w:p w14:paraId="24F343A4" w14:textId="608F242E" w:rsidR="001B3894" w:rsidRDefault="001B3894" w:rsidP="001B3894">
      <w:pPr>
        <w:pStyle w:val="a3"/>
        <w:numPr>
          <w:ilvl w:val="0"/>
          <w:numId w:val="6"/>
        </w:numPr>
      </w:pPr>
      <w:r>
        <w:t>Федеральные конституционные законы</w:t>
      </w:r>
    </w:p>
    <w:p w14:paraId="6E6BE1D5" w14:textId="1F2A9008" w:rsidR="001B3894" w:rsidRDefault="001B3894" w:rsidP="001B3894">
      <w:pPr>
        <w:pStyle w:val="a3"/>
        <w:numPr>
          <w:ilvl w:val="0"/>
          <w:numId w:val="6"/>
        </w:numPr>
      </w:pPr>
      <w:r>
        <w:t>Федеральные законы</w:t>
      </w:r>
    </w:p>
    <w:p w14:paraId="3EE44777" w14:textId="2BD43AD7" w:rsidR="001B3894" w:rsidRDefault="001B3894" w:rsidP="001B3894">
      <w:pPr>
        <w:pStyle w:val="a3"/>
        <w:numPr>
          <w:ilvl w:val="0"/>
          <w:numId w:val="6"/>
        </w:numPr>
      </w:pPr>
      <w:r>
        <w:t>Законы субъектов Федерации</w:t>
      </w:r>
    </w:p>
    <w:p w14:paraId="07E22359" w14:textId="2B65D80E" w:rsidR="00794E18" w:rsidRDefault="00794E18" w:rsidP="00794E18">
      <w:pPr>
        <w:ind w:left="360"/>
      </w:pPr>
      <w:r>
        <w:t>К подзаконным НПА актам РФ относятся:</w:t>
      </w:r>
    </w:p>
    <w:p w14:paraId="7D1E4D8D" w14:textId="3D4227BE" w:rsidR="00794E18" w:rsidRDefault="00794E18" w:rsidP="00794E18">
      <w:pPr>
        <w:pStyle w:val="a3"/>
        <w:numPr>
          <w:ilvl w:val="0"/>
          <w:numId w:val="7"/>
        </w:numPr>
      </w:pPr>
      <w:r>
        <w:t>Указы Президента РФ</w:t>
      </w:r>
    </w:p>
    <w:p w14:paraId="2DFB801D" w14:textId="6D7CA876" w:rsidR="00794E18" w:rsidRDefault="00794E18" w:rsidP="00794E18">
      <w:pPr>
        <w:pStyle w:val="a3"/>
        <w:numPr>
          <w:ilvl w:val="0"/>
          <w:numId w:val="7"/>
        </w:numPr>
      </w:pPr>
      <w:r>
        <w:t>Постановления правительства РФ</w:t>
      </w:r>
    </w:p>
    <w:p w14:paraId="6257A5C2" w14:textId="6C9FAC3B" w:rsidR="00794E18" w:rsidRDefault="00794E18" w:rsidP="00794E18">
      <w:pPr>
        <w:ind w:left="360"/>
      </w:pPr>
      <w:r>
        <w:t>Действие НПА во времени</w:t>
      </w:r>
      <w:r w:rsidRPr="00794E18">
        <w:t xml:space="preserve">, </w:t>
      </w:r>
      <w:r>
        <w:t>пространстве и по кругу лиц</w:t>
      </w:r>
    </w:p>
    <w:p w14:paraId="449F4A6B" w14:textId="4781FB07" w:rsidR="00794E18" w:rsidRDefault="00794E18" w:rsidP="00794E18">
      <w:pPr>
        <w:ind w:left="360"/>
      </w:pPr>
      <w:r>
        <w:t xml:space="preserve">НПА вступает в законную силу: </w:t>
      </w:r>
    </w:p>
    <w:p w14:paraId="677EF001" w14:textId="1DF3BB77" w:rsidR="00794E18" w:rsidRDefault="00794E18" w:rsidP="00794E18">
      <w:pPr>
        <w:pStyle w:val="a3"/>
        <w:numPr>
          <w:ilvl w:val="0"/>
          <w:numId w:val="8"/>
        </w:numPr>
      </w:pPr>
      <w:r>
        <w:lastRenderedPageBreak/>
        <w:t>С момента официального опубликования</w:t>
      </w:r>
    </w:p>
    <w:p w14:paraId="2A6B7B28" w14:textId="020277A3" w:rsidR="00794E18" w:rsidRDefault="00794E18" w:rsidP="00794E18">
      <w:pPr>
        <w:ind w:left="360"/>
      </w:pPr>
      <w:r>
        <w:t>Нормативные акты Президента РФ и Правительства РФ вступают в силу через семь дней после их опубликования.</w:t>
      </w:r>
    </w:p>
    <w:p w14:paraId="33B451A7" w14:textId="706922DD" w:rsidR="00794E18" w:rsidRDefault="00794E18" w:rsidP="00794E18">
      <w:pPr>
        <w:ind w:left="360"/>
      </w:pPr>
      <w:r>
        <w:t>Все ведомственные подзаконные акты (инструкции</w:t>
      </w:r>
      <w:r w:rsidRPr="00794E18">
        <w:t xml:space="preserve">, </w:t>
      </w:r>
      <w:r>
        <w:t>рекомендации) вступают в силу через четырнадцать дней после их опубликования.</w:t>
      </w:r>
    </w:p>
    <w:p w14:paraId="0C6B59B2" w14:textId="0A354D11" w:rsidR="00794E18" w:rsidRDefault="00794E18" w:rsidP="00794E18">
      <w:pPr>
        <w:ind w:left="360"/>
      </w:pPr>
      <w:r>
        <w:t>Действие НПА:</w:t>
      </w:r>
    </w:p>
    <w:p w14:paraId="39DA39C7" w14:textId="1FDE7765" w:rsidR="00794E18" w:rsidRDefault="00794E18" w:rsidP="00794E18">
      <w:pPr>
        <w:pStyle w:val="a3"/>
        <w:numPr>
          <w:ilvl w:val="0"/>
          <w:numId w:val="9"/>
        </w:numPr>
      </w:pPr>
      <w:r>
        <w:t>В простран</w:t>
      </w:r>
      <w:r w:rsidR="00FA513F">
        <w:t>с</w:t>
      </w:r>
      <w:r>
        <w:t>тве определяется территорией государства</w:t>
      </w:r>
    </w:p>
    <w:p w14:paraId="7E00A503" w14:textId="34972985" w:rsidR="00794E18" w:rsidRDefault="00794E18" w:rsidP="00794E18">
      <w:pPr>
        <w:pStyle w:val="a3"/>
        <w:numPr>
          <w:ilvl w:val="0"/>
          <w:numId w:val="9"/>
        </w:numPr>
      </w:pPr>
      <w:r>
        <w:t>По кругу лиц характер</w:t>
      </w:r>
      <w:r w:rsidR="00FA513F">
        <w:t>изует адресата подписания</w:t>
      </w:r>
    </w:p>
    <w:p w14:paraId="2620A644" w14:textId="4047E8D4" w:rsidR="00FA513F" w:rsidRDefault="00FA513F" w:rsidP="00FA513F">
      <w:pPr>
        <w:ind w:left="360"/>
      </w:pPr>
      <w:r>
        <w:t>Правоотношения: понятие</w:t>
      </w:r>
      <w:r>
        <w:rPr>
          <w:lang w:val="en-US"/>
        </w:rPr>
        <w:t xml:space="preserve">, </w:t>
      </w:r>
      <w:r>
        <w:t>виды</w:t>
      </w:r>
      <w:r>
        <w:rPr>
          <w:lang w:val="en-US"/>
        </w:rPr>
        <w:t xml:space="preserve">, </w:t>
      </w:r>
      <w:r>
        <w:t>структура</w:t>
      </w:r>
    </w:p>
    <w:p w14:paraId="53556D5C" w14:textId="3A174CCC" w:rsidR="00FA513F" w:rsidRPr="00FA513F" w:rsidRDefault="00FA513F" w:rsidP="00FA513F">
      <w:pPr>
        <w:ind w:left="360"/>
      </w:pPr>
      <w:r>
        <w:t>Правоотношение – это разновидность общественного отношения</w:t>
      </w:r>
      <w:r w:rsidRPr="00FA513F">
        <w:t xml:space="preserve">, </w:t>
      </w:r>
      <w:r>
        <w:t>урегулированное нормой права.</w:t>
      </w:r>
    </w:p>
    <w:sectPr w:rsidR="00FA513F" w:rsidRPr="00FA5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94FB1"/>
    <w:multiLevelType w:val="hybridMultilevel"/>
    <w:tmpl w:val="96B65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69CE"/>
    <w:multiLevelType w:val="hybridMultilevel"/>
    <w:tmpl w:val="CEAE9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A7878"/>
    <w:multiLevelType w:val="hybridMultilevel"/>
    <w:tmpl w:val="A81CE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00631"/>
    <w:multiLevelType w:val="hybridMultilevel"/>
    <w:tmpl w:val="BA0AB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325FC"/>
    <w:multiLevelType w:val="hybridMultilevel"/>
    <w:tmpl w:val="D1DEC6AC"/>
    <w:lvl w:ilvl="0" w:tplc="B240E3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E34708"/>
    <w:multiLevelType w:val="hybridMultilevel"/>
    <w:tmpl w:val="F60CC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C5923"/>
    <w:multiLevelType w:val="hybridMultilevel"/>
    <w:tmpl w:val="69381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61019"/>
    <w:multiLevelType w:val="hybridMultilevel"/>
    <w:tmpl w:val="429E3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C0191"/>
    <w:multiLevelType w:val="hybridMultilevel"/>
    <w:tmpl w:val="FAA08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2D"/>
    <w:rsid w:val="00060EFB"/>
    <w:rsid w:val="00077CE1"/>
    <w:rsid w:val="001B3894"/>
    <w:rsid w:val="001F07C9"/>
    <w:rsid w:val="00255617"/>
    <w:rsid w:val="0038081A"/>
    <w:rsid w:val="0066292D"/>
    <w:rsid w:val="0075042D"/>
    <w:rsid w:val="00794E18"/>
    <w:rsid w:val="00A752BD"/>
    <w:rsid w:val="00D15F3F"/>
    <w:rsid w:val="00D20D32"/>
    <w:rsid w:val="00D474F2"/>
    <w:rsid w:val="00FA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61ED2"/>
  <w15:chartTrackingRefBased/>
  <w15:docId w15:val="{CF79A8BF-9B48-4FDE-86F2-CB40468D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CE1"/>
    <w:pPr>
      <w:ind w:left="720"/>
      <w:contextualSpacing/>
    </w:pPr>
  </w:style>
  <w:style w:type="table" w:styleId="a4">
    <w:name w:val="Table Grid"/>
    <w:basedOn w:val="a1"/>
    <w:uiPriority w:val="39"/>
    <w:rsid w:val="00380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5</cp:revision>
  <dcterms:created xsi:type="dcterms:W3CDTF">2021-02-12T05:54:00Z</dcterms:created>
  <dcterms:modified xsi:type="dcterms:W3CDTF">2021-02-26T06:59:00Z</dcterms:modified>
</cp:coreProperties>
</file>