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2BAD" w14:textId="769FE881" w:rsidR="0063687E" w:rsidRDefault="004E4EE1">
      <w:r>
        <w:t>Журавлев К.В. ПИ20-1 15-1</w:t>
      </w:r>
    </w:p>
    <w:p w14:paraId="6FA7A5E8" w14:textId="37450876" w:rsidR="004E4EE1" w:rsidRDefault="004E4EE1">
      <w:pPr>
        <w:rPr>
          <w:lang w:val="en-US"/>
        </w:rPr>
      </w:pPr>
      <w:r>
        <w:rPr>
          <w:lang w:val="en-US"/>
        </w:rPr>
        <w:t>Vocabulary</w:t>
      </w:r>
    </w:p>
    <w:p w14:paraId="21AF113B" w14:textId="2A0C7BC1" w:rsidR="004E4EE1" w:rsidRDefault="004E4EE1" w:rsidP="004E4EE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</w:t>
      </w:r>
    </w:p>
    <w:p w14:paraId="3BF4758D" w14:textId="5EEB709C" w:rsidR="004E4EE1" w:rsidRDefault="004E4EE1" w:rsidP="004E4EE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VIEW_NAME</w:t>
      </w:r>
    </w:p>
    <w:p w14:paraId="094BF382" w14:textId="2E907193" w:rsidR="004E4EE1" w:rsidRDefault="004E4EE1" w:rsidP="004E4EE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FORCE</w:t>
      </w:r>
    </w:p>
    <w:p w14:paraId="7661E5EC" w14:textId="098C8038" w:rsidR="004E4EE1" w:rsidRDefault="004E4EE1" w:rsidP="004E4EE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VIEW</w:t>
      </w:r>
    </w:p>
    <w:p w14:paraId="6E1F8C5A" w14:textId="7993D894" w:rsidR="004E4EE1" w:rsidRDefault="004E4EE1" w:rsidP="004E4EE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NOFORCE</w:t>
      </w:r>
    </w:p>
    <w:p w14:paraId="37E89E67" w14:textId="0C4BF2F7" w:rsidR="004E4EE1" w:rsidRDefault="004E4EE1" w:rsidP="004E4EE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VIEW</w:t>
      </w:r>
    </w:p>
    <w:p w14:paraId="58B495AB" w14:textId="39532DA1" w:rsidR="004E4EE1" w:rsidRDefault="004E4EE1" w:rsidP="004E4EE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Alias</w:t>
      </w:r>
    </w:p>
    <w:p w14:paraId="470A5427" w14:textId="5B9DAF0A" w:rsidR="004E4EE1" w:rsidRDefault="004E4EE1" w:rsidP="004E4EE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Subquery</w:t>
      </w:r>
    </w:p>
    <w:p w14:paraId="020D075D" w14:textId="7B52F453" w:rsidR="004E4EE1" w:rsidRDefault="004E4EE1" w:rsidP="004E4EE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Complex View</w:t>
      </w:r>
    </w:p>
    <w:p w14:paraId="38742092" w14:textId="006A4E50" w:rsidR="004E4EE1" w:rsidRDefault="004E4EE1" w:rsidP="004E4EE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</w:t>
      </w:r>
    </w:p>
    <w:p w14:paraId="094B044B" w14:textId="5A33516D" w:rsidR="004E4EE1" w:rsidRDefault="004E4EE1" w:rsidP="004E4EE1">
      <w:pPr>
        <w:rPr>
          <w:lang w:val="en-US"/>
        </w:rPr>
      </w:pPr>
      <w:r>
        <w:rPr>
          <w:lang w:val="en-US"/>
        </w:rPr>
        <w:t>1.</w:t>
      </w:r>
    </w:p>
    <w:p w14:paraId="7DC7A593" w14:textId="71F23BBD" w:rsidR="004E4EE1" w:rsidRDefault="004E4EE1" w:rsidP="004E4EE1">
      <w:r>
        <w:t>Ограничение на доступ к определенным столбцам</w:t>
      </w:r>
    </w:p>
    <w:p w14:paraId="7157B734" w14:textId="3ECA7483" w:rsidR="004E4EE1" w:rsidRDefault="004E4EE1" w:rsidP="004E4EE1">
      <w:r>
        <w:t>Уменьшение сложности запросов</w:t>
      </w:r>
    </w:p>
    <w:p w14:paraId="77E4A425" w14:textId="51143B98" w:rsidR="004E4EE1" w:rsidRDefault="004E4EE1" w:rsidP="004E4EE1">
      <w:r>
        <w:t>Код позволяет изменять таблицы в будущем времени</w:t>
      </w:r>
    </w:p>
    <w:p w14:paraId="103F18FA" w14:textId="64CA8C05" w:rsidR="004E4EE1" w:rsidRDefault="004E4EE1" w:rsidP="004E4EE1">
      <w:r>
        <w:t>2.</w:t>
      </w:r>
    </w:p>
    <w:p w14:paraId="496A90DB" w14:textId="4AA62C5F" w:rsidR="004E4EE1" w:rsidRDefault="004E4EE1" w:rsidP="004E4EE1">
      <w:r>
        <w:rPr>
          <w:noProof/>
        </w:rPr>
        <w:drawing>
          <wp:inline distT="0" distB="0" distL="0" distR="0" wp14:anchorId="52B77296" wp14:editId="70D8DD14">
            <wp:extent cx="5940425" cy="2689860"/>
            <wp:effectExtent l="0" t="0" r="3175" b="0"/>
            <wp:docPr id="1" name="Рисунок 1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E260" w14:textId="6525F633" w:rsidR="004E4EE1" w:rsidRDefault="00165A0A" w:rsidP="004E4EE1">
      <w:r>
        <w:rPr>
          <w:noProof/>
        </w:rPr>
        <w:lastRenderedPageBreak/>
        <w:drawing>
          <wp:inline distT="0" distB="0" distL="0" distR="0" wp14:anchorId="74BF5E62" wp14:editId="419751B2">
            <wp:extent cx="5940425" cy="2510790"/>
            <wp:effectExtent l="0" t="0" r="3175" b="3810"/>
            <wp:docPr id="3" name="Рисунок 3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E8E0" w14:textId="39140857" w:rsidR="00165A0A" w:rsidRDefault="00165A0A" w:rsidP="004E4EE1">
      <w:r>
        <w:rPr>
          <w:noProof/>
        </w:rPr>
        <w:drawing>
          <wp:inline distT="0" distB="0" distL="0" distR="0" wp14:anchorId="51CFDEB5" wp14:editId="6393D30A">
            <wp:extent cx="5940425" cy="2684145"/>
            <wp:effectExtent l="0" t="0" r="3175" b="1905"/>
            <wp:docPr id="4" name="Рисунок 4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C60D" w14:textId="2171B63B" w:rsidR="00165A0A" w:rsidRDefault="00165A0A" w:rsidP="004E4EE1">
      <w:r>
        <w:t>3.</w:t>
      </w:r>
    </w:p>
    <w:p w14:paraId="2268B234" w14:textId="1296F1B6" w:rsidR="00165A0A" w:rsidRDefault="00165A0A" w:rsidP="004E4EE1">
      <w:r>
        <w:rPr>
          <w:noProof/>
        </w:rPr>
        <w:drawing>
          <wp:inline distT="0" distB="0" distL="0" distR="0" wp14:anchorId="219FF7D1" wp14:editId="56C304AB">
            <wp:extent cx="5940425" cy="4337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8193" w14:textId="1DB48899" w:rsidR="00165A0A" w:rsidRDefault="00165A0A" w:rsidP="004E4EE1">
      <w:r>
        <w:t>Такой же результат</w:t>
      </w:r>
      <w:r w:rsidRPr="00165A0A">
        <w:t xml:space="preserve">, </w:t>
      </w:r>
      <w:r>
        <w:t xml:space="preserve">как и для </w:t>
      </w:r>
    </w:p>
    <w:p w14:paraId="20E98662" w14:textId="77777777" w:rsidR="00165A0A" w:rsidRPr="00165A0A" w:rsidRDefault="00165A0A" w:rsidP="00165A0A">
      <w:pPr>
        <w:rPr>
          <w:lang w:val="en-US"/>
        </w:rPr>
      </w:pPr>
      <w:r w:rsidRPr="00165A0A">
        <w:rPr>
          <w:lang w:val="en-US"/>
        </w:rPr>
        <w:t>SELECT d_songs.id, d_songs.title "Song Title", d_songs.artist</w:t>
      </w:r>
    </w:p>
    <w:p w14:paraId="39D51D97" w14:textId="77777777" w:rsidR="00165A0A" w:rsidRPr="00165A0A" w:rsidRDefault="00165A0A" w:rsidP="00165A0A">
      <w:pPr>
        <w:rPr>
          <w:lang w:val="en-US"/>
        </w:rPr>
      </w:pPr>
      <w:r w:rsidRPr="00165A0A">
        <w:rPr>
          <w:lang w:val="en-US"/>
        </w:rPr>
        <w:t>from d_songs INNER JOIN d_types ON d_songs.type_code = d_types.code</w:t>
      </w:r>
    </w:p>
    <w:p w14:paraId="31E92981" w14:textId="1D95CD52" w:rsidR="00165A0A" w:rsidRDefault="00165A0A" w:rsidP="00165A0A">
      <w:pPr>
        <w:rPr>
          <w:lang w:val="en-US"/>
        </w:rPr>
      </w:pPr>
      <w:r w:rsidRPr="00165A0A">
        <w:rPr>
          <w:lang w:val="en-US"/>
        </w:rPr>
        <w:t>where d_types.description = 'New Age';</w:t>
      </w:r>
    </w:p>
    <w:p w14:paraId="0DEC6E14" w14:textId="0F519623" w:rsidR="00165A0A" w:rsidRDefault="00165A0A" w:rsidP="00165A0A">
      <w:r>
        <w:t>4.</w:t>
      </w:r>
    </w:p>
    <w:p w14:paraId="47F963E7" w14:textId="3E169521" w:rsidR="00165A0A" w:rsidRDefault="00165A0A" w:rsidP="00165A0A">
      <w:r>
        <w:rPr>
          <w:noProof/>
        </w:rPr>
        <w:lastRenderedPageBreak/>
        <w:drawing>
          <wp:inline distT="0" distB="0" distL="0" distR="0" wp14:anchorId="31F01D35" wp14:editId="6E75F3CB">
            <wp:extent cx="5940425" cy="2281555"/>
            <wp:effectExtent l="0" t="0" r="3175" b="4445"/>
            <wp:docPr id="6" name="Рисунок 6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D980" w14:textId="7A0B0CDC" w:rsidR="00165A0A" w:rsidRDefault="00165A0A" w:rsidP="00165A0A">
      <w:pPr>
        <w:rPr>
          <w:lang w:val="en-US"/>
        </w:rPr>
      </w:pPr>
      <w:r>
        <w:rPr>
          <w:noProof/>
        </w:rPr>
        <w:drawing>
          <wp:inline distT="0" distB="0" distL="0" distR="0" wp14:anchorId="38B67684" wp14:editId="11CCD4C4">
            <wp:extent cx="5940425" cy="2535555"/>
            <wp:effectExtent l="0" t="0" r="3175" b="0"/>
            <wp:docPr id="7" name="Рисунок 7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53D4" w14:textId="403A094E" w:rsidR="00165A0A" w:rsidRDefault="00165A0A" w:rsidP="00165A0A">
      <w:pPr>
        <w:rPr>
          <w:lang w:val="en-US"/>
        </w:rPr>
      </w:pPr>
      <w:r>
        <w:rPr>
          <w:lang w:val="en-US"/>
        </w:rPr>
        <w:t>5.</w:t>
      </w:r>
    </w:p>
    <w:p w14:paraId="0D83CF8E" w14:textId="7F85F32B" w:rsidR="00165A0A" w:rsidRDefault="00165A0A" w:rsidP="00165A0A">
      <w:r>
        <w:rPr>
          <w:noProof/>
        </w:rPr>
        <w:lastRenderedPageBreak/>
        <w:drawing>
          <wp:inline distT="0" distB="0" distL="0" distR="0" wp14:anchorId="17E5459D" wp14:editId="5721E215">
            <wp:extent cx="5940425" cy="2259965"/>
            <wp:effectExtent l="0" t="0" r="3175" b="6985"/>
            <wp:docPr id="8" name="Рисунок 8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031">
        <w:rPr>
          <w:noProof/>
        </w:rPr>
        <w:drawing>
          <wp:inline distT="0" distB="0" distL="0" distR="0" wp14:anchorId="3BE77196" wp14:editId="5B2A442A">
            <wp:extent cx="5940425" cy="2479675"/>
            <wp:effectExtent l="0" t="0" r="3175" b="0"/>
            <wp:docPr id="9" name="Рисунок 9" descr="Изображение выглядит как текст, монитор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монитор, внутренний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B8BF" w14:textId="73C0501E" w:rsidR="00E51031" w:rsidRDefault="00E51031" w:rsidP="00165A0A">
      <w:r>
        <w:t>6.</w:t>
      </w:r>
    </w:p>
    <w:p w14:paraId="33CE9446" w14:textId="57C2B88D" w:rsidR="00E51031" w:rsidRPr="00E51031" w:rsidRDefault="00E51031" w:rsidP="00165A0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1AE434" wp14:editId="779C8DA7">
            <wp:extent cx="5940425" cy="2312670"/>
            <wp:effectExtent l="0" t="0" r="3175" b="0"/>
            <wp:docPr id="10" name="Рисунок 10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ECBDE" wp14:editId="3A93246D">
            <wp:extent cx="5940425" cy="2522855"/>
            <wp:effectExtent l="0" t="0" r="3175" b="0"/>
            <wp:docPr id="11" name="Рисунок 11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31" w:rsidRPr="00E51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A5B40"/>
    <w:multiLevelType w:val="hybridMultilevel"/>
    <w:tmpl w:val="0E2CF8B8"/>
    <w:lvl w:ilvl="0" w:tplc="D83E8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91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F8"/>
    <w:rsid w:val="00081FF8"/>
    <w:rsid w:val="00165A0A"/>
    <w:rsid w:val="004E4EE1"/>
    <w:rsid w:val="00A752BD"/>
    <w:rsid w:val="00D474F2"/>
    <w:rsid w:val="00E5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557C"/>
  <w15:chartTrackingRefBased/>
  <w15:docId w15:val="{F76B802E-C758-4651-9AB5-B5507249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2022-06-03T13:32:00Z</dcterms:created>
  <dcterms:modified xsi:type="dcterms:W3CDTF">2022-06-03T13:44:00Z</dcterms:modified>
</cp:coreProperties>
</file>