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E940" w14:textId="66F8EDCA" w:rsidR="005F5086" w:rsidRDefault="005F5086">
      <w:r>
        <w:t>Журавлев Кирилл ПИ20-1</w:t>
      </w:r>
    </w:p>
    <w:p w14:paraId="1A7BD744" w14:textId="09717FC2" w:rsidR="005F5086" w:rsidRDefault="005F5086">
      <w:r>
        <w:t xml:space="preserve">Принципы баз данных </w:t>
      </w:r>
      <w:proofErr w:type="gramStart"/>
      <w:r>
        <w:t>1-4</w:t>
      </w:r>
      <w:proofErr w:type="gramEnd"/>
      <w:r>
        <w:t xml:space="preserve">. Бизнес-требования Упражнения </w:t>
      </w:r>
    </w:p>
    <w:p w14:paraId="54A486E3" w14:textId="1BFDF9DD" w:rsidR="0063687E" w:rsidRDefault="005F5086">
      <w:r>
        <w:t>Упражнение 1. Бизнес-требования</w:t>
      </w:r>
    </w:p>
    <w:p w14:paraId="79674290" w14:textId="1B20CCB3" w:rsidR="005F5086" w:rsidRDefault="005F5086">
      <w:r>
        <w:t>Задача 1.</w:t>
      </w:r>
    </w:p>
    <w:p w14:paraId="5459ADBE" w14:textId="5B160181" w:rsidR="005F5086" w:rsidRDefault="005F5086">
      <w:r>
        <w:t>Бизнес-правила:</w:t>
      </w:r>
    </w:p>
    <w:p w14:paraId="6EFD1C4E" w14:textId="6694EE68" w:rsidR="005F5086" w:rsidRDefault="005F5086">
      <w:r>
        <w:t>- Участники должны платить взносы</w:t>
      </w:r>
    </w:p>
    <w:p w14:paraId="7A8AEF82" w14:textId="62C46945" w:rsidR="005F5086" w:rsidRDefault="005F5086">
      <w:r>
        <w:t>- Категория «учебная» - бесплатная. Участники категорий «корпоративная» и «индивидуальная» должны платить взносы</w:t>
      </w:r>
    </w:p>
    <w:p w14:paraId="24077261" w14:textId="3B63FD08" w:rsidR="005F5086" w:rsidRDefault="005F5086">
      <w:r>
        <w:t xml:space="preserve">- Участники категорий «корпоративная» и «индивидуальная» имеют привилегии  </w:t>
      </w:r>
    </w:p>
    <w:p w14:paraId="7FACAC98" w14:textId="7644A57A" w:rsidR="005F5086" w:rsidRDefault="005F5086">
      <w:r>
        <w:t>Ограничения:</w:t>
      </w:r>
    </w:p>
    <w:p w14:paraId="428D1D93" w14:textId="3C4310D6" w:rsidR="005F5086" w:rsidRDefault="005F5086">
      <w:r>
        <w:t>- Участники должны относиться к одной из трех категорий (корпоративная</w:t>
      </w:r>
      <w:r w:rsidRPr="005F5086">
        <w:t xml:space="preserve">, </w:t>
      </w:r>
      <w:r>
        <w:t>учебная</w:t>
      </w:r>
      <w:r w:rsidRPr="005F5086">
        <w:t xml:space="preserve">, </w:t>
      </w:r>
      <w:r>
        <w:t>индивидуальная)</w:t>
      </w:r>
    </w:p>
    <w:p w14:paraId="73E9ACBE" w14:textId="4D60DFF5" w:rsidR="005F5086" w:rsidRDefault="005F5086">
      <w:r>
        <w:t>- Тип участия меняется только при наличии достаточных оснований</w:t>
      </w:r>
    </w:p>
    <w:p w14:paraId="187CA800" w14:textId="67962E54" w:rsidR="005F5086" w:rsidRDefault="005F5086">
      <w:r>
        <w:t>- Участники категории «учебная» привилегий не имеют</w:t>
      </w:r>
    </w:p>
    <w:p w14:paraId="077C4511" w14:textId="5218615C" w:rsidR="005F5086" w:rsidRDefault="005F5086">
      <w:r>
        <w:t>Задача 2.</w:t>
      </w:r>
    </w:p>
    <w:p w14:paraId="0C5BD5C6" w14:textId="4E276EEF" w:rsidR="005F5086" w:rsidRDefault="005F5086">
      <w:r>
        <w:t>Бизнес-правила:</w:t>
      </w:r>
    </w:p>
    <w:p w14:paraId="59D7B45E" w14:textId="4322BEAD" w:rsidR="005F5086" w:rsidRDefault="005F5086">
      <w:pPr>
        <w:rPr>
          <w:lang w:val="en-US"/>
        </w:rPr>
      </w:pPr>
      <w:r>
        <w:t>- Каждый врач</w:t>
      </w:r>
      <w:r w:rsidRPr="005F5086">
        <w:t xml:space="preserve">, </w:t>
      </w:r>
      <w:r>
        <w:t>зарегистрированный в больнице</w:t>
      </w:r>
      <w:r w:rsidRPr="005F5086">
        <w:t xml:space="preserve">, </w:t>
      </w:r>
      <w:r>
        <w:t>имеет уникальный идентификатор</w:t>
      </w:r>
      <w:r w:rsidRPr="005F5086">
        <w:t xml:space="preserve">, </w:t>
      </w:r>
      <w:r>
        <w:t xml:space="preserve">начинающийся с </w:t>
      </w:r>
      <w:r>
        <w:rPr>
          <w:lang w:val="en-US"/>
        </w:rPr>
        <w:t>DC</w:t>
      </w:r>
    </w:p>
    <w:p w14:paraId="26F9BCCE" w14:textId="3010E18F" w:rsidR="005F5086" w:rsidRDefault="005F5086">
      <w:pPr>
        <w:rPr>
          <w:lang w:val="en-US"/>
        </w:rPr>
      </w:pPr>
      <w:r>
        <w:t xml:space="preserve">- </w:t>
      </w:r>
      <w:r w:rsidR="00DF1ACA">
        <w:t>Каждый пациент при поступлении в больницу получает уникальный номер</w:t>
      </w:r>
      <w:r w:rsidR="00DF1ACA" w:rsidRPr="00DF1ACA">
        <w:t xml:space="preserve">, </w:t>
      </w:r>
      <w:r w:rsidR="00DF1ACA">
        <w:t xml:space="preserve">начинающийся с </w:t>
      </w:r>
      <w:r w:rsidR="00DF1ACA">
        <w:rPr>
          <w:lang w:val="en-US"/>
        </w:rPr>
        <w:t>PT</w:t>
      </w:r>
    </w:p>
    <w:p w14:paraId="12AA0949" w14:textId="555304DD" w:rsidR="00DF1ACA" w:rsidRPr="00DF1ACA" w:rsidRDefault="00DF1ACA">
      <w:r w:rsidRPr="00DF1ACA">
        <w:t xml:space="preserve">- </w:t>
      </w:r>
      <w:r>
        <w:t>Каждый врач должен иметь опыт работы</w:t>
      </w:r>
    </w:p>
    <w:p w14:paraId="07E1479B" w14:textId="2600DCDA" w:rsidR="005F5086" w:rsidRDefault="005F5086">
      <w:r>
        <w:t>Ограничения:</w:t>
      </w:r>
    </w:p>
    <w:p w14:paraId="0A255949" w14:textId="5B1869F1" w:rsidR="005F5086" w:rsidRDefault="005F5086">
      <w:r>
        <w:t xml:space="preserve">- </w:t>
      </w:r>
      <w:r w:rsidR="00DF1ACA">
        <w:t>Врачебный опыт должен быть не менее 7-ми лет</w:t>
      </w:r>
    </w:p>
    <w:p w14:paraId="52A529CD" w14:textId="09AB45CB" w:rsidR="00DF1ACA" w:rsidRDefault="00DF1ACA">
      <w:r>
        <w:t>- Пациент обязан пройти регистрацию при первом посещении больницы</w:t>
      </w:r>
    </w:p>
    <w:p w14:paraId="7F1CCD3C" w14:textId="0929B4FA" w:rsidR="00DF1ACA" w:rsidRPr="005F5086" w:rsidRDefault="00DF1ACA">
      <w:r>
        <w:t>- Каждый врач должен быть зарегистрирован в больнице</w:t>
      </w:r>
    </w:p>
    <w:p w14:paraId="39FD8194" w14:textId="77777777" w:rsidR="005F5086" w:rsidRDefault="005F5086"/>
    <w:p w14:paraId="12A0CB54" w14:textId="77777777" w:rsidR="005F5086" w:rsidRDefault="005F5086"/>
    <w:p w14:paraId="5CDB4990" w14:textId="77777777" w:rsidR="005F5086" w:rsidRDefault="005F5086"/>
    <w:sectPr w:rsidR="005F5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86"/>
    <w:rsid w:val="005F5086"/>
    <w:rsid w:val="00A752BD"/>
    <w:rsid w:val="00D474F2"/>
    <w:rsid w:val="00D75686"/>
    <w:rsid w:val="00D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D797"/>
  <w15:chartTrackingRefBased/>
  <w15:docId w15:val="{2484E05B-ACA8-4857-914D-1EF01F1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2021-09-22T16:52:00Z</dcterms:created>
  <dcterms:modified xsi:type="dcterms:W3CDTF">2021-09-22T16:52:00Z</dcterms:modified>
</cp:coreProperties>
</file>