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437" w:rsidRDefault="004B6437" w:rsidP="0088381F">
      <w:pPr>
        <w:jc w:val="center"/>
        <w:rPr>
          <w:sz w:val="36"/>
          <w:szCs w:val="36"/>
        </w:rPr>
      </w:pPr>
      <w:r w:rsidRPr="004B6437">
        <w:rPr>
          <w:sz w:val="36"/>
          <w:szCs w:val="36"/>
        </w:rPr>
        <w:t>CSC</w:t>
      </w:r>
      <w:r>
        <w:rPr>
          <w:sz w:val="36"/>
          <w:szCs w:val="36"/>
        </w:rPr>
        <w:t xml:space="preserve"> 122 Project Report</w:t>
      </w:r>
    </w:p>
    <w:p w:rsidR="004B6437" w:rsidRDefault="004B6437" w:rsidP="004B6437">
      <w:pPr>
        <w:jc w:val="center"/>
        <w:rPr>
          <w:szCs w:val="36"/>
        </w:rPr>
      </w:pPr>
      <w:r w:rsidRPr="004B6437">
        <w:rPr>
          <w:szCs w:val="36"/>
        </w:rPr>
        <w:t xml:space="preserve">Christopher Rodriguez, Nick Harrington, Will </w:t>
      </w:r>
      <w:proofErr w:type="spellStart"/>
      <w:r w:rsidRPr="004B6437">
        <w:rPr>
          <w:szCs w:val="36"/>
        </w:rPr>
        <w:t>Solito</w:t>
      </w:r>
      <w:proofErr w:type="spellEnd"/>
      <w:r w:rsidRPr="004B6437">
        <w:rPr>
          <w:szCs w:val="36"/>
        </w:rPr>
        <w:t>, Sarah</w:t>
      </w:r>
      <w:r w:rsidR="00491CB3">
        <w:rPr>
          <w:szCs w:val="36"/>
        </w:rPr>
        <w:t xml:space="preserve"> Ball</w:t>
      </w:r>
      <w:r w:rsidRPr="004B6437">
        <w:rPr>
          <w:szCs w:val="36"/>
        </w:rPr>
        <w:t xml:space="preserve">, Chris Sanders, </w:t>
      </w:r>
      <w:r>
        <w:rPr>
          <w:szCs w:val="36"/>
        </w:rPr>
        <w:t>and Charles Pickett</w:t>
      </w:r>
    </w:p>
    <w:p w:rsidR="004B6437" w:rsidRDefault="004B6437" w:rsidP="004B6437">
      <w:pPr>
        <w:jc w:val="center"/>
        <w:rPr>
          <w:szCs w:val="36"/>
        </w:rPr>
      </w:pPr>
    </w:p>
    <w:p w:rsidR="004B6437" w:rsidRDefault="004B6437" w:rsidP="004B6437">
      <w:pPr>
        <w:rPr>
          <w:szCs w:val="36"/>
        </w:rPr>
      </w:pPr>
      <w:r>
        <w:rPr>
          <w:noProof/>
        </w:rPr>
        <w:drawing>
          <wp:inline distT="0" distB="0" distL="0" distR="0" wp14:anchorId="482C5FE1" wp14:editId="29B8DADB">
            <wp:extent cx="5943600" cy="253111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B6437" w:rsidRDefault="004B6437" w:rsidP="004B6437">
      <w:pPr>
        <w:rPr>
          <w:szCs w:val="36"/>
        </w:rPr>
      </w:pPr>
    </w:p>
    <w:p w:rsidR="004B6437" w:rsidRDefault="004B6437" w:rsidP="004B6437">
      <w:pPr>
        <w:rPr>
          <w:szCs w:val="36"/>
        </w:rPr>
      </w:pPr>
      <w:r>
        <w:rPr>
          <w:szCs w:val="36"/>
        </w:rPr>
        <w:t>List of completed tasks</w:t>
      </w:r>
    </w:p>
    <w:p w:rsidR="004B6437" w:rsidRDefault="004B6437" w:rsidP="004B6437">
      <w:pPr>
        <w:pStyle w:val="ListParagraph"/>
        <w:numPr>
          <w:ilvl w:val="0"/>
          <w:numId w:val="1"/>
        </w:numPr>
        <w:rPr>
          <w:szCs w:val="36"/>
        </w:rPr>
      </w:pPr>
      <w:r>
        <w:rPr>
          <w:szCs w:val="36"/>
        </w:rPr>
        <w:t>Engine is up and running. This includes scrolling, rendering, and input controls.</w:t>
      </w:r>
      <w:r w:rsidR="00AA75EF">
        <w:rPr>
          <w:szCs w:val="36"/>
        </w:rPr>
        <w:t xml:space="preserve"> (TODO: more efficient rendering strategy (like only rendering one “chunk” of the map at a time).</w:t>
      </w:r>
    </w:p>
    <w:p w:rsidR="004B6437" w:rsidRDefault="004B6437" w:rsidP="004B6437">
      <w:pPr>
        <w:pStyle w:val="ListParagraph"/>
        <w:numPr>
          <w:ilvl w:val="0"/>
          <w:numId w:val="1"/>
        </w:numPr>
        <w:rPr>
          <w:szCs w:val="36"/>
        </w:rPr>
      </w:pPr>
      <w:r>
        <w:rPr>
          <w:szCs w:val="36"/>
        </w:rPr>
        <w:t>Map generation has a basic prototype that works (TODO: refine the algorithm and add more</w:t>
      </w:r>
      <w:r w:rsidR="00AA75EF">
        <w:rPr>
          <w:szCs w:val="36"/>
        </w:rPr>
        <w:t xml:space="preserve"> tiles</w:t>
      </w:r>
      <w:r>
        <w:rPr>
          <w:szCs w:val="36"/>
        </w:rPr>
        <w:t>)</w:t>
      </w:r>
    </w:p>
    <w:p w:rsidR="004B6437" w:rsidRDefault="004B6437" w:rsidP="004B6437">
      <w:pPr>
        <w:pStyle w:val="ListParagraph"/>
        <w:numPr>
          <w:ilvl w:val="0"/>
          <w:numId w:val="1"/>
        </w:numPr>
        <w:rPr>
          <w:szCs w:val="36"/>
        </w:rPr>
      </w:pPr>
      <w:r>
        <w:rPr>
          <w:szCs w:val="36"/>
        </w:rPr>
        <w:t>Basic enemy template chases the character and attacks (TODO: add animation and fix up how the enemy attack looks.</w:t>
      </w:r>
    </w:p>
    <w:p w:rsidR="00AA75EF" w:rsidRDefault="004B6437" w:rsidP="00AA75EF">
      <w:pPr>
        <w:pStyle w:val="ListParagraph"/>
        <w:numPr>
          <w:ilvl w:val="0"/>
          <w:numId w:val="1"/>
        </w:numPr>
        <w:rPr>
          <w:szCs w:val="36"/>
        </w:rPr>
      </w:pPr>
      <w:r>
        <w:rPr>
          <w:szCs w:val="36"/>
        </w:rPr>
        <w:t xml:space="preserve">Player can deal damage to enemies (TODO: deal with enemy death more realistically and </w:t>
      </w:r>
      <w:r w:rsidR="00AA75EF">
        <w:rPr>
          <w:szCs w:val="36"/>
        </w:rPr>
        <w:t>fix up how the character looks while attacking)</w:t>
      </w:r>
    </w:p>
    <w:p w:rsidR="00AA75EF" w:rsidRDefault="00AA75EF" w:rsidP="00AA75EF">
      <w:pPr>
        <w:pStyle w:val="ListParagraph"/>
        <w:numPr>
          <w:ilvl w:val="0"/>
          <w:numId w:val="1"/>
        </w:numPr>
        <w:rPr>
          <w:szCs w:val="36"/>
        </w:rPr>
      </w:pPr>
      <w:r>
        <w:rPr>
          <w:szCs w:val="36"/>
        </w:rPr>
        <w:t xml:space="preserve">Items have a basic template. (TODO: fix </w:t>
      </w:r>
      <w:r w:rsidR="00A1048F">
        <w:rPr>
          <w:szCs w:val="36"/>
        </w:rPr>
        <w:t>up items</w:t>
      </w:r>
      <w:r>
        <w:rPr>
          <w:szCs w:val="36"/>
        </w:rPr>
        <w:t xml:space="preserve"> A LOT!)</w:t>
      </w:r>
    </w:p>
    <w:p w:rsidR="00AA75EF" w:rsidRDefault="00AA75EF" w:rsidP="00AA75EF">
      <w:pPr>
        <w:rPr>
          <w:szCs w:val="36"/>
        </w:rPr>
      </w:pPr>
      <w:r>
        <w:rPr>
          <w:szCs w:val="36"/>
        </w:rPr>
        <w:t>List of future tasks (that we hope to complete in the immediate future</w:t>
      </w:r>
    </w:p>
    <w:p w:rsidR="00AA75EF" w:rsidRDefault="00AA75EF" w:rsidP="00AA75EF">
      <w:pPr>
        <w:pStyle w:val="ListParagraph"/>
        <w:numPr>
          <w:ilvl w:val="0"/>
          <w:numId w:val="2"/>
        </w:numPr>
        <w:rPr>
          <w:szCs w:val="36"/>
        </w:rPr>
      </w:pPr>
      <w:r>
        <w:rPr>
          <w:szCs w:val="36"/>
        </w:rPr>
        <w:t>Read TODOs above</w:t>
      </w:r>
    </w:p>
    <w:p w:rsidR="00AA75EF" w:rsidRDefault="00AA75EF" w:rsidP="00AA75EF">
      <w:pPr>
        <w:pStyle w:val="ListParagraph"/>
        <w:numPr>
          <w:ilvl w:val="0"/>
          <w:numId w:val="2"/>
        </w:numPr>
        <w:rPr>
          <w:szCs w:val="36"/>
        </w:rPr>
      </w:pPr>
      <w:r>
        <w:rPr>
          <w:szCs w:val="36"/>
        </w:rPr>
        <w:t>Fix up some stuff with colliders.</w:t>
      </w:r>
    </w:p>
    <w:p w:rsidR="00AA75EF" w:rsidRDefault="00AA75EF" w:rsidP="00AA75EF">
      <w:pPr>
        <w:pStyle w:val="ListParagraph"/>
        <w:numPr>
          <w:ilvl w:val="0"/>
          <w:numId w:val="2"/>
        </w:numPr>
        <w:rPr>
          <w:szCs w:val="36"/>
        </w:rPr>
      </w:pPr>
      <w:r>
        <w:rPr>
          <w:szCs w:val="36"/>
        </w:rPr>
        <w:t>GRAPHICS, GRAPHICS, GRAPHICS!!!</w:t>
      </w:r>
    </w:p>
    <w:p w:rsidR="00AA75EF" w:rsidRDefault="00AA75EF" w:rsidP="00AA75EF">
      <w:pPr>
        <w:pStyle w:val="ListParagraph"/>
        <w:numPr>
          <w:ilvl w:val="0"/>
          <w:numId w:val="2"/>
        </w:numPr>
        <w:rPr>
          <w:szCs w:val="36"/>
        </w:rPr>
      </w:pPr>
      <w:r>
        <w:rPr>
          <w:szCs w:val="36"/>
        </w:rPr>
        <w:t>Add buildings to map generation. (This will include many components, so it may take a while to finish)</w:t>
      </w:r>
    </w:p>
    <w:p w:rsidR="00AA75EF" w:rsidRDefault="00AA75EF" w:rsidP="00AA75EF">
      <w:pPr>
        <w:pStyle w:val="ListParagraph"/>
        <w:numPr>
          <w:ilvl w:val="0"/>
          <w:numId w:val="2"/>
        </w:numPr>
        <w:rPr>
          <w:szCs w:val="36"/>
        </w:rPr>
      </w:pPr>
      <w:r>
        <w:rPr>
          <w:szCs w:val="36"/>
        </w:rPr>
        <w:t xml:space="preserve">Add </w:t>
      </w:r>
      <w:r w:rsidR="00673801">
        <w:rPr>
          <w:szCs w:val="36"/>
        </w:rPr>
        <w:t>clean-up</w:t>
      </w:r>
      <w:r>
        <w:rPr>
          <w:szCs w:val="36"/>
        </w:rPr>
        <w:t xml:space="preserve"> operations to the games. (This won’t be critically important until we start working with levels, which I don’t see happening until after next report)</w:t>
      </w:r>
    </w:p>
    <w:p w:rsidR="00AA75EF" w:rsidRDefault="00AA75EF" w:rsidP="00AA75EF">
      <w:pPr>
        <w:pStyle w:val="ListParagraph"/>
        <w:numPr>
          <w:ilvl w:val="0"/>
          <w:numId w:val="2"/>
        </w:numPr>
        <w:rPr>
          <w:szCs w:val="36"/>
        </w:rPr>
      </w:pPr>
      <w:r>
        <w:rPr>
          <w:szCs w:val="36"/>
        </w:rPr>
        <w:t>Optimize everything</w:t>
      </w:r>
    </w:p>
    <w:p w:rsidR="00C2657B" w:rsidRDefault="00C2657B" w:rsidP="00AA75EF">
      <w:pPr>
        <w:ind w:left="360"/>
        <w:rPr>
          <w:szCs w:val="36"/>
        </w:rPr>
      </w:pPr>
    </w:p>
    <w:p w:rsidR="00AA75EF" w:rsidRDefault="00AA75EF" w:rsidP="00AA75EF">
      <w:pPr>
        <w:ind w:left="360"/>
        <w:rPr>
          <w:szCs w:val="36"/>
        </w:rPr>
      </w:pPr>
      <w:bookmarkStart w:id="0" w:name="_GoBack"/>
      <w:bookmarkEnd w:id="0"/>
      <w:r>
        <w:rPr>
          <w:szCs w:val="36"/>
        </w:rPr>
        <w:lastRenderedPageBreak/>
        <w:t>Issues</w:t>
      </w:r>
    </w:p>
    <w:p w:rsidR="00AA75EF" w:rsidRDefault="00AA75EF" w:rsidP="00AA75EF">
      <w:pPr>
        <w:pStyle w:val="ListParagraph"/>
        <w:numPr>
          <w:ilvl w:val="0"/>
          <w:numId w:val="3"/>
        </w:numPr>
        <w:rPr>
          <w:szCs w:val="36"/>
        </w:rPr>
      </w:pPr>
      <w:r>
        <w:rPr>
          <w:szCs w:val="36"/>
        </w:rPr>
        <w:t>No current, game-breaking, bugs. We did encounter a few major bugs (like the colliders not even working a little bit and animations causing the game to crash) but they were fixed in a timely matter.</w:t>
      </w:r>
    </w:p>
    <w:p w:rsidR="00AA75EF" w:rsidRDefault="00AA75EF" w:rsidP="00AA75EF">
      <w:pPr>
        <w:pStyle w:val="ListParagraph"/>
        <w:numPr>
          <w:ilvl w:val="0"/>
          <w:numId w:val="3"/>
        </w:numPr>
        <w:rPr>
          <w:szCs w:val="36"/>
        </w:rPr>
      </w:pPr>
      <w:r>
        <w:rPr>
          <w:szCs w:val="36"/>
        </w:rPr>
        <w:t xml:space="preserve">The biggest concern we have right now is class organization. It is critical we set up everything to be as logical and intuitive as possible NOW before we start adding the actual meat of the game. </w:t>
      </w:r>
    </w:p>
    <w:p w:rsidR="00AA75EF" w:rsidRDefault="00AA75EF" w:rsidP="00AA75EF">
      <w:pPr>
        <w:pStyle w:val="ListParagraph"/>
        <w:numPr>
          <w:ilvl w:val="0"/>
          <w:numId w:val="3"/>
        </w:numPr>
        <w:rPr>
          <w:szCs w:val="36"/>
        </w:rPr>
      </w:pPr>
      <w:r>
        <w:rPr>
          <w:szCs w:val="36"/>
        </w:rPr>
        <w:t>It’s always frustrating to rewrite a cla</w:t>
      </w:r>
      <w:r w:rsidR="00F51465">
        <w:rPr>
          <w:szCs w:val="36"/>
        </w:rPr>
        <w:t xml:space="preserve">ss that works only because the concept needs to be implemented better for the future. However, rewriting bad code that works to good code is a big part of Object Orientated Programming. This project has been a big learning experience about what bad code actually is. We have been forced to rewrite and revise several classes that seemed (at the time) as a perfect implementation for our ideas. </w:t>
      </w:r>
    </w:p>
    <w:p w:rsidR="00F51465" w:rsidRDefault="00F51465" w:rsidP="00F51465">
      <w:pPr>
        <w:rPr>
          <w:szCs w:val="36"/>
        </w:rPr>
      </w:pPr>
      <w:r>
        <w:rPr>
          <w:szCs w:val="36"/>
        </w:rPr>
        <w:t>Attendance Sheet</w:t>
      </w:r>
    </w:p>
    <w:tbl>
      <w:tblPr>
        <w:tblW w:w="5494" w:type="dxa"/>
        <w:tblLook w:val="04A0" w:firstRow="1" w:lastRow="0" w:firstColumn="1" w:lastColumn="0" w:noHBand="0" w:noVBand="1"/>
      </w:tblPr>
      <w:tblGrid>
        <w:gridCol w:w="960"/>
        <w:gridCol w:w="2370"/>
        <w:gridCol w:w="1167"/>
        <w:gridCol w:w="1167"/>
      </w:tblGrid>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Times New Roman" w:eastAsia="Times New Roman" w:hAnsi="Times New Roman" w:cs="Times New Roman"/>
                <w:sz w:val="24"/>
                <w:szCs w:val="24"/>
              </w:rPr>
            </w:pP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jc w:val="right"/>
              <w:rPr>
                <w:rFonts w:ascii="Calibri" w:eastAsia="Times New Roman" w:hAnsi="Calibri" w:cs="Times New Roman"/>
                <w:color w:val="000000"/>
              </w:rPr>
            </w:pPr>
            <w:r w:rsidRPr="00C2657B">
              <w:rPr>
                <w:rFonts w:ascii="Calibri" w:eastAsia="Times New Roman" w:hAnsi="Calibri" w:cs="Times New Roman"/>
                <w:color w:val="000000"/>
              </w:rPr>
              <w:t>3/21/2016</w:t>
            </w: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jc w:val="right"/>
              <w:rPr>
                <w:rFonts w:ascii="Calibri" w:eastAsia="Times New Roman" w:hAnsi="Calibri" w:cs="Times New Roman"/>
                <w:color w:val="000000"/>
              </w:rPr>
            </w:pPr>
            <w:r w:rsidRPr="00C2657B">
              <w:rPr>
                <w:rFonts w:ascii="Calibri" w:eastAsia="Times New Roman" w:hAnsi="Calibri" w:cs="Times New Roman"/>
                <w:color w:val="000000"/>
              </w:rPr>
              <w:t>3/23/2016</w:t>
            </w: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Nick Harrington</w:t>
            </w: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 xml:space="preserve">Will </w:t>
            </w:r>
            <w:proofErr w:type="spellStart"/>
            <w:r w:rsidRPr="00C2657B">
              <w:rPr>
                <w:rFonts w:ascii="Calibri" w:eastAsia="Times New Roman" w:hAnsi="Calibri" w:cs="Times New Roman"/>
                <w:color w:val="000000"/>
              </w:rPr>
              <w:t>Solito</w:t>
            </w:r>
            <w:proofErr w:type="spellEnd"/>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Sarah Ball</w:t>
            </w: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Charles Pickett</w:t>
            </w: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Christopher Rodriguez</w:t>
            </w: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Chris Sanders</w:t>
            </w: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Times New Roman" w:eastAsia="Times New Roman" w:hAnsi="Times New Roman" w:cs="Times New Roman"/>
                <w:sz w:val="20"/>
                <w:szCs w:val="20"/>
              </w:rPr>
            </w:pP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Times New Roman" w:eastAsia="Times New Roman" w:hAnsi="Times New Roman" w:cs="Times New Roman"/>
                <w:sz w:val="20"/>
                <w:szCs w:val="20"/>
              </w:rPr>
            </w:pP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w:t>
            </w: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Present</w:t>
            </w: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Times New Roman" w:eastAsia="Times New Roman" w:hAnsi="Times New Roman" w:cs="Times New Roman"/>
                <w:sz w:val="20"/>
                <w:szCs w:val="20"/>
              </w:rPr>
            </w:pP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A</w:t>
            </w: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Absent</w:t>
            </w: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Times New Roman" w:eastAsia="Times New Roman" w:hAnsi="Times New Roman" w:cs="Times New Roman"/>
                <w:sz w:val="20"/>
                <w:szCs w:val="20"/>
              </w:rPr>
            </w:pPr>
          </w:p>
        </w:tc>
      </w:tr>
      <w:tr w:rsidR="00C2657B" w:rsidRPr="00C2657B" w:rsidTr="00C2657B">
        <w:trPr>
          <w:trHeight w:val="300"/>
        </w:trPr>
        <w:tc>
          <w:tcPr>
            <w:tcW w:w="96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E</w:t>
            </w:r>
          </w:p>
        </w:tc>
        <w:tc>
          <w:tcPr>
            <w:tcW w:w="2370"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r w:rsidRPr="00C2657B">
              <w:rPr>
                <w:rFonts w:ascii="Calibri" w:eastAsia="Times New Roman" w:hAnsi="Calibri" w:cs="Times New Roman"/>
                <w:color w:val="000000"/>
              </w:rPr>
              <w:t>Absent w/ excuse</w:t>
            </w:r>
          </w:p>
        </w:tc>
        <w:tc>
          <w:tcPr>
            <w:tcW w:w="99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C2657B" w:rsidRPr="00C2657B" w:rsidRDefault="00C2657B" w:rsidP="00C2657B">
            <w:pPr>
              <w:spacing w:after="0" w:line="240" w:lineRule="auto"/>
              <w:rPr>
                <w:rFonts w:ascii="Times New Roman" w:eastAsia="Times New Roman" w:hAnsi="Times New Roman" w:cs="Times New Roman"/>
                <w:sz w:val="20"/>
                <w:szCs w:val="20"/>
              </w:rPr>
            </w:pPr>
          </w:p>
        </w:tc>
      </w:tr>
    </w:tbl>
    <w:p w:rsidR="00ED70E4" w:rsidRDefault="00ED70E4" w:rsidP="00ED70E4">
      <w:pPr>
        <w:rPr>
          <w:szCs w:val="36"/>
        </w:rPr>
      </w:pPr>
    </w:p>
    <w:p w:rsidR="00ED70E4" w:rsidRDefault="00ED70E4" w:rsidP="00ED70E4">
      <w:pPr>
        <w:rPr>
          <w:szCs w:val="36"/>
        </w:rPr>
      </w:pPr>
      <w:r>
        <w:rPr>
          <w:szCs w:val="36"/>
        </w:rPr>
        <w:t>Game Information</w:t>
      </w:r>
    </w:p>
    <w:p w:rsidR="00ED70E4" w:rsidRDefault="00ED70E4" w:rsidP="00ED70E4">
      <w:pPr>
        <w:pStyle w:val="ListParagraph"/>
        <w:numPr>
          <w:ilvl w:val="0"/>
          <w:numId w:val="4"/>
        </w:numPr>
        <w:rPr>
          <w:szCs w:val="36"/>
        </w:rPr>
      </w:pPr>
      <w:r>
        <w:rPr>
          <w:szCs w:val="36"/>
        </w:rPr>
        <w:t>Title: Journey to Hell (</w:t>
      </w:r>
      <w:r w:rsidR="008722F0">
        <w:rPr>
          <w:szCs w:val="36"/>
        </w:rPr>
        <w:t>work in progress</w:t>
      </w:r>
      <w:r>
        <w:rPr>
          <w:szCs w:val="36"/>
        </w:rPr>
        <w:t>)</w:t>
      </w:r>
    </w:p>
    <w:p w:rsidR="00ED70E4" w:rsidRDefault="00ED70E4" w:rsidP="00ED70E4">
      <w:pPr>
        <w:pStyle w:val="ListParagraph"/>
        <w:numPr>
          <w:ilvl w:val="0"/>
          <w:numId w:val="4"/>
        </w:numPr>
        <w:rPr>
          <w:szCs w:val="36"/>
        </w:rPr>
      </w:pPr>
      <w:r>
        <w:rPr>
          <w:szCs w:val="36"/>
        </w:rPr>
        <w:t>Description: Battle your way through the four horsemen of the apocalypse to save the universe.</w:t>
      </w:r>
    </w:p>
    <w:p w:rsidR="00ED70E4" w:rsidRDefault="00ED70E4" w:rsidP="00ED70E4">
      <w:pPr>
        <w:pStyle w:val="ListParagraph"/>
        <w:numPr>
          <w:ilvl w:val="0"/>
          <w:numId w:val="4"/>
        </w:numPr>
        <w:rPr>
          <w:szCs w:val="36"/>
        </w:rPr>
      </w:pPr>
      <w:r>
        <w:rPr>
          <w:szCs w:val="36"/>
        </w:rPr>
        <w:t>Java application</w:t>
      </w:r>
    </w:p>
    <w:p w:rsidR="00ED70E4" w:rsidRDefault="00ED70E4" w:rsidP="00ED70E4">
      <w:pPr>
        <w:pStyle w:val="ListParagraph"/>
        <w:numPr>
          <w:ilvl w:val="0"/>
          <w:numId w:val="4"/>
        </w:numPr>
        <w:rPr>
          <w:szCs w:val="36"/>
        </w:rPr>
      </w:pPr>
      <w:r>
        <w:rPr>
          <w:szCs w:val="36"/>
        </w:rPr>
        <w:t>Graphics: 2D top-down</w:t>
      </w:r>
    </w:p>
    <w:p w:rsidR="00ED70E4" w:rsidRDefault="00ED70E4" w:rsidP="00ED70E4">
      <w:pPr>
        <w:pStyle w:val="ListParagraph"/>
        <w:numPr>
          <w:ilvl w:val="0"/>
          <w:numId w:val="4"/>
        </w:numPr>
        <w:rPr>
          <w:szCs w:val="36"/>
        </w:rPr>
      </w:pPr>
      <w:r>
        <w:rPr>
          <w:szCs w:val="36"/>
        </w:rPr>
        <w:t xml:space="preserve">APIs: </w:t>
      </w:r>
      <w:proofErr w:type="spellStart"/>
      <w:r>
        <w:rPr>
          <w:szCs w:val="36"/>
        </w:rPr>
        <w:t>libGDX</w:t>
      </w:r>
      <w:proofErr w:type="spellEnd"/>
    </w:p>
    <w:p w:rsidR="008722F0" w:rsidRDefault="008722F0" w:rsidP="008722F0">
      <w:pPr>
        <w:rPr>
          <w:szCs w:val="36"/>
        </w:rPr>
      </w:pPr>
      <w:r>
        <w:rPr>
          <w:szCs w:val="36"/>
        </w:rPr>
        <w:t xml:space="preserve">Group members: </w:t>
      </w:r>
      <w:r w:rsidRPr="004B6437">
        <w:rPr>
          <w:szCs w:val="36"/>
        </w:rPr>
        <w:t xml:space="preserve">Christopher Rodriguez, Nick Harrington, Will </w:t>
      </w:r>
      <w:proofErr w:type="spellStart"/>
      <w:r w:rsidRPr="004B6437">
        <w:rPr>
          <w:szCs w:val="36"/>
        </w:rPr>
        <w:t>Solito</w:t>
      </w:r>
      <w:proofErr w:type="spellEnd"/>
      <w:r w:rsidRPr="004B6437">
        <w:rPr>
          <w:szCs w:val="36"/>
        </w:rPr>
        <w:t>, Sarah</w:t>
      </w:r>
      <w:r>
        <w:rPr>
          <w:szCs w:val="36"/>
        </w:rPr>
        <w:t xml:space="preserve"> Ball</w:t>
      </w:r>
      <w:r w:rsidRPr="004B6437">
        <w:rPr>
          <w:szCs w:val="36"/>
        </w:rPr>
        <w:t xml:space="preserve">, Chris Sanders, </w:t>
      </w:r>
      <w:r>
        <w:rPr>
          <w:szCs w:val="36"/>
        </w:rPr>
        <w:t>and Charles Pickett</w:t>
      </w:r>
    </w:p>
    <w:p w:rsidR="008722F0" w:rsidRDefault="008722F0" w:rsidP="008722F0">
      <w:pPr>
        <w:rPr>
          <w:szCs w:val="36"/>
        </w:rPr>
      </w:pPr>
      <w:r>
        <w:rPr>
          <w:szCs w:val="36"/>
        </w:rPr>
        <w:t xml:space="preserve">Group name: LA Tech </w:t>
      </w:r>
      <w:r w:rsidR="0088381F">
        <w:rPr>
          <w:szCs w:val="36"/>
        </w:rPr>
        <w:t>Demons</w:t>
      </w:r>
      <w:r>
        <w:rPr>
          <w:szCs w:val="36"/>
        </w:rPr>
        <w:t xml:space="preserve"> (work in progress)</w:t>
      </w:r>
    </w:p>
    <w:p w:rsidR="00ED70E4" w:rsidRPr="00ED70E4" w:rsidRDefault="00ED70E4" w:rsidP="008722F0">
      <w:pPr>
        <w:rPr>
          <w:szCs w:val="36"/>
        </w:rPr>
      </w:pPr>
    </w:p>
    <w:p w:rsidR="00491CB3" w:rsidRPr="004B6437" w:rsidRDefault="00491CB3" w:rsidP="00491CB3">
      <w:pPr>
        <w:rPr>
          <w:sz w:val="28"/>
          <w:szCs w:val="36"/>
        </w:rPr>
      </w:pPr>
    </w:p>
    <w:sectPr w:rsidR="00491CB3" w:rsidRPr="004B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83687"/>
    <w:multiLevelType w:val="hybridMultilevel"/>
    <w:tmpl w:val="29D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7173B"/>
    <w:multiLevelType w:val="hybridMultilevel"/>
    <w:tmpl w:val="AF9C7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0646F5"/>
    <w:multiLevelType w:val="hybridMultilevel"/>
    <w:tmpl w:val="F1AE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01F45"/>
    <w:multiLevelType w:val="hybridMultilevel"/>
    <w:tmpl w:val="AE1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37"/>
    <w:rsid w:val="00491CB3"/>
    <w:rsid w:val="004B6437"/>
    <w:rsid w:val="00673801"/>
    <w:rsid w:val="008722F0"/>
    <w:rsid w:val="0088381F"/>
    <w:rsid w:val="00A1048F"/>
    <w:rsid w:val="00AA75EF"/>
    <w:rsid w:val="00BA1ADB"/>
    <w:rsid w:val="00C2657B"/>
    <w:rsid w:val="00ED70E4"/>
    <w:rsid w:val="00F42A13"/>
    <w:rsid w:val="00F5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2A536-9A45-4B57-9B5C-9404A22E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0761">
      <w:bodyDiv w:val="1"/>
      <w:marLeft w:val="0"/>
      <w:marRight w:val="0"/>
      <w:marTop w:val="0"/>
      <w:marBottom w:val="0"/>
      <w:divBdr>
        <w:top w:val="none" w:sz="0" w:space="0" w:color="auto"/>
        <w:left w:val="none" w:sz="0" w:space="0" w:color="auto"/>
        <w:bottom w:val="none" w:sz="0" w:space="0" w:color="auto"/>
        <w:right w:val="none" w:sz="0" w:space="0" w:color="auto"/>
      </w:divBdr>
    </w:div>
    <w:div w:id="487290819">
      <w:bodyDiv w:val="1"/>
      <w:marLeft w:val="0"/>
      <w:marRight w:val="0"/>
      <w:marTop w:val="0"/>
      <w:marBottom w:val="0"/>
      <w:divBdr>
        <w:top w:val="none" w:sz="0" w:space="0" w:color="auto"/>
        <w:left w:val="none" w:sz="0" w:space="0" w:color="auto"/>
        <w:bottom w:val="none" w:sz="0" w:space="0" w:color="auto"/>
        <w:right w:val="none" w:sz="0" w:space="0" w:color="auto"/>
      </w:divBdr>
    </w:div>
    <w:div w:id="17808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opher\Downloads\Gantt_chart_excel_sheen_template_Excel_2007-2013%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Gantt Chart</a:t>
            </a:r>
          </a:p>
        </c:rich>
      </c:tx>
      <c:layout>
        <c:manualLayout>
          <c:xMode val="edge"/>
          <c:yMode val="edge"/>
          <c:x val="0.344222805482648"/>
          <c:y val="9.5238095238095195E-3"/>
        </c:manualLayout>
      </c:layout>
      <c:overlay val="0"/>
    </c:title>
    <c:autoTitleDeleted val="0"/>
    <c:plotArea>
      <c:layout/>
      <c:barChart>
        <c:barDir val="bar"/>
        <c:grouping val="stacked"/>
        <c:varyColors val="0"/>
        <c:ser>
          <c:idx val="0"/>
          <c:order val="0"/>
          <c:tx>
            <c:strRef>
              <c:f>'[Gantt_chart_excel_sheen_template_Excel_2007-2013 (2).xlsx]Sheet1'!$C$4</c:f>
              <c:strCache>
                <c:ptCount val="1"/>
                <c:pt idx="0">
                  <c:v>Start</c:v>
                </c:pt>
              </c:strCache>
            </c:strRef>
          </c:tx>
          <c:spPr>
            <a:noFill/>
            <a:ln>
              <a:noFill/>
            </a:ln>
            <a:effectLst/>
          </c:spPr>
          <c:invertIfNegative val="0"/>
          <c:cat>
            <c:strRef>
              <c:f>'[Gantt_chart_excel_sheen_template_Excel_2007-2013 (2).xlsx]Sheet1'!$B$6:$B$17</c:f>
              <c:strCache>
                <c:ptCount val="10"/>
                <c:pt idx="0">
                  <c:v>Engine</c:v>
                </c:pt>
                <c:pt idx="1">
                  <c:v>Basic Mechanics</c:v>
                </c:pt>
                <c:pt idx="2">
                  <c:v>Graphics</c:v>
                </c:pt>
                <c:pt idx="3">
                  <c:v>Items</c:v>
                </c:pt>
                <c:pt idx="4">
                  <c:v>Enemies</c:v>
                </c:pt>
                <c:pt idx="5">
                  <c:v>Levels</c:v>
                </c:pt>
                <c:pt idx="6">
                  <c:v>Quest Objectives</c:v>
                </c:pt>
                <c:pt idx="7">
                  <c:v>Advanced Mechanics</c:v>
                </c:pt>
                <c:pt idx="8">
                  <c:v>Polishing</c:v>
                </c:pt>
                <c:pt idx="9">
                  <c:v>Release and Debugging</c:v>
                </c:pt>
              </c:strCache>
              <c:extLst/>
            </c:strRef>
          </c:cat>
          <c:val>
            <c:numRef>
              <c:f>'[Gantt_chart_excel_sheen_template_Excel_2007-2013 (2).xlsx]Sheet1'!$C$6:$C$17</c:f>
              <c:numCache>
                <c:formatCode>m/d/yyyy</c:formatCode>
                <c:ptCount val="10"/>
                <c:pt idx="0">
                  <c:v>42450</c:v>
                </c:pt>
                <c:pt idx="1">
                  <c:v>42453</c:v>
                </c:pt>
                <c:pt idx="2">
                  <c:v>42461</c:v>
                </c:pt>
                <c:pt idx="3">
                  <c:v>42461</c:v>
                </c:pt>
                <c:pt idx="4">
                  <c:v>42461</c:v>
                </c:pt>
                <c:pt idx="5">
                  <c:v>42461</c:v>
                </c:pt>
                <c:pt idx="6">
                  <c:v>42468</c:v>
                </c:pt>
                <c:pt idx="7">
                  <c:v>42475</c:v>
                </c:pt>
                <c:pt idx="8">
                  <c:v>42491</c:v>
                </c:pt>
                <c:pt idx="9">
                  <c:v>42498</c:v>
                </c:pt>
              </c:numCache>
              <c:extLst/>
            </c:numRef>
          </c:val>
        </c:ser>
        <c:ser>
          <c:idx val="1"/>
          <c:order val="1"/>
          <c:tx>
            <c:strRef>
              <c:f>'[Gantt_chart_excel_sheen_template_Excel_2007-2013 (2).xlsx]Sheet1'!$E$4</c:f>
              <c:strCache>
                <c:ptCount val="1"/>
                <c:pt idx="0">
                  <c:v>Duration (days)</c:v>
                </c:pt>
              </c:strCache>
            </c:strRef>
          </c:tx>
          <c:invertIfNegative val="0"/>
          <c:dPt>
            <c:idx val="0"/>
            <c:invertIfNegative val="0"/>
            <c:bubble3D val="0"/>
            <c:spPr>
              <a:solidFill>
                <a:srgbClr val="008000"/>
              </a:solidFill>
            </c:spPr>
          </c:dPt>
          <c:dPt>
            <c:idx val="1"/>
            <c:invertIfNegative val="0"/>
            <c:bubble3D val="0"/>
            <c:spPr>
              <a:solidFill>
                <a:srgbClr val="008000"/>
              </a:solidFill>
            </c:spPr>
          </c:dPt>
          <c:dPt>
            <c:idx val="2"/>
            <c:invertIfNegative val="0"/>
            <c:bubble3D val="0"/>
            <c:spPr>
              <a:solidFill>
                <a:srgbClr val="008000"/>
              </a:solidFill>
            </c:spPr>
          </c:dPt>
          <c:dPt>
            <c:idx val="3"/>
            <c:invertIfNegative val="0"/>
            <c:bubble3D val="0"/>
            <c:spPr>
              <a:solidFill>
                <a:srgbClr val="0070C0"/>
              </a:solidFill>
            </c:spPr>
          </c:dPt>
          <c:dPt>
            <c:idx val="4"/>
            <c:invertIfNegative val="0"/>
            <c:bubble3D val="0"/>
            <c:spPr>
              <a:solidFill>
                <a:srgbClr val="3366FF"/>
              </a:solidFill>
            </c:spPr>
          </c:dPt>
          <c:dPt>
            <c:idx val="5"/>
            <c:invertIfNegative val="0"/>
            <c:bubble3D val="0"/>
            <c:spPr>
              <a:solidFill>
                <a:srgbClr val="3366FF"/>
              </a:solidFill>
            </c:spPr>
          </c:dPt>
          <c:dPt>
            <c:idx val="6"/>
            <c:invertIfNegative val="0"/>
            <c:bubble3D val="0"/>
            <c:spPr>
              <a:solidFill>
                <a:srgbClr val="3366FF"/>
              </a:solidFill>
            </c:spPr>
          </c:dPt>
          <c:dPt>
            <c:idx val="7"/>
            <c:invertIfNegative val="0"/>
            <c:bubble3D val="0"/>
            <c:spPr>
              <a:solidFill>
                <a:srgbClr val="3366FF"/>
              </a:solidFill>
            </c:spPr>
          </c:dPt>
          <c:dPt>
            <c:idx val="8"/>
            <c:invertIfNegative val="0"/>
            <c:bubble3D val="0"/>
            <c:spPr>
              <a:solidFill>
                <a:srgbClr val="FF0000"/>
              </a:solidFill>
            </c:spPr>
          </c:dPt>
          <c:dPt>
            <c:idx val="9"/>
            <c:invertIfNegative val="0"/>
            <c:bubble3D val="0"/>
            <c:spPr>
              <a:solidFill>
                <a:srgbClr val="FF0000"/>
              </a:solidFill>
            </c:spPr>
          </c:dPt>
          <c:dPt>
            <c:idx val="10"/>
            <c:invertIfNegative val="0"/>
            <c:bubble3D val="0"/>
            <c:spPr>
              <a:solidFill>
                <a:srgbClr val="660066"/>
              </a:solidFill>
            </c:spPr>
          </c:dPt>
          <c:dPt>
            <c:idx val="11"/>
            <c:invertIfNegative val="0"/>
            <c:bubble3D val="0"/>
            <c:spPr>
              <a:solidFill>
                <a:srgbClr val="660066"/>
              </a:solidFill>
            </c:spPr>
          </c:dPt>
          <c:dPt>
            <c:idx val="12"/>
            <c:invertIfNegative val="0"/>
            <c:bubble3D val="0"/>
            <c:spPr>
              <a:solidFill>
                <a:srgbClr val="660066"/>
              </a:solidFill>
            </c:spPr>
          </c:dPt>
          <c:dPt>
            <c:idx val="13"/>
            <c:invertIfNegative val="0"/>
            <c:bubble3D val="0"/>
            <c:spPr>
              <a:solidFill>
                <a:srgbClr val="660066"/>
              </a:solidFill>
            </c:spPr>
          </c:dPt>
          <c:cat>
            <c:strRef>
              <c:f>'[Gantt_chart_excel_sheen_template_Excel_2007-2013 (2).xlsx]Sheet1'!$B$6:$B$17</c:f>
              <c:strCache>
                <c:ptCount val="10"/>
                <c:pt idx="0">
                  <c:v>Engine</c:v>
                </c:pt>
                <c:pt idx="1">
                  <c:v>Basic Mechanics</c:v>
                </c:pt>
                <c:pt idx="2">
                  <c:v>Graphics</c:v>
                </c:pt>
                <c:pt idx="3">
                  <c:v>Items</c:v>
                </c:pt>
                <c:pt idx="4">
                  <c:v>Enemies</c:v>
                </c:pt>
                <c:pt idx="5">
                  <c:v>Levels</c:v>
                </c:pt>
                <c:pt idx="6">
                  <c:v>Quest Objectives</c:v>
                </c:pt>
                <c:pt idx="7">
                  <c:v>Advanced Mechanics</c:v>
                </c:pt>
                <c:pt idx="8">
                  <c:v>Polishing</c:v>
                </c:pt>
                <c:pt idx="9">
                  <c:v>Release and Debugging</c:v>
                </c:pt>
              </c:strCache>
              <c:extLst/>
            </c:strRef>
          </c:cat>
          <c:val>
            <c:numRef>
              <c:f>'[Gantt_chart_excel_sheen_template_Excel_2007-2013 (2).xlsx]Sheet1'!$E$6:$E$17</c:f>
              <c:numCache>
                <c:formatCode>General</c:formatCode>
                <c:ptCount val="10"/>
                <c:pt idx="0">
                  <c:v>3</c:v>
                </c:pt>
                <c:pt idx="1">
                  <c:v>17</c:v>
                </c:pt>
                <c:pt idx="2">
                  <c:v>29</c:v>
                </c:pt>
                <c:pt idx="3">
                  <c:v>7</c:v>
                </c:pt>
                <c:pt idx="4">
                  <c:v>14</c:v>
                </c:pt>
                <c:pt idx="5">
                  <c:v>14</c:v>
                </c:pt>
                <c:pt idx="6">
                  <c:v>14</c:v>
                </c:pt>
                <c:pt idx="7">
                  <c:v>14</c:v>
                </c:pt>
                <c:pt idx="8">
                  <c:v>7</c:v>
                </c:pt>
                <c:pt idx="9">
                  <c:v>4</c:v>
                </c:pt>
              </c:numCache>
              <c:extLst/>
            </c:numRef>
          </c:val>
          <c:extLst/>
        </c:ser>
        <c:dLbls>
          <c:showLegendKey val="0"/>
          <c:showVal val="0"/>
          <c:showCatName val="0"/>
          <c:showSerName val="0"/>
          <c:showPercent val="0"/>
          <c:showBubbleSize val="0"/>
        </c:dLbls>
        <c:gapWidth val="100"/>
        <c:overlap val="100"/>
        <c:axId val="315902112"/>
        <c:axId val="315897408"/>
      </c:barChart>
      <c:catAx>
        <c:axId val="315902112"/>
        <c:scaling>
          <c:orientation val="maxMin"/>
        </c:scaling>
        <c:delete val="0"/>
        <c:axPos val="l"/>
        <c:numFmt formatCode="General" sourceLinked="0"/>
        <c:majorTickMark val="out"/>
        <c:minorTickMark val="none"/>
        <c:tickLblPos val="nextTo"/>
        <c:crossAx val="315897408"/>
        <c:crosses val="autoZero"/>
        <c:auto val="1"/>
        <c:lblAlgn val="ctr"/>
        <c:lblOffset val="100"/>
        <c:noMultiLvlLbl val="0"/>
      </c:catAx>
      <c:valAx>
        <c:axId val="315897408"/>
        <c:scaling>
          <c:orientation val="minMax"/>
          <c:min val="42450"/>
        </c:scaling>
        <c:delete val="0"/>
        <c:axPos val="t"/>
        <c:majorGridlines/>
        <c:numFmt formatCode="m/d/yyyy" sourceLinked="1"/>
        <c:majorTickMark val="out"/>
        <c:minorTickMark val="none"/>
        <c:tickLblPos val="nextTo"/>
        <c:crossAx val="3159021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7</cp:revision>
  <dcterms:created xsi:type="dcterms:W3CDTF">2016-03-31T19:12:00Z</dcterms:created>
  <dcterms:modified xsi:type="dcterms:W3CDTF">2016-04-01T03:55:00Z</dcterms:modified>
</cp:coreProperties>
</file>