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62B1CB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C6033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  <w:rsid w:val="00FF01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D5C0EC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C6033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2025-11-24T16:33:00Z</dcterms:modified>
</cp:coreProperties>
</file>