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2D1E5" w14:textId="77777777" w:rsidR="003D3850" w:rsidRDefault="003D3850" w:rsidP="003D3850">
      <w:pPr>
        <w:spacing w:line="280" w:lineRule="auto"/>
        <w:jc w:val="center"/>
        <w:rPr>
          <w:rFonts w:ascii="Arial" w:hAnsi="Arial" w:cs="Arial"/>
          <w:b/>
          <w:caps/>
          <w:sz w:val="24"/>
          <w:szCs w:val="24"/>
          <w:u w:val="single"/>
        </w:rPr>
      </w:pPr>
      <w:r w:rsidRPr="003D3850">
        <w:rPr>
          <w:rFonts w:ascii="Arial" w:hAnsi="Arial" w:cs="Arial"/>
          <w:b/>
          <w:caps/>
          <w:sz w:val="24"/>
          <w:szCs w:val="24"/>
          <w:u w:val="single"/>
        </w:rPr>
        <w:t>INDICAÇÃO Nº $NUMERO$/$ANO$</w:t>
      </w:r>
    </w:p>
    <w:p w14:paraId="38FD44AD" w14:textId="77777777" w:rsidR="003D3850" w:rsidRDefault="003D3850" w:rsidP="003D3850">
      <w:pPr>
        <w:spacing w:line="280" w:lineRule="auto"/>
        <w:jc w:val="center"/>
        <w:rPr>
          <w:rFonts w:ascii="Arial" w:hAnsi="Arial" w:cs="Arial"/>
          <w:b/>
          <w:caps/>
          <w:sz w:val="24"/>
          <w:szCs w:val="24"/>
          <w:u w:val="single"/>
        </w:rPr>
      </w:pPr>
    </w:p>
    <w:p w14:paraId="38FD44AD" w14:textId="77777777" w:rsidR="003D3850" w:rsidRDefault="003D3850" w:rsidP="003D3850">
      <w:pPr>
        <w:spacing w:line="280" w:lineRule="auto"/>
        <w:ind w:left="5102"/>
        <w:jc w:val="both"/>
        <w:rPr>
          <w:rFonts w:ascii="Arial" w:hAnsi="Arial" w:cs="Arial"/>
          <w:sz w:val="24"/>
          <w:szCs w:val="24"/>
        </w:rPr>
      </w:pPr>
    </w:p>
    <w:p w14:paraId="6B4DC404" w14:textId="4FA105EE" w:rsidR="003D3850" w:rsidRDefault="003D3850" w:rsidP="003D3850">
      <w:pPr>
        <w:spacing w:line="280" w:lineRule="auto"/>
        <w:ind w:left="510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Sugere</w:t>
      </w:r>
      <w:r w:rsidR="000F6034" w:rsidRPr="000F6034">
        <w:rPr>
          <w:rFonts w:ascii="Arial" w:hAnsi="Arial" w:cs="Arial"/>
          <w:sz w:val="24"/>
          <w:szCs w:val="24"/>
        </w:rPr>
        <w:t xml:space="preserve"> </w:t>
      </w:r>
      <w:r w:rsidR="00367AE4" w:rsidRPr="00367AE4">
        <w:rPr>
          <w:rFonts w:ascii="Arial" w:hAnsi="Arial" w:cs="Arial"/>
          <w:sz w:val="24"/>
          <w:szCs w:val="24"/>
        </w:rPr>
        <w:t xml:space="preserve">ao Poder Executivo Municipal a realização de </w:t>
      </w:r>
      <w:r w:rsidR="00E36B56" w:rsidRPr="00E36B56">
        <w:rPr>
          <w:rFonts w:ascii="Arial" w:hAnsi="Arial" w:cs="Arial"/>
          <w:sz w:val="24"/>
          <w:szCs w:val="24"/>
        </w:rPr>
        <w:t>estudos visando à implantação de lombadas modulares (redutores de velocidade) em locais estratégicos do município onde haja necessidade de maior segurança viária.</w:t>
      </w:r>
    </w:p>
    <w:p w14:paraId="2EE64CAA" w14:textId="77777777" w:rsidR="003D3850" w:rsidRDefault="003D3850" w:rsidP="003D3850">
      <w:pPr>
        <w:spacing w:line="280" w:lineRule="auto"/>
        <w:ind w:left="5102"/>
        <w:jc w:val="both"/>
        <w:rPr>
          <w:rFonts w:ascii="Arial" w:hAnsi="Arial" w:cs="Arial"/>
          <w:sz w:val="24"/>
          <w:szCs w:val="24"/>
        </w:rPr>
      </w:pPr>
    </w:p>
    <w:p w14:paraId="59203CE2" w14:textId="67407571" w:rsidR="003D3850" w:rsidRDefault="003D3850" w:rsidP="003D3850">
      <w:pPr>
        <w:spacing w:line="280" w:lineRule="auto"/>
        <w:ind w:left="5102"/>
        <w:jc w:val="both"/>
        <w:rPr>
          <w:rFonts w:ascii="Arial" w:hAnsi="Arial" w:cs="Arial"/>
          <w:sz w:val="24"/>
          <w:szCs w:val="24"/>
        </w:rPr>
      </w:pPr>
    </w:p>
    <w:p w14:paraId="59203CE2" w14:textId="67407571" w:rsidR="003D3850" w:rsidRDefault="001206B1" w:rsidP="003D3850">
      <w:pPr>
        <w:spacing w:line="280" w:lineRule="auto"/>
        <w:ind w:firstLine="850"/>
        <w:jc w:val="both"/>
        <w:rPr>
          <w:rFonts w:ascii="Arial" w:hAnsi="Arial" w:cs="Arial"/>
          <w:sz w:val="24"/>
          <w:szCs w:val="28"/>
        </w:rPr>
      </w:pPr>
      <w:r w:rsidRPr="00C162BC">
        <w:rPr>
          <w:rFonts w:ascii="Arial" w:hAnsi="Arial" w:cs="Arial"/>
          <w:sz w:val="24"/>
          <w:szCs w:val="28"/>
        </w:rPr>
        <w:t>Excelentíssimo Senhor Prefeito Municipal,</w:t>
      </w:r>
    </w:p>
    <w:p w14:paraId="104D3BB5" w14:textId="44CC922D" w:rsidR="003D3850" w:rsidRDefault="003D3850" w:rsidP="003D3850">
      <w:pPr>
        <w:spacing w:line="280" w:lineRule="auto"/>
        <w:ind w:firstLine="850"/>
        <w:jc w:val="both"/>
        <w:rPr>
          <w:rFonts w:ascii="Arial" w:hAnsi="Arial" w:cs="Arial"/>
          <w:sz w:val="24"/>
          <w:szCs w:val="28"/>
        </w:rPr>
      </w:pPr>
    </w:p>
    <w:p w14:paraId="104D3BB5" w14:textId="44CC922D" w:rsidR="00367AE4" w:rsidRDefault="00367AE4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367AE4">
        <w:rPr>
          <w:rFonts w:ascii="Arial" w:hAnsi="Arial" w:cs="Arial"/>
        </w:rPr>
        <w:t>Indico à Mesa, na forma regimental (Art. 108 do Regimento Interno), que seja encaminhada ao Excelentíssimo Senhor Prefeito Municipal a sugestão para que o Poder Executivo, por meio</w:t>
      </w:r>
      <w:r w:rsidR="00E36B56">
        <w:rPr>
          <w:rFonts w:ascii="Arial" w:hAnsi="Arial" w:cs="Arial"/>
        </w:rPr>
        <w:t xml:space="preserve"> de </w:t>
      </w:r>
      <w:r w:rsidR="00E36B56" w:rsidRPr="00E36B56">
        <w:rPr>
          <w:rFonts w:ascii="Arial" w:hAnsi="Arial" w:cs="Arial"/>
        </w:rPr>
        <w:t>estudos visando à implantação de lombadas modulares (redutores de velocidade) em locais estratégicos do município onde haja necessidade de maior segurança viária.</w:t>
      </w:r>
    </w:p>
    <w:p w14:paraId="72AD1B24" w14:textId="77777777" w:rsidR="00E36B56" w:rsidRPr="00E36B56" w:rsidRDefault="00E36B56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02936928" w14:textId="77777777" w:rsidR="00E36B56" w:rsidRDefault="00E36B56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a crescente demanda da sociedade por políticas públicas efetivas que promovam a segurança no trânsito, especialmente frente ao aumento do fluxo veicular e de circulação de pedestres nas regiões mais dinamizadas deste Município;</w:t>
      </w:r>
    </w:p>
    <w:p w14:paraId="333F4E8C" w14:textId="77777777" w:rsidR="00E36B56" w:rsidRPr="00E36B56" w:rsidRDefault="00E36B56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6C35C360" w14:textId="77777777" w:rsidR="00E36B56" w:rsidRDefault="00E36B56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as disposições do art. 6º, incisos I e II, da Lei Orgânica do Município de Santa Bárbara d’Oeste, que conferem ao Município a competência para zelar pela segurança pública e pela saúde e integridade da população, bem como regulamentar e sinalizar as vias públicas sob sua jurisdição;</w:t>
      </w:r>
    </w:p>
    <w:p w14:paraId="25201EA0" w14:textId="77777777" w:rsidR="00E36B56" w:rsidRPr="00E36B56" w:rsidRDefault="00E36B56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65951B48" w14:textId="77777777" w:rsidR="00E36B56" w:rsidRPr="00E36B56" w:rsidRDefault="00E36B56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o disposto no art. 95, §2º, e art. 99 do Código de Trânsito Brasileiro (Lei Federal nº 9.503/97), que autorizam o emprego de dispositivos físicos redutores de velocidade, especialmente lombadas modulares certificadas, em áreas que demandem intervenção imediata e eficaz para a redução de acidentes e atropelamentos;</w:t>
      </w:r>
    </w:p>
    <w:p w14:paraId="6BA6588C" w14:textId="77777777" w:rsidR="00F22DB9" w:rsidRDefault="00F22DB9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33B787E4" w14:textId="77777777" w:rsidR="003D3850" w:rsidRDefault="00E36B56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ainda que as lombadas modulares apresentam vantagens técnicas relevantes frente aos modelos tradicionais, como instalação rápida, menor impacto ambiental, possibilidade de remoção ou relocalização, maior padronização e manutenção facilitada (cf. Resolução CONTRAN nº 600/2016 e recomendações da Associação Brasileira de Normas Técnicas – ABNT);</w:t>
      </w:r>
    </w:p>
    <w:p w14:paraId="7CB91FB0" w14:textId="45BE61B7" w:rsidR="00E36B56" w:rsidRPr="00E36B56" w:rsidRDefault="00E36B56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55E2A952" w14:textId="77777777" w:rsidR="003D3850" w:rsidRDefault="00E36B56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lastRenderedPageBreak/>
        <w:t>Considerando</w:t>
      </w:r>
      <w:r w:rsidRPr="00E36B56">
        <w:rPr>
          <w:rFonts w:ascii="Arial" w:hAnsi="Arial" w:cs="Arial"/>
        </w:rPr>
        <w:t> especialmente o interesse coletivo em preservar vidas e a integridade física de motoristas, ciclistas e pedestres, prevenindo sinistros e promovendo eficiência na gestão pública dos acessos urbanos;</w:t>
      </w:r>
    </w:p>
    <w:p w14:paraId="3B5A648E" w14:textId="77777777" w:rsidR="003D3850" w:rsidRDefault="003D3850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3B5A648E" w14:textId="77777777" w:rsidR="003D3850" w:rsidRDefault="003D3850" w:rsidP="003D3850">
      <w:pPr>
        <w:pStyle w:val="Recuodecorpodetexto2"/>
        <w:spacing w:line="280" w:lineRule="auto"/>
        <w:ind w:firstLine="85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Justificativa:</w:t>
      </w:r>
    </w:p>
    <w:p w14:paraId="5D4C5010" w14:textId="327B32D8" w:rsidR="00ED65D7" w:rsidRPr="00ED65D7" w:rsidRDefault="00ED65D7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47D36D96" w14:textId="77777777" w:rsidR="003D3850" w:rsidRDefault="00ED65D7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D65D7">
        <w:rPr>
          <w:rFonts w:ascii="Arial" w:hAnsi="Arial" w:cs="Arial"/>
        </w:rPr>
        <w:t>A presente indicação busca municiar a Administração Pública de Santa Bárbara d’Oeste com robustos fundamentos para ampliar o uso de lombadas modulares, de acordo com critérios técnicos, sociais e legais, fortalecendo a política de prevenção a acidentes e sinistros de trânsito. Reitera-se que tais dispositivos são reconhecidos nacionalmente por sua eficácia, eficiência econômica, facilidade de adequação e alinhamento às melhores práticas de gestão urbana do século XXI, atendendo demanda popular recorrente e favorecendo a segurança coletiva.</w:t>
      </w:r>
    </w:p>
    <w:p w14:paraId="4B3EA3DB" w14:textId="22E50A93" w:rsidR="00ED65D7" w:rsidRPr="00ED65D7" w:rsidRDefault="00ED65D7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068FD428" w14:textId="77777777" w:rsidR="003D3850" w:rsidRDefault="00ED65D7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D65D7">
        <w:rPr>
          <w:rFonts w:ascii="Arial" w:hAnsi="Arial" w:cs="Arial"/>
        </w:rPr>
        <w:t>Trata-se de medida de caráter programático, a ser incorporada ao planejamento anual da mobilidade urbana</w:t>
      </w:r>
      <w:r>
        <w:rPr>
          <w:rFonts w:ascii="Arial" w:hAnsi="Arial" w:cs="Arial"/>
        </w:rPr>
        <w:t xml:space="preserve">. </w:t>
      </w:r>
      <w:r w:rsidRPr="00ED65D7">
        <w:rPr>
          <w:rFonts w:ascii="Arial" w:hAnsi="Arial" w:cs="Arial"/>
        </w:rPr>
        <w:t>Ademais, aposta-se em estratégia inovadora, de efeito comprovado em diversas cidades, alinhando Santa Bárbara d’Oeste às recomendações dos Objetivos do Desenvolvimento Sustentável – ODS/ONU (especialmente o ODS 11 – Cidades e Comunidades Sustentáveis).</w:t>
      </w:r>
    </w:p>
    <w:p w14:paraId="3D20F32F" w14:textId="151FF893" w:rsidR="00ED65D7" w:rsidRPr="00ED65D7" w:rsidRDefault="00ED65D7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48912962" w14:textId="77777777" w:rsidR="003D3850" w:rsidRDefault="00ED65D7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D65D7">
        <w:rPr>
          <w:rFonts w:ascii="Arial" w:hAnsi="Arial" w:cs="Arial"/>
        </w:rPr>
        <w:t>Por fim, pugna-se pela análise isenta e célere do pleito pelos setores competentes, como medida que salvará vidas, reduzirá custos hospitalares e responderá às legítimas expectativas da comunidade.</w:t>
      </w:r>
    </w:p>
    <w:p w14:paraId="51ADF5E3" w14:textId="03ED6813" w:rsidR="003D3850" w:rsidRDefault="003D3850" w:rsidP="003D3850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51ADF5E3" w14:textId="03ED6813" w:rsidR="003D3850" w:rsidRDefault="001206B1" w:rsidP="003D3850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Plenário “Dr. Tancredo Neves”, em </w:t>
      </w:r>
      <w:r w:rsidR="00ED65D7">
        <w:rPr>
          <w:rFonts w:ascii="Arial" w:hAnsi="Arial" w:cs="Arial"/>
          <w:sz w:val="24"/>
          <w:szCs w:val="24"/>
        </w:rPr>
        <w:t>18</w:t>
      </w:r>
      <w:r w:rsidR="001A4258">
        <w:rPr>
          <w:rFonts w:ascii="Arial" w:hAnsi="Arial" w:cs="Arial"/>
          <w:sz w:val="24"/>
          <w:szCs w:val="24"/>
        </w:rPr>
        <w:t xml:space="preserve"> de </w:t>
      </w:r>
      <w:r w:rsidR="003E63B3">
        <w:rPr>
          <w:rFonts w:ascii="Arial" w:hAnsi="Arial" w:cs="Arial"/>
          <w:sz w:val="24"/>
          <w:szCs w:val="24"/>
        </w:rPr>
        <w:t>Setembro</w:t>
      </w:r>
      <w:r w:rsidR="001A4258">
        <w:rPr>
          <w:rFonts w:ascii="Arial" w:hAnsi="Arial" w:cs="Arial"/>
          <w:sz w:val="24"/>
          <w:szCs w:val="24"/>
        </w:rPr>
        <w:t xml:space="preserve"> </w:t>
      </w:r>
      <w:r w:rsidR="00A54F9E">
        <w:rPr>
          <w:rFonts w:ascii="Arial" w:hAnsi="Arial" w:cs="Arial"/>
          <w:sz w:val="24"/>
          <w:szCs w:val="24"/>
        </w:rPr>
        <w:t>de 2025.</w:t>
      </w:r>
    </w:p>
    <w:p w14:paraId="3AD536FB" w14:textId="19BEDAA9" w:rsidR="003D3850" w:rsidRDefault="003D3850" w:rsidP="003D3850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</w:p>
    <w:p w14:paraId="3AD536FB" w14:textId="19BEDAA9" w:rsidR="001206B1" w:rsidRPr="00C162BC" w:rsidRDefault="001206B1" w:rsidP="003D3850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  <w:r w:rsidRPr="00C162BC">
        <w:rPr>
          <w:rFonts w:ascii="Arial" w:hAnsi="Arial" w:cs="Arial"/>
          <w:sz w:val="24"/>
          <w:szCs w:val="24"/>
        </w:rPr>
        <w:t>Felipe Corá</w:t>
      </w:r>
    </w:p>
    <w:p w14:paraId="20AAFDB7" w14:textId="77777777" w:rsidR="006B0CE4" w:rsidRDefault="001206B1" w:rsidP="003D3850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Vereador de Santa Bárbara d’Oeste </w:t>
      </w:r>
      <w:r w:rsidR="006B0CE4">
        <w:rPr>
          <w:rFonts w:ascii="Arial" w:hAnsi="Arial" w:cs="Arial"/>
          <w:sz w:val="24"/>
          <w:szCs w:val="24"/>
        </w:rPr>
        <w:t>–</w:t>
      </w:r>
    </w:p>
    <w:sectPr w:rsidR="006B0CE4" w:rsidSect="003D3850">
      <w:headerReference w:type="default" r:id="rId7"/>
      <w:footerReference w:type="default" r:id="rId8"/>
      <w:pgSz w:w="11907" w:h="16840" w:code="9"/>
      <w:pgMar w:top="2608" w:right="1701" w:bottom="1134" w:left="1701" w:header="170" w:footer="51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4AA66" w14:textId="77777777" w:rsidR="00556EF0" w:rsidRDefault="00556EF0">
      <w:r>
        <w:separator/>
      </w:r>
    </w:p>
  </w:endnote>
  <w:endnote w:type="continuationSeparator" w:id="0">
    <w:p w14:paraId="2C99F5B8" w14:textId="77777777" w:rsidR="00556EF0" w:rsidRDefault="0055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4DFDE" w14:textId="0C3655B7" w:rsidR="003D3850" w:rsidRPr="003D3850" w:rsidRDefault="003D3850" w:rsidP="003D3850">
    <w:pPr>
      <w:pStyle w:val="Rodap"/>
      <w:jc w:val="center"/>
      <w:rPr>
        <w:rFonts w:ascii="Arial" w:hAnsi="Arial" w:cs="Arial"/>
        <w:sz w:val="18"/>
      </w:rPr>
    </w:pPr>
    <w:r w:rsidRPr="003D3850">
      <w:rPr>
        <w:rFonts w:ascii="Arial" w:hAnsi="Arial" w:cs="Arial"/>
        <w:sz w:val="18"/>
      </w:rPr>
      <w:fldChar w:fldCharType="begin"/>
    </w:r>
    <w:r w:rsidRPr="003D3850">
      <w:rPr>
        <w:rFonts w:ascii="Arial" w:hAnsi="Arial" w:cs="Arial"/>
        <w:sz w:val="18"/>
      </w:rPr>
      <w:instrText xml:space="preserve"> PAGE  \* MERGEFORMAT </w:instrText>
    </w:r>
    <w:r w:rsidRPr="003D3850">
      <w:rPr>
        <w:rFonts w:ascii="Arial" w:hAnsi="Arial" w:cs="Arial"/>
        <w:sz w:val="18"/>
      </w:rPr>
      <w:fldChar w:fldCharType="separate"/>
    </w:r>
    <w:r w:rsidRPr="003D3850">
      <w:rPr>
        <w:rFonts w:ascii="Arial" w:hAnsi="Arial" w:cs="Arial"/>
        <w:noProof/>
        <w:sz w:val="18"/>
      </w:rPr>
      <w:t>2</w:t>
    </w:r>
    <w:r w:rsidRPr="003D3850">
      <w:rPr>
        <w:rFonts w:ascii="Arial" w:hAnsi="Arial" w:cs="Arial"/>
        <w:sz w:val="18"/>
      </w:rPr>
      <w:fldChar w:fldCharType="end"/>
    </w:r>
    <w:r w:rsidRPr="003D3850">
      <w:rPr>
        <w:rFonts w:ascii="Arial" w:hAnsi="Arial" w:cs="Arial"/>
        <w:sz w:val="18"/>
      </w:rPr>
      <w:t>-</w:t>
    </w:r>
    <w:r w:rsidRPr="003D3850">
      <w:rPr>
        <w:rFonts w:ascii="Arial" w:hAnsi="Arial" w:cs="Arial"/>
        <w:sz w:val="18"/>
      </w:rPr>
      <w:fldChar w:fldCharType="begin"/>
    </w:r>
    <w:r w:rsidRPr="003D3850">
      <w:rPr>
        <w:rFonts w:ascii="Arial" w:hAnsi="Arial" w:cs="Arial"/>
        <w:sz w:val="18"/>
      </w:rPr>
      <w:instrText xml:space="preserve"> NUMPAGES  \* MERGEFORMAT </w:instrText>
    </w:r>
    <w:r w:rsidRPr="003D3850">
      <w:rPr>
        <w:rFonts w:ascii="Arial" w:hAnsi="Arial" w:cs="Arial"/>
        <w:sz w:val="18"/>
      </w:rPr>
      <w:fldChar w:fldCharType="separate"/>
    </w:r>
    <w:r w:rsidRPr="003D3850">
      <w:rPr>
        <w:rFonts w:ascii="Arial" w:hAnsi="Arial" w:cs="Arial"/>
        <w:noProof/>
        <w:sz w:val="18"/>
      </w:rPr>
      <w:t>2</w:t>
    </w:r>
    <w:r w:rsidRPr="003D3850">
      <w:rPr>
        <w:rFonts w:ascii="Arial" w:hAnsi="Arial" w:cs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5BD08" w14:textId="77777777" w:rsidR="00556EF0" w:rsidRDefault="00556EF0">
      <w:r>
        <w:separator/>
      </w:r>
    </w:p>
  </w:footnote>
  <w:footnote w:type="continuationSeparator" w:id="0">
    <w:p w14:paraId="27499476" w14:textId="77777777" w:rsidR="00556EF0" w:rsidRDefault="00556E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DABF" w14:textId="5E3139FC" w:rsidR="0049057E" w:rsidRPr="003D3850" w:rsidRDefault="003D3850" w:rsidP="003D3850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8A66C5" wp14:editId="36CF5ABB">
          <wp:simplePos x="0" y="0"/>
          <wp:positionH relativeFrom="page">
            <wp:posOffset>37465</wp:posOffset>
          </wp:positionH>
          <wp:positionV relativeFrom="page">
            <wp:posOffset>251460</wp:posOffset>
          </wp:positionV>
          <wp:extent cx="7485380" cy="1436370"/>
          <wp:effectExtent l="0" t="0" r="0" b="0"/>
          <wp:wrapNone/>
          <wp:docPr id="467572505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757250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5380" cy="1436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333"/>
    <w:multiLevelType w:val="multilevel"/>
    <w:tmpl w:val="704C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895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17A84"/>
    <w:rsid w:val="000727AD"/>
    <w:rsid w:val="000A18C4"/>
    <w:rsid w:val="000D73A5"/>
    <w:rsid w:val="000E391E"/>
    <w:rsid w:val="000F0573"/>
    <w:rsid w:val="000F6034"/>
    <w:rsid w:val="00105DDD"/>
    <w:rsid w:val="001206B1"/>
    <w:rsid w:val="00131FEF"/>
    <w:rsid w:val="001A4258"/>
    <w:rsid w:val="001B0AF2"/>
    <w:rsid w:val="001B478A"/>
    <w:rsid w:val="001D1394"/>
    <w:rsid w:val="001F4524"/>
    <w:rsid w:val="0024345F"/>
    <w:rsid w:val="0025607A"/>
    <w:rsid w:val="00273660"/>
    <w:rsid w:val="00283A6F"/>
    <w:rsid w:val="002A0E54"/>
    <w:rsid w:val="002A3C95"/>
    <w:rsid w:val="002F36C1"/>
    <w:rsid w:val="00311546"/>
    <w:rsid w:val="003227DB"/>
    <w:rsid w:val="0033648A"/>
    <w:rsid w:val="00367AE4"/>
    <w:rsid w:val="003842EC"/>
    <w:rsid w:val="00385BB0"/>
    <w:rsid w:val="003B59F9"/>
    <w:rsid w:val="003B7197"/>
    <w:rsid w:val="003D3850"/>
    <w:rsid w:val="003D3AA8"/>
    <w:rsid w:val="003D59A2"/>
    <w:rsid w:val="003E63B3"/>
    <w:rsid w:val="003F7558"/>
    <w:rsid w:val="0043506C"/>
    <w:rsid w:val="00442C7A"/>
    <w:rsid w:val="00454EAC"/>
    <w:rsid w:val="00463BEB"/>
    <w:rsid w:val="0048062D"/>
    <w:rsid w:val="0049057E"/>
    <w:rsid w:val="004B250B"/>
    <w:rsid w:val="004B57DB"/>
    <w:rsid w:val="004C67DE"/>
    <w:rsid w:val="004E344C"/>
    <w:rsid w:val="00505C1C"/>
    <w:rsid w:val="00527BC3"/>
    <w:rsid w:val="00556EF0"/>
    <w:rsid w:val="00576DA2"/>
    <w:rsid w:val="005B4FA6"/>
    <w:rsid w:val="005C5FEB"/>
    <w:rsid w:val="005D5F2D"/>
    <w:rsid w:val="005D7BE3"/>
    <w:rsid w:val="005E57D2"/>
    <w:rsid w:val="00660D96"/>
    <w:rsid w:val="006A77E1"/>
    <w:rsid w:val="006B0CE4"/>
    <w:rsid w:val="006F6410"/>
    <w:rsid w:val="00705ABB"/>
    <w:rsid w:val="008065D1"/>
    <w:rsid w:val="008643F9"/>
    <w:rsid w:val="008748F9"/>
    <w:rsid w:val="008E3EC0"/>
    <w:rsid w:val="00900A09"/>
    <w:rsid w:val="00941FF9"/>
    <w:rsid w:val="00973BBC"/>
    <w:rsid w:val="009A4DF9"/>
    <w:rsid w:val="009D2BF1"/>
    <w:rsid w:val="009F196D"/>
    <w:rsid w:val="00A06106"/>
    <w:rsid w:val="00A15831"/>
    <w:rsid w:val="00A43D88"/>
    <w:rsid w:val="00A4736E"/>
    <w:rsid w:val="00A54F9E"/>
    <w:rsid w:val="00A66AA8"/>
    <w:rsid w:val="00A71CAF"/>
    <w:rsid w:val="00A9035B"/>
    <w:rsid w:val="00A97463"/>
    <w:rsid w:val="00AE62EC"/>
    <w:rsid w:val="00AE702A"/>
    <w:rsid w:val="00B3568C"/>
    <w:rsid w:val="00B47F6B"/>
    <w:rsid w:val="00BE323B"/>
    <w:rsid w:val="00BE34E6"/>
    <w:rsid w:val="00BF1A41"/>
    <w:rsid w:val="00C02FBA"/>
    <w:rsid w:val="00C162BC"/>
    <w:rsid w:val="00C355D1"/>
    <w:rsid w:val="00C52C90"/>
    <w:rsid w:val="00C74247"/>
    <w:rsid w:val="00C84F71"/>
    <w:rsid w:val="00CA3C43"/>
    <w:rsid w:val="00CC409D"/>
    <w:rsid w:val="00CD613B"/>
    <w:rsid w:val="00D152D7"/>
    <w:rsid w:val="00D26CB3"/>
    <w:rsid w:val="00D57110"/>
    <w:rsid w:val="00DF24C0"/>
    <w:rsid w:val="00E36B56"/>
    <w:rsid w:val="00E42887"/>
    <w:rsid w:val="00E7165F"/>
    <w:rsid w:val="00E903BB"/>
    <w:rsid w:val="00EA4C9E"/>
    <w:rsid w:val="00EB7D7D"/>
    <w:rsid w:val="00ED65D7"/>
    <w:rsid w:val="00F006C1"/>
    <w:rsid w:val="00F16623"/>
    <w:rsid w:val="00F22DB9"/>
    <w:rsid w:val="00F306EA"/>
    <w:rsid w:val="00F3129A"/>
    <w:rsid w:val="00F356AD"/>
    <w:rsid w:val="00F7254C"/>
    <w:rsid w:val="00FE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3646D"/>
  <w15:docId w15:val="{529413CC-6012-4486-926A-4AFDBB4B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736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A4736E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A4736E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2</Pages>
  <Words>459</Words>
  <Characters>2832</Characters>
  <Application>Microsoft Office Word</Application>
  <DocSecurity>0</DocSecurity>
  <Lines>73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9</cp:revision>
  <cp:lastPrinted>2013-01-24T12:50:00Z</cp:lastPrinted>
  <dcterms:created xsi:type="dcterms:W3CDTF">2025-09-18T17:51:00Z</dcterms:created>
  <dcterms:modified xsi:type="dcterms:W3CDTF">2025-09-30T15:14:00Z</dcterms:modified>
</cp:coreProperties>
</file>