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45061658"/>
        <w:docPartObj>
          <w:docPartGallery w:val="Cover Pages"/>
          <w:docPartUnique/>
        </w:docPartObj>
      </w:sdtPr>
      <w:sdtContent>
        <w:p w14:paraId="21770622" w14:textId="74ECCDC8" w:rsidR="007F0882" w:rsidRPr="00354F3B" w:rsidRDefault="007F0882"/>
        <w:tbl>
          <w:tblPr>
            <w:tblpPr w:leftFromText="187" w:rightFromText="187" w:vertAnchor="page" w:horzAnchor="margin" w:tblpXSpec="center" w:tblpY="5463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93E2F" w:rsidRPr="00354F3B" w14:paraId="3BD69D71" w14:textId="77777777" w:rsidTr="0042207C">
            <w:tc>
              <w:tcPr>
                <w:tcW w:w="7246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56"/>
                    <w:szCs w:val="56"/>
                    <w:lang w:val="en-GB"/>
                  </w:rPr>
                  <w:alias w:val="Rubrik"/>
                  <w:id w:val="13406919"/>
                  <w:placeholder>
                    <w:docPart w:val="0A200A67354C4540B5FC689F25B14F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4C8D54" w14:textId="48CE3E00" w:rsidR="007F0882" w:rsidRPr="00354F3B" w:rsidRDefault="00D124B9" w:rsidP="0042207C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  <w:lang w:val="en-GB"/>
                      </w:rPr>
                    </w:pPr>
                    <w:r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>Email</w:t>
                    </w:r>
                    <w:r w:rsidR="0042207C"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 xml:space="preserve"> c</w:t>
                    </w:r>
                    <w:r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 xml:space="preserve">lassifier </w:t>
                    </w:r>
                    <w:r w:rsidR="0042207C"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>u</w:t>
                    </w:r>
                    <w:r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 xml:space="preserve">ser </w:t>
                    </w:r>
                    <w:r w:rsidR="0042207C"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>g</w:t>
                    </w:r>
                    <w:r w:rsidRPr="00354F3B">
                      <w:rPr>
                        <w:rFonts w:ascii="Times New Roman" w:eastAsiaTheme="majorEastAsia" w:hAnsi="Times New Roman" w:cs="Times New Roman"/>
                        <w:sz w:val="56"/>
                        <w:szCs w:val="56"/>
                        <w:lang w:val="en-GB"/>
                      </w:rPr>
                      <w:t>uide</w:t>
                    </w:r>
                  </w:p>
                </w:sdtContent>
              </w:sdt>
            </w:tc>
          </w:tr>
          <w:tr w:rsidR="00493E2F" w:rsidRPr="00354F3B" w14:paraId="7090EFB4" w14:textId="77777777" w:rsidTr="0042207C">
            <w:trPr>
              <w:trHeight w:val="15"/>
            </w:tr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alias w:val="Underrubrik"/>
                <w:id w:val="13406923"/>
                <w:placeholder>
                  <w:docPart w:val="C5D4DDE00C854402BF31C8CF230DA7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62CE4B" w14:textId="14481F31" w:rsidR="007F0882" w:rsidRPr="00354F3B" w:rsidRDefault="00356E91" w:rsidP="0042207C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lang w:val="en-GB"/>
                      </w:rPr>
                    </w:pPr>
                    <w:r w:rsidRPr="00354F3B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U</w:t>
                    </w:r>
                    <w:r w:rsidR="00D124B9" w:rsidRPr="00354F3B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ser guide for the Email classifier Cli.</w:t>
                    </w:r>
                    <w:r w:rsidR="00F7097B" w:rsidRPr="00354F3B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 xml:space="preserve"> Created for the project in the course </w:t>
                    </w:r>
                    <w:r w:rsidR="009220CB" w:rsidRPr="00354F3B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CS4125 at University of Limerick.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3184"/>
            <w:tblW w:w="2038" w:type="pct"/>
            <w:tblLook w:val="04A0" w:firstRow="1" w:lastRow="0" w:firstColumn="1" w:lastColumn="0" w:noHBand="0" w:noVBand="1"/>
          </w:tblPr>
          <w:tblGrid>
            <w:gridCol w:w="3698"/>
          </w:tblGrid>
          <w:tr w:rsidR="0042207C" w:rsidRPr="00084FC8" w14:paraId="3EE4D8F1" w14:textId="77777777" w:rsidTr="00573361">
            <w:trPr>
              <w:trHeight w:val="1279"/>
            </w:trPr>
            <w:tc>
              <w:tcPr>
                <w:tcW w:w="3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564351" w14:textId="77777777" w:rsidR="0042207C" w:rsidRPr="005668E6" w:rsidRDefault="0042207C" w:rsidP="0042207C">
                <w:pPr>
                  <w:pStyle w:val="NoSpacing"/>
                  <w:rPr>
                    <w:rFonts w:ascii="Times New Roman" w:hAnsi="Times New Roman" w:cs="Times New Roman"/>
                    <w:lang w:val="de-DE"/>
                  </w:rPr>
                </w:pPr>
                <w:r w:rsidRPr="00354F3B">
                  <w:rPr>
                    <w:rFonts w:ascii="Times New Roman" w:hAnsi="Times New Roman" w:cs="Times New Roman"/>
                    <w:lang w:val="en-GB"/>
                  </w:rPr>
                  <w:fldChar w:fldCharType="begin"/>
                </w:r>
                <w:r w:rsidRPr="005668E6">
                  <w:rPr>
                    <w:rFonts w:ascii="Times New Roman" w:hAnsi="Times New Roman" w:cs="Times New Roman"/>
                    <w:lang w:val="de-DE"/>
                  </w:rPr>
                  <w:instrText xml:space="preserve"> AUTHOR  \* FirstCap  \* MERGEFORMAT </w:instrText>
                </w:r>
                <w:r w:rsidRPr="00354F3B">
                  <w:rPr>
                    <w:rFonts w:ascii="Times New Roman" w:hAnsi="Times New Roman" w:cs="Times New Roman"/>
                    <w:lang w:val="en-GB"/>
                  </w:rPr>
                  <w:fldChar w:fldCharType="separate"/>
                </w:r>
                <w:r w:rsidRPr="005668E6">
                  <w:rPr>
                    <w:rFonts w:ascii="Times New Roman" w:hAnsi="Times New Roman" w:cs="Times New Roman"/>
                    <w:lang w:val="de-DE"/>
                  </w:rPr>
                  <w:t>Christoffer Näs - 24271322</w:t>
                </w:r>
                <w:r w:rsidRPr="00354F3B">
                  <w:rPr>
                    <w:rFonts w:ascii="Times New Roman" w:hAnsi="Times New Roman" w:cs="Times New Roman"/>
                    <w:lang w:val="en-GB"/>
                  </w:rPr>
                  <w:fldChar w:fldCharType="end"/>
                </w:r>
              </w:p>
              <w:p w14:paraId="61788350" w14:textId="77777777" w:rsidR="0042207C" w:rsidRPr="005668E6" w:rsidRDefault="0042207C" w:rsidP="0042207C">
                <w:pPr>
                  <w:pStyle w:val="NoSpacing"/>
                  <w:rPr>
                    <w:rFonts w:ascii="Times New Roman" w:hAnsi="Times New Roman" w:cs="Times New Roman"/>
                    <w:lang w:val="de-DE"/>
                  </w:rPr>
                </w:pPr>
              </w:p>
              <w:p w14:paraId="5959490D" w14:textId="3A50A15E" w:rsidR="0042207C" w:rsidRPr="005668E6" w:rsidRDefault="00D14B77" w:rsidP="0042207C">
                <w:pPr>
                  <w:pStyle w:val="NoSpacing"/>
                  <w:rPr>
                    <w:rFonts w:ascii="Times New Roman" w:hAnsi="Times New Roman" w:cs="Times New Roman"/>
                    <w:lang w:val="de-DE"/>
                  </w:rPr>
                </w:pPr>
                <w:r w:rsidRPr="005668E6">
                  <w:rPr>
                    <w:rFonts w:ascii="Times New Roman" w:hAnsi="Times New Roman" w:cs="Times New Roman"/>
                    <w:lang w:val="de-DE"/>
                  </w:rPr>
                  <w:t xml:space="preserve">Selin Taskin - </w:t>
                </w:r>
                <w:r w:rsidR="00821671" w:rsidRPr="005668E6">
                  <w:rPr>
                    <w:rFonts w:ascii="Times New Roman" w:hAnsi="Times New Roman" w:cs="Times New Roman"/>
                    <w:lang w:val="de-DE"/>
                  </w:rPr>
                  <w:t>24284378</w:t>
                </w:r>
                <w:r w:rsidR="0042207C" w:rsidRPr="00354F3B">
                  <w:rPr>
                    <w:rFonts w:ascii="Times New Roman" w:hAnsi="Times New Roman" w:cs="Times New Roman"/>
                    <w:lang w:val="en-GB"/>
                  </w:rPr>
                  <w:fldChar w:fldCharType="begin"/>
                </w:r>
                <w:r w:rsidR="0042207C" w:rsidRPr="005668E6">
                  <w:rPr>
                    <w:rFonts w:ascii="Times New Roman" w:hAnsi="Times New Roman" w:cs="Times New Roman"/>
                    <w:lang w:val="de-DE"/>
                  </w:rPr>
                  <w:instrText xml:space="preserve"> AUTHOR  \* FirstCap  \* MERGEFORMAT </w:instrText>
                </w:r>
                <w:r w:rsidR="0042207C" w:rsidRPr="00354F3B">
                  <w:rPr>
                    <w:rFonts w:ascii="Times New Roman" w:hAnsi="Times New Roman" w:cs="Times New Roman"/>
                    <w:lang w:val="en-GB"/>
                  </w:rPr>
                  <w:fldChar w:fldCharType="separate"/>
                </w:r>
                <w:r w:rsidR="0042207C" w:rsidRPr="00354F3B">
                  <w:rPr>
                    <w:rFonts w:ascii="Times New Roman" w:hAnsi="Times New Roman" w:cs="Times New Roman"/>
                    <w:lang w:val="en-GB"/>
                  </w:rPr>
                  <w:fldChar w:fldCharType="end"/>
                </w:r>
              </w:p>
              <w:p w14:paraId="51545B27" w14:textId="77777777" w:rsidR="0042207C" w:rsidRPr="005668E6" w:rsidRDefault="0042207C" w:rsidP="0042207C">
                <w:pPr>
                  <w:pStyle w:val="NoSpacing"/>
                  <w:rPr>
                    <w:rFonts w:ascii="Times New Roman" w:hAnsi="Times New Roman" w:cs="Times New Roman"/>
                    <w:lang w:val="de-DE"/>
                  </w:rPr>
                </w:pPr>
              </w:p>
              <w:p w14:paraId="2C39C26F" w14:textId="66B0B174" w:rsidR="0042207C" w:rsidRPr="005668E6" w:rsidRDefault="338D5C8B" w:rsidP="0042207C">
                <w:pPr>
                  <w:pStyle w:val="NoSpacing"/>
                  <w:rPr>
                    <w:rFonts w:ascii="Times New Roman" w:hAnsi="Times New Roman" w:cs="Times New Roman"/>
                    <w:lang w:val="de-DE"/>
                  </w:rPr>
                </w:pPr>
                <w:r w:rsidRPr="005668E6">
                  <w:rPr>
                    <w:rFonts w:ascii="Times New Roman" w:hAnsi="Times New Roman" w:cs="Times New Roman"/>
                    <w:noProof/>
                    <w:lang w:val="de-DE"/>
                  </w:rPr>
                  <w:t>Patrick Vorreiter - 24284335</w:t>
                </w:r>
              </w:p>
            </w:tc>
          </w:tr>
        </w:tbl>
        <w:tbl>
          <w:tblPr>
            <w:tblpPr w:leftFromText="141" w:rightFromText="141" w:vertAnchor="text" w:horzAnchor="margin" w:tblpXSpec="right" w:tblpY="12513"/>
            <w:tblW w:w="0" w:type="auto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02"/>
          </w:tblGrid>
          <w:tr w:rsidR="007702EE" w:rsidRPr="00354F3B" w14:paraId="6FFF6D89" w14:textId="77777777" w:rsidTr="007702EE">
            <w:trPr>
              <w:trHeight w:val="492"/>
            </w:trPr>
            <w:tc>
              <w:tcPr>
                <w:tcW w:w="1402" w:type="dxa"/>
              </w:tcPr>
              <w:p w14:paraId="4CD05952" w14:textId="2CBDA9D7" w:rsidR="007702EE" w:rsidRPr="00354F3B" w:rsidRDefault="007702EE" w:rsidP="007702EE">
                <w:r w:rsidRPr="00354F3B">
                  <w:fldChar w:fldCharType="begin"/>
                </w:r>
                <w:r w:rsidRPr="00354F3B">
                  <w:instrText xml:space="preserve"> DATE  \@ "yyyy-MM-dd"  \* MERGEFORMAT </w:instrText>
                </w:r>
                <w:r w:rsidRPr="00354F3B">
                  <w:fldChar w:fldCharType="separate"/>
                </w:r>
                <w:r w:rsidR="00675720">
                  <w:rPr>
                    <w:noProof/>
                  </w:rPr>
                  <w:t>2024-12-30</w:t>
                </w:r>
                <w:r w:rsidRPr="00354F3B">
                  <w:fldChar w:fldCharType="end"/>
                </w:r>
              </w:p>
            </w:tc>
          </w:tr>
        </w:tbl>
        <w:p w14:paraId="1656F80F" w14:textId="1A98D9EB" w:rsidR="007F0882" w:rsidRPr="00354F3B" w:rsidRDefault="007F0882">
          <w:r w:rsidRPr="00354F3B">
            <w:br w:type="page"/>
          </w:r>
        </w:p>
      </w:sdtContent>
    </w:sdt>
    <w:sdt>
      <w:sdtPr>
        <w:rPr>
          <w:rFonts w:eastAsiaTheme="minorEastAsia" w:cstheme="minorBidi"/>
          <w:sz w:val="22"/>
          <w:szCs w:val="22"/>
          <w:lang w:val="en-GB"/>
        </w:rPr>
        <w:id w:val="73805286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02E7CC" w14:textId="0940CCD4" w:rsidR="00E94ECA" w:rsidRDefault="00E94ECA">
          <w:pPr>
            <w:pStyle w:val="TOCHeading"/>
          </w:pPr>
          <w:r>
            <w:t>Table of Contents</w:t>
          </w:r>
        </w:p>
        <w:p w14:paraId="7C7171F4" w14:textId="15C6152F" w:rsidR="00190AFD" w:rsidRDefault="00E94EC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64971" w:history="1">
            <w:r w:rsidR="00190AFD" w:rsidRPr="00BD596B">
              <w:rPr>
                <w:rStyle w:val="Hyperlink"/>
                <w:noProof/>
              </w:rPr>
              <w:t>1</w:t>
            </w:r>
            <w:r w:rsidR="00190AF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="00190AFD" w:rsidRPr="00BD596B">
              <w:rPr>
                <w:rStyle w:val="Hyperlink"/>
                <w:noProof/>
              </w:rPr>
              <w:t>Pre requirements</w:t>
            </w:r>
            <w:r w:rsidR="00190AFD">
              <w:rPr>
                <w:noProof/>
                <w:webHidden/>
              </w:rPr>
              <w:tab/>
            </w:r>
            <w:r w:rsidR="00190AFD">
              <w:rPr>
                <w:noProof/>
                <w:webHidden/>
              </w:rPr>
              <w:fldChar w:fldCharType="begin"/>
            </w:r>
            <w:r w:rsidR="00190AFD">
              <w:rPr>
                <w:noProof/>
                <w:webHidden/>
              </w:rPr>
              <w:instrText xml:space="preserve"> PAGEREF _Toc183364971 \h </w:instrText>
            </w:r>
            <w:r w:rsidR="00190AFD">
              <w:rPr>
                <w:noProof/>
                <w:webHidden/>
              </w:rPr>
            </w:r>
            <w:r w:rsidR="00190AFD"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 w:rsidR="00190AFD">
              <w:rPr>
                <w:noProof/>
                <w:webHidden/>
              </w:rPr>
              <w:fldChar w:fldCharType="end"/>
            </w:r>
          </w:hyperlink>
        </w:p>
        <w:p w14:paraId="272D8950" w14:textId="603619A5" w:rsidR="00190AFD" w:rsidRDefault="00190A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2" w:history="1">
            <w:r w:rsidRPr="00BD596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Starting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9CA7" w14:textId="2E2D0B59" w:rsidR="00190AFD" w:rsidRDefault="00190A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3" w:history="1">
            <w:r w:rsidRPr="00BD596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Test the system and its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B7D4C" w14:textId="0987B276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4" w:history="1">
            <w:r w:rsidRPr="00BD596B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Create first email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A326" w14:textId="6DC7331B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5" w:history="1">
            <w:r w:rsidRPr="00BD596B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Add new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E124" w14:textId="460C37BC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6" w:history="1">
            <w:r w:rsidRPr="00BD596B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Classify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F0FA" w14:textId="1D5D09E6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7" w:history="1">
            <w:r w:rsidRPr="00BD596B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Add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8AED" w14:textId="70C50EC1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8" w:history="1">
            <w:r w:rsidRPr="00BD596B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Change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7359" w14:textId="2B4CC508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79" w:history="1">
            <w:r w:rsidRPr="00BD596B">
              <w:rPr>
                <w:rStyle w:val="Hyperlink"/>
                <w:noProof/>
              </w:rPr>
              <w:t>3.6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Train the new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0196" w14:textId="2BFD22FC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0" w:history="1">
            <w:r w:rsidRPr="00BD596B">
              <w:rPr>
                <w:rStyle w:val="Hyperlink"/>
                <w:noProof/>
              </w:rPr>
              <w:t>3.7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Create a new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B2AE" w14:textId="4633EA57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1" w:history="1">
            <w:r w:rsidRPr="00BD596B">
              <w:rPr>
                <w:rStyle w:val="Hyperlink"/>
                <w:noProof/>
              </w:rPr>
              <w:t>3.8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List new emailclassifier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993A" w14:textId="538B3A49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2" w:history="1">
            <w:r w:rsidRPr="00BD596B">
              <w:rPr>
                <w:rStyle w:val="Hyperlink"/>
                <w:noProof/>
              </w:rPr>
              <w:t>3.9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Switch between emailClassifiers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9FBA5" w14:textId="21CC7362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3" w:history="1">
            <w:r w:rsidRPr="00BD596B">
              <w:rPr>
                <w:rStyle w:val="Hyperlink"/>
                <w:noProof/>
              </w:rPr>
              <w:t>3.10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Display the classification report for a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BDEA" w14:textId="4D3EA622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4" w:history="1">
            <w:r w:rsidRPr="00BD596B">
              <w:rPr>
                <w:rStyle w:val="Hyperlink"/>
                <w:noProof/>
              </w:rPr>
              <w:t>3.11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Remove a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6CBC" w14:textId="5D4BB210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5" w:history="1">
            <w:r w:rsidRPr="00BD596B">
              <w:rPr>
                <w:rStyle w:val="Hyperlink"/>
                <w:noProof/>
              </w:rPr>
              <w:t>3.12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Exit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4104" w14:textId="27075921" w:rsidR="00190AFD" w:rsidRDefault="00190A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6" w:history="1">
            <w:r w:rsidRPr="00BD596B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EC53" w14:textId="0CBAFCA4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7" w:history="1">
            <w:r w:rsidRPr="00BD596B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1CFE" w14:textId="0E98166B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8" w:history="1">
            <w:r w:rsidRPr="00BD596B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Create email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2B65" w14:textId="5F4AC350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89" w:history="1">
            <w:r w:rsidRPr="00BD596B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Change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837A" w14:textId="27D0987B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0" w:history="1">
            <w:r w:rsidRPr="00BD596B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Train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CB97" w14:textId="4555A48A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1" w:history="1">
            <w:r w:rsidRPr="00BD596B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Add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4BC0" w14:textId="7984D10E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2" w:history="1">
            <w:r w:rsidRPr="00BD596B">
              <w:rPr>
                <w:rStyle w:val="Hyperlink"/>
                <w:noProof/>
              </w:rPr>
              <w:t>4.6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Classify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F42B" w14:textId="101F0D5E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3" w:history="1">
            <w:r w:rsidRPr="00BD596B">
              <w:rPr>
                <w:rStyle w:val="Hyperlink"/>
                <w:noProof/>
              </w:rPr>
              <w:t>4.7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Add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F348" w14:textId="35D2843F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4" w:history="1">
            <w:r w:rsidRPr="00BD596B">
              <w:rPr>
                <w:rStyle w:val="Hyperlink"/>
                <w:noProof/>
              </w:rPr>
              <w:t>4.8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List email 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ECF2" w14:textId="69408B28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5" w:history="1">
            <w:r w:rsidRPr="00BD596B">
              <w:rPr>
                <w:rStyle w:val="Hyperlink"/>
                <w:noProof/>
              </w:rPr>
              <w:t>4.9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Choose email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C6F3" w14:textId="3F5D8602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6" w:history="1">
            <w:r w:rsidRPr="00BD596B">
              <w:rPr>
                <w:rStyle w:val="Hyperlink"/>
                <w:noProof/>
              </w:rPr>
              <w:t>4.10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Remove email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133F" w14:textId="279C1F5A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7" w:history="1">
            <w:r w:rsidRPr="00BD596B">
              <w:rPr>
                <w:rStyle w:val="Hyperlink"/>
                <w:noProof/>
              </w:rPr>
              <w:t>4.11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Display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2FDA" w14:textId="56C369EA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8" w:history="1">
            <w:r w:rsidRPr="00BD596B">
              <w:rPr>
                <w:rStyle w:val="Hyperlink"/>
                <w:noProof/>
              </w:rPr>
              <w:t>4.12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A179" w14:textId="5385E687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4999" w:history="1">
            <w:r w:rsidRPr="00BD596B">
              <w:rPr>
                <w:rStyle w:val="Hyperlink"/>
                <w:noProof/>
              </w:rPr>
              <w:t>4.13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92B8" w14:textId="6B144780" w:rsidR="00190AFD" w:rsidRDefault="00190A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5000" w:history="1">
            <w:r w:rsidRPr="00BD596B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8F08" w14:textId="3E42FFE6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5001" w:history="1">
            <w:r w:rsidRPr="00BD596B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Embeddings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1F38" w14:textId="1949CE39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5002" w:history="1">
            <w:r w:rsidRPr="00BD596B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Model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5DBE" w14:textId="23D9F74F" w:rsidR="00190AFD" w:rsidRDefault="00190A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5003" w:history="1">
            <w:r w:rsidRPr="00BD596B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Preprocessing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16EB" w14:textId="72CF3751" w:rsidR="00190AFD" w:rsidRDefault="00190A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5004" w:history="1">
            <w:r w:rsidRPr="00BD596B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Add new training data and emails to classify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077F" w14:textId="57641CA2" w:rsidR="00190AFD" w:rsidRDefault="00190A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365005" w:history="1">
            <w:r w:rsidRPr="00BD596B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BD596B">
              <w:rPr>
                <w:rStyle w:val="Hyperlink"/>
                <w:noProof/>
              </w:rPr>
              <w:t>Extra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6018" w14:textId="563E499C" w:rsidR="00E94ECA" w:rsidRDefault="00E94ECA">
          <w:r>
            <w:rPr>
              <w:b/>
              <w:bCs/>
              <w:noProof/>
            </w:rPr>
            <w:fldChar w:fldCharType="end"/>
          </w:r>
        </w:p>
      </w:sdtContent>
    </w:sdt>
    <w:p w14:paraId="7D491457" w14:textId="6A30B380" w:rsidR="00076241" w:rsidRPr="00354F3B" w:rsidRDefault="00076241" w:rsidP="00E94ECA">
      <w:pPr>
        <w:pStyle w:val="TOC"/>
      </w:pPr>
    </w:p>
    <w:p w14:paraId="69993FD6" w14:textId="77777777" w:rsidR="005D36DF" w:rsidRPr="00354F3B" w:rsidRDefault="005D36DF" w:rsidP="00263AB0"/>
    <w:p w14:paraId="04FFCAE7" w14:textId="77777777" w:rsidR="00D674A5" w:rsidRDefault="00D674A5">
      <w:pPr>
        <w:rPr>
          <w:rFonts w:eastAsiaTheme="majorEastAsia" w:cstheme="majorBidi"/>
          <w:sz w:val="32"/>
          <w:szCs w:val="32"/>
        </w:rPr>
      </w:pPr>
      <w:bookmarkStart w:id="0" w:name="_Toc183263054"/>
      <w:r>
        <w:br w:type="page"/>
      </w:r>
    </w:p>
    <w:p w14:paraId="78DCE019" w14:textId="7458291C" w:rsidR="0014011B" w:rsidRDefault="0085086F" w:rsidP="00D105E7">
      <w:pPr>
        <w:pStyle w:val="Heading1"/>
        <w:jc w:val="both"/>
        <w:rPr>
          <w:noProof/>
        </w:rPr>
      </w:pPr>
      <w:bookmarkStart w:id="1" w:name="_Toc183364971"/>
      <w:bookmarkStart w:id="2" w:name="_Toc183263635"/>
      <w:bookmarkStart w:id="3" w:name="_Toc183263937"/>
      <w:bookmarkStart w:id="4" w:name="_Toc183264030"/>
      <w:bookmarkStart w:id="5" w:name="_Toc183264173"/>
      <w:r>
        <w:rPr>
          <w:noProof/>
        </w:rPr>
        <w:lastRenderedPageBreak/>
        <w:t>Pre</w:t>
      </w:r>
      <w:r w:rsidR="006F1ED3">
        <w:rPr>
          <w:noProof/>
        </w:rPr>
        <w:t xml:space="preserve"> </w:t>
      </w:r>
      <w:r>
        <w:rPr>
          <w:noProof/>
        </w:rPr>
        <w:t>requirements</w:t>
      </w:r>
      <w:bookmarkEnd w:id="1"/>
    </w:p>
    <w:p w14:paraId="08C4A3C6" w14:textId="6668D43D" w:rsidR="001A3320" w:rsidRDefault="0014011B" w:rsidP="00F42F62">
      <w:pPr>
        <w:rPr>
          <w:noProof/>
        </w:rPr>
      </w:pPr>
      <w:r>
        <w:rPr>
          <w:noProof/>
        </w:rPr>
        <w:t>To be able to run the application make sure to insta</w:t>
      </w:r>
      <w:r w:rsidR="001A3320">
        <w:rPr>
          <w:noProof/>
        </w:rPr>
        <w:t xml:space="preserve">ll python </w:t>
      </w:r>
      <w:r w:rsidR="001A3320" w:rsidRPr="001A3320">
        <w:rPr>
          <w:noProof/>
        </w:rPr>
        <w:t>3.12.</w:t>
      </w:r>
      <w:r w:rsidR="00675720">
        <w:rPr>
          <w:noProof/>
        </w:rPr>
        <w:t>8</w:t>
      </w:r>
      <w:r w:rsidR="001A3320">
        <w:rPr>
          <w:noProof/>
        </w:rPr>
        <w:t xml:space="preserve"> and install all the required dependencies mentioned in the requirements.txt file.</w:t>
      </w:r>
    </w:p>
    <w:p w14:paraId="253BF74A" w14:textId="1901E5E2" w:rsidR="00DE3F08" w:rsidRPr="00354F3B" w:rsidRDefault="00DE3F08" w:rsidP="00D105E7">
      <w:pPr>
        <w:pStyle w:val="Heading1"/>
        <w:jc w:val="both"/>
        <w:rPr>
          <w:noProof/>
        </w:rPr>
      </w:pPr>
      <w:bookmarkStart w:id="6" w:name="_Toc183364972"/>
      <w:r w:rsidRPr="00354F3B">
        <w:rPr>
          <w:noProof/>
        </w:rPr>
        <w:t>Starting cli</w:t>
      </w:r>
      <w:bookmarkEnd w:id="0"/>
      <w:bookmarkEnd w:id="2"/>
      <w:bookmarkEnd w:id="3"/>
      <w:bookmarkEnd w:id="4"/>
      <w:bookmarkEnd w:id="5"/>
      <w:bookmarkEnd w:id="6"/>
    </w:p>
    <w:p w14:paraId="2E1E2FFF" w14:textId="486D8769" w:rsidR="00760E74" w:rsidRPr="00354F3B" w:rsidRDefault="00760E74" w:rsidP="00F42F62">
      <w:pPr>
        <w:rPr>
          <w:noProof/>
        </w:rPr>
      </w:pPr>
      <w:r w:rsidRPr="00354F3B">
        <w:rPr>
          <w:noProof/>
        </w:rPr>
        <w:t xml:space="preserve">The application we have created can be started by running the </w:t>
      </w:r>
      <w:r w:rsidR="00F50976">
        <w:rPr>
          <w:noProof/>
        </w:rPr>
        <w:t>main</w:t>
      </w:r>
      <w:r w:rsidRPr="00354F3B">
        <w:rPr>
          <w:noProof/>
        </w:rPr>
        <w:t xml:space="preserve">.py </w:t>
      </w:r>
      <w:r w:rsidR="002E79CA">
        <w:rPr>
          <w:noProof/>
        </w:rPr>
        <w:t xml:space="preserve">file </w:t>
      </w:r>
      <w:r w:rsidR="00F048FE">
        <w:rPr>
          <w:noProof/>
        </w:rPr>
        <w:t>using python</w:t>
      </w:r>
      <w:r w:rsidR="00E524A2">
        <w:rPr>
          <w:noProof/>
        </w:rPr>
        <w:t xml:space="preserve"> in</w:t>
      </w:r>
      <w:r w:rsidR="00922ABD">
        <w:rPr>
          <w:noProof/>
        </w:rPr>
        <w:t xml:space="preserve"> the</w:t>
      </w:r>
      <w:r w:rsidR="00E524A2">
        <w:rPr>
          <w:noProof/>
        </w:rPr>
        <w:t xml:space="preserve"> terminal from the </w:t>
      </w:r>
      <w:r w:rsidR="00E524A2" w:rsidRPr="00E524A2">
        <w:rPr>
          <w:i/>
          <w:iCs/>
          <w:noProof/>
        </w:rPr>
        <w:t xml:space="preserve">/src </w:t>
      </w:r>
      <w:r w:rsidR="00E524A2">
        <w:rPr>
          <w:noProof/>
        </w:rPr>
        <w:t>folder</w:t>
      </w:r>
      <w:r w:rsidRPr="00354F3B">
        <w:rPr>
          <w:noProof/>
        </w:rPr>
        <w:t>.</w:t>
      </w:r>
      <w:r w:rsidR="00DE3F08" w:rsidRPr="00354F3B">
        <w:rPr>
          <w:noProof/>
        </w:rPr>
        <w:t xml:space="preserve"> </w:t>
      </w:r>
      <w:r w:rsidRPr="00354F3B">
        <w:rPr>
          <w:noProof/>
        </w:rPr>
        <w:t>Once the program starts running, the user gets a confirmation message</w:t>
      </w:r>
      <w:r w:rsidR="00235125">
        <w:rPr>
          <w:noProof/>
        </w:rPr>
        <w:t xml:space="preserve"> in the terminal</w:t>
      </w:r>
      <w:r w:rsidRPr="00354F3B">
        <w:rPr>
          <w:noProof/>
        </w:rPr>
        <w:t xml:space="preserve"> as follows: </w:t>
      </w:r>
    </w:p>
    <w:p w14:paraId="57242018" w14:textId="4DF812D2" w:rsidR="00760E74" w:rsidRPr="007C7F3F" w:rsidRDefault="00760E74" w:rsidP="00D105E7">
      <w:pPr>
        <w:pStyle w:val="CommandBlock"/>
        <w:jc w:val="both"/>
        <w:rPr>
          <w:noProof/>
        </w:rPr>
      </w:pPr>
      <w:r w:rsidRPr="007C7F3F">
        <w:rPr>
          <w:noProof/>
        </w:rPr>
        <w:t>Startup complete</w:t>
      </w:r>
    </w:p>
    <w:p w14:paraId="1352FF4C" w14:textId="5BD3A982" w:rsidR="002B664D" w:rsidRDefault="00760E74" w:rsidP="00D105E7">
      <w:pPr>
        <w:pStyle w:val="CommandBlock"/>
        <w:jc w:val="both"/>
        <w:rPr>
          <w:noProof/>
        </w:rPr>
      </w:pPr>
      <w:r w:rsidRPr="007C7F3F">
        <w:rPr>
          <w:noProof/>
        </w:rPr>
        <w:t>Welcome to Email Classifier application.</w:t>
      </w:r>
    </w:p>
    <w:p w14:paraId="7930AC95" w14:textId="45EED54D" w:rsidR="00536A16" w:rsidRDefault="00C45290" w:rsidP="00E13FA4">
      <w:pPr>
        <w:pStyle w:val="Heading1"/>
        <w:rPr>
          <w:noProof/>
        </w:rPr>
      </w:pPr>
      <w:bookmarkStart w:id="7" w:name="_Toc183364973"/>
      <w:r>
        <w:rPr>
          <w:noProof/>
        </w:rPr>
        <w:t>Test the system and its</w:t>
      </w:r>
      <w:r w:rsidR="00BA649E">
        <w:rPr>
          <w:noProof/>
        </w:rPr>
        <w:t xml:space="preserve"> design</w:t>
      </w:r>
      <w:r>
        <w:rPr>
          <w:noProof/>
        </w:rPr>
        <w:t xml:space="preserve"> patterns</w:t>
      </w:r>
      <w:bookmarkEnd w:id="7"/>
    </w:p>
    <w:p w14:paraId="4F28CB2C" w14:textId="4389DE02" w:rsidR="00E13FA4" w:rsidRPr="00286288" w:rsidRDefault="00E13FA4" w:rsidP="00F42F62">
      <w:pPr>
        <w:rPr>
          <w:noProof/>
        </w:rPr>
      </w:pPr>
      <w:r w:rsidRPr="00286288">
        <w:rPr>
          <w:noProof/>
        </w:rPr>
        <w:t>The following line</w:t>
      </w:r>
      <w:r>
        <w:rPr>
          <w:noProof/>
        </w:rPr>
        <w:t>s</w:t>
      </w:r>
      <w:r w:rsidRPr="00286288">
        <w:rPr>
          <w:noProof/>
        </w:rPr>
        <w:t xml:space="preserve"> </w:t>
      </w:r>
      <w:r>
        <w:rPr>
          <w:noProof/>
        </w:rPr>
        <w:t>are</w:t>
      </w:r>
      <w:r w:rsidRPr="00286288">
        <w:rPr>
          <w:noProof/>
        </w:rPr>
        <w:t xml:space="preserve"> commands </w:t>
      </w:r>
      <w:r w:rsidR="00AD17A7">
        <w:rPr>
          <w:noProof/>
        </w:rPr>
        <w:t>that</w:t>
      </w:r>
      <w:r w:rsidRPr="00286288">
        <w:rPr>
          <w:noProof/>
        </w:rPr>
        <w:t xml:space="preserve"> can</w:t>
      </w:r>
      <w:r w:rsidR="00AD17A7">
        <w:rPr>
          <w:noProof/>
        </w:rPr>
        <w:t xml:space="preserve"> be</w:t>
      </w:r>
      <w:r w:rsidRPr="00286288">
        <w:rPr>
          <w:noProof/>
        </w:rPr>
        <w:t xml:space="preserve"> run</w:t>
      </w:r>
      <w:r w:rsidR="00AD17A7">
        <w:rPr>
          <w:noProof/>
        </w:rPr>
        <w:t xml:space="preserve"> one</w:t>
      </w:r>
      <w:r w:rsidRPr="00286288">
        <w:rPr>
          <w:noProof/>
        </w:rPr>
        <w:t xml:space="preserve"> after another to test </w:t>
      </w:r>
      <w:r w:rsidR="00AD17A7">
        <w:rPr>
          <w:noProof/>
        </w:rPr>
        <w:t>the</w:t>
      </w:r>
      <w:r w:rsidRPr="00286288">
        <w:rPr>
          <w:noProof/>
        </w:rPr>
        <w:t xml:space="preserve"> application</w:t>
      </w:r>
      <w:r w:rsidR="00C45290">
        <w:rPr>
          <w:noProof/>
        </w:rPr>
        <w:t>,</w:t>
      </w:r>
      <w:r w:rsidR="00AD17A7">
        <w:rPr>
          <w:noProof/>
        </w:rPr>
        <w:t xml:space="preserve"> to</w:t>
      </w:r>
      <w:r w:rsidR="00C45290">
        <w:rPr>
          <w:noProof/>
        </w:rPr>
        <w:t xml:space="preserve"> test the used design patterns</w:t>
      </w:r>
      <w:r>
        <w:rPr>
          <w:noProof/>
        </w:rPr>
        <w:t xml:space="preserve"> and</w:t>
      </w:r>
      <w:r w:rsidR="00AD17A7">
        <w:rPr>
          <w:noProof/>
        </w:rPr>
        <w:t xml:space="preserve"> to</w:t>
      </w:r>
      <w:r>
        <w:rPr>
          <w:noProof/>
        </w:rPr>
        <w:t xml:space="preserve"> </w:t>
      </w:r>
      <w:r w:rsidR="00136682">
        <w:rPr>
          <w:noProof/>
        </w:rPr>
        <w:t>get an understanding of the system.</w:t>
      </w:r>
    </w:p>
    <w:p w14:paraId="1612B841" w14:textId="6003CD61" w:rsidR="00F00C65" w:rsidRPr="007C7F3F" w:rsidRDefault="00F00C65" w:rsidP="00D105E7">
      <w:pPr>
        <w:pStyle w:val="Heading2"/>
        <w:jc w:val="both"/>
        <w:rPr>
          <w:noProof/>
        </w:rPr>
      </w:pPr>
      <w:bookmarkStart w:id="8" w:name="_Toc183263055"/>
      <w:bookmarkStart w:id="9" w:name="_Toc183263636"/>
      <w:bookmarkStart w:id="10" w:name="_Toc183263938"/>
      <w:bookmarkStart w:id="11" w:name="_Toc183264031"/>
      <w:bookmarkStart w:id="12" w:name="_Toc183264174"/>
      <w:bookmarkStart w:id="13" w:name="_Toc183364974"/>
      <w:r>
        <w:rPr>
          <w:noProof/>
        </w:rPr>
        <w:t>Create first email classifier</w:t>
      </w:r>
      <w:bookmarkEnd w:id="8"/>
      <w:bookmarkEnd w:id="9"/>
      <w:bookmarkEnd w:id="10"/>
      <w:bookmarkEnd w:id="11"/>
      <w:bookmarkEnd w:id="12"/>
      <w:bookmarkEnd w:id="13"/>
    </w:p>
    <w:p w14:paraId="517762A9" w14:textId="5F223D29" w:rsidR="00685532" w:rsidRDefault="00760E74" w:rsidP="00F42F62">
      <w:pPr>
        <w:rPr>
          <w:noProof/>
        </w:rPr>
      </w:pPr>
      <w:r w:rsidRPr="00354F3B">
        <w:rPr>
          <w:noProof/>
        </w:rPr>
        <w:t>The user can</w:t>
      </w:r>
      <w:r w:rsidR="000F032B">
        <w:rPr>
          <w:noProof/>
        </w:rPr>
        <w:t xml:space="preserve"> interact with the cli using commands.</w:t>
      </w:r>
      <w:r w:rsidRPr="00354F3B">
        <w:rPr>
          <w:noProof/>
        </w:rPr>
        <w:t xml:space="preserve"> When using the </w:t>
      </w:r>
      <w:r w:rsidR="00220006">
        <w:rPr>
          <w:noProof/>
        </w:rPr>
        <w:t>cli</w:t>
      </w:r>
      <w:r w:rsidR="00011C75" w:rsidRPr="00354F3B">
        <w:rPr>
          <w:noProof/>
        </w:rPr>
        <w:t>,</w:t>
      </w:r>
      <w:r w:rsidRPr="00354F3B">
        <w:rPr>
          <w:noProof/>
        </w:rPr>
        <w:t xml:space="preserve"> the user</w:t>
      </w:r>
      <w:r w:rsidR="00A643CB">
        <w:rPr>
          <w:noProof/>
        </w:rPr>
        <w:t xml:space="preserve"> will be provided with </w:t>
      </w:r>
      <w:r w:rsidR="007B294B">
        <w:rPr>
          <w:noProof/>
        </w:rPr>
        <w:t>suggestions</w:t>
      </w:r>
      <w:r w:rsidR="00856DF7">
        <w:rPr>
          <w:noProof/>
        </w:rPr>
        <w:t xml:space="preserve"> for arguments. To create and train an email classifier in the system, simply use the </w:t>
      </w:r>
      <w:r w:rsidR="00685532">
        <w:rPr>
          <w:noProof/>
        </w:rPr>
        <w:t>create_email_classifier</w:t>
      </w:r>
      <w:r w:rsidR="003B4378">
        <w:rPr>
          <w:noProof/>
        </w:rPr>
        <w:t xml:space="preserve"> </w:t>
      </w:r>
      <w:r w:rsidR="00685532">
        <w:rPr>
          <w:noProof/>
        </w:rPr>
        <w:t xml:space="preserve">command </w:t>
      </w:r>
      <w:r w:rsidR="003B4378">
        <w:rPr>
          <w:noProof/>
        </w:rPr>
        <w:t xml:space="preserve">followed by </w:t>
      </w:r>
      <w:r w:rsidR="00A67F60">
        <w:rPr>
          <w:noProof/>
        </w:rPr>
        <w:t xml:space="preserve">all the needed </w:t>
      </w:r>
      <w:r w:rsidR="003B4378">
        <w:rPr>
          <w:noProof/>
        </w:rPr>
        <w:t>arguments</w:t>
      </w:r>
      <w:r w:rsidR="00A67F60">
        <w:rPr>
          <w:noProof/>
        </w:rPr>
        <w:t xml:space="preserve"> for</w:t>
      </w:r>
      <w:r w:rsidR="00081AEC">
        <w:rPr>
          <w:noProof/>
        </w:rPr>
        <w:t xml:space="preserve"> the training</w:t>
      </w:r>
      <w:r w:rsidR="00A67F60">
        <w:rPr>
          <w:noProof/>
        </w:rPr>
        <w:t xml:space="preserve"> </w:t>
      </w:r>
      <w:r w:rsidR="00081AEC">
        <w:rPr>
          <w:noProof/>
        </w:rPr>
        <w:t>data path, embedding type, model type and a name for the email classifier.</w:t>
      </w:r>
      <w:r w:rsidR="007C7F3F">
        <w:rPr>
          <w:noProof/>
        </w:rPr>
        <w:t xml:space="preserve"> </w:t>
      </w:r>
      <w:r w:rsidR="00081AEC">
        <w:rPr>
          <w:noProof/>
        </w:rPr>
        <w:t>T</w:t>
      </w:r>
      <w:r w:rsidR="007C7F3F">
        <w:rPr>
          <w:noProof/>
        </w:rPr>
        <w:t>he following</w:t>
      </w:r>
      <w:r w:rsidR="00C150E9">
        <w:rPr>
          <w:noProof/>
        </w:rPr>
        <w:t xml:space="preserve"> is a simple command to create an email classifier:</w:t>
      </w:r>
      <w:r w:rsidR="00973FE3">
        <w:rPr>
          <w:noProof/>
        </w:rPr>
        <w:t xml:space="preserve"> </w:t>
      </w:r>
    </w:p>
    <w:p w14:paraId="3DFBDB54" w14:textId="41259A33" w:rsidR="00081AEC" w:rsidRPr="000700AF" w:rsidRDefault="00685532" w:rsidP="00D105E7">
      <w:pPr>
        <w:pStyle w:val="CommandBlock"/>
        <w:jc w:val="both"/>
        <w:rPr>
          <w:noProof/>
        </w:rPr>
      </w:pPr>
      <w:r>
        <w:rPr>
          <w:noProof/>
        </w:rPr>
        <w:t>&gt;create_email_classifier</w:t>
      </w:r>
      <w:r w:rsidR="00C150E9">
        <w:rPr>
          <w:noProof/>
        </w:rPr>
        <w:t xml:space="preserve"> App</w:t>
      </w:r>
      <w:r w:rsidR="6FA4DD6E">
        <w:rPr>
          <w:noProof/>
        </w:rPr>
        <w:t>G</w:t>
      </w:r>
      <w:r w:rsidR="00C150E9">
        <w:rPr>
          <w:noProof/>
        </w:rPr>
        <w:t>allery.csv tfidf randomforest EmailClassifier1</w:t>
      </w:r>
      <w:r w:rsidR="00E332DF">
        <w:rPr>
          <w:noProof/>
        </w:rPr>
        <w:t xml:space="preserve"> </w:t>
      </w:r>
    </w:p>
    <w:p w14:paraId="40773468" w14:textId="2A789F5D" w:rsidR="000700AF" w:rsidRDefault="000700AF" w:rsidP="00F42F62">
      <w:pPr>
        <w:rPr>
          <w:noProof/>
        </w:rPr>
      </w:pPr>
      <w:r>
        <w:rPr>
          <w:noProof/>
        </w:rPr>
        <w:t xml:space="preserve">This line trains a randomforest model with </w:t>
      </w:r>
      <w:r w:rsidR="00084FC8">
        <w:rPr>
          <w:noProof/>
        </w:rPr>
        <w:t xml:space="preserve">the </w:t>
      </w:r>
      <w:r>
        <w:rPr>
          <w:noProof/>
        </w:rPr>
        <w:t>App</w:t>
      </w:r>
      <w:r w:rsidR="7972E115">
        <w:rPr>
          <w:noProof/>
        </w:rPr>
        <w:t>G</w:t>
      </w:r>
      <w:r>
        <w:rPr>
          <w:noProof/>
        </w:rPr>
        <w:t>allery dat</w:t>
      </w:r>
      <w:r w:rsidR="0AE60FC3">
        <w:rPr>
          <w:noProof/>
        </w:rPr>
        <w:t>a</w:t>
      </w:r>
      <w:r>
        <w:rPr>
          <w:noProof/>
        </w:rPr>
        <w:t xml:space="preserve">set </w:t>
      </w:r>
      <w:r w:rsidR="009D74DD">
        <w:rPr>
          <w:noProof/>
        </w:rPr>
        <w:t>and</w:t>
      </w:r>
      <w:r>
        <w:rPr>
          <w:noProof/>
        </w:rPr>
        <w:t xml:space="preserve"> the</w:t>
      </w:r>
      <w:r w:rsidR="00EB27E2">
        <w:rPr>
          <w:noProof/>
        </w:rPr>
        <w:t xml:space="preserve"> TF-IDF</w:t>
      </w:r>
      <w:r>
        <w:rPr>
          <w:noProof/>
        </w:rPr>
        <w:t xml:space="preserve"> embedding</w:t>
      </w:r>
      <w:r w:rsidR="00EB27E2">
        <w:rPr>
          <w:noProof/>
        </w:rPr>
        <w:t>s</w:t>
      </w:r>
      <w:r>
        <w:rPr>
          <w:noProof/>
        </w:rPr>
        <w:t xml:space="preserve"> and gives this email classifier the name </w:t>
      </w:r>
      <w:r w:rsidRPr="000700AF">
        <w:rPr>
          <w:noProof/>
        </w:rPr>
        <w:t>EmailClassifier</w:t>
      </w:r>
      <w:r>
        <w:rPr>
          <w:noProof/>
        </w:rPr>
        <w:t>1.</w:t>
      </w:r>
      <w:r w:rsidR="00AD395A">
        <w:rPr>
          <w:noProof/>
        </w:rPr>
        <w:t xml:space="preserve"> </w:t>
      </w:r>
      <w:r w:rsidR="00680A44">
        <w:rPr>
          <w:noProof/>
        </w:rPr>
        <w:t xml:space="preserve">The </w:t>
      </w:r>
      <w:r w:rsidR="0045247D">
        <w:rPr>
          <w:noProof/>
        </w:rPr>
        <w:t xml:space="preserve">classification </w:t>
      </w:r>
      <w:r w:rsidR="00CF4708">
        <w:rPr>
          <w:noProof/>
        </w:rPr>
        <w:t xml:space="preserve">metrics </w:t>
      </w:r>
      <w:r w:rsidR="002B4DAF">
        <w:rPr>
          <w:noProof/>
        </w:rPr>
        <w:t>are printed.</w:t>
      </w:r>
    </w:p>
    <w:p w14:paraId="586D8A5B" w14:textId="431CDDB0" w:rsidR="00E94115" w:rsidRDefault="00610391" w:rsidP="00D105E7">
      <w:pPr>
        <w:pStyle w:val="Heading2"/>
        <w:jc w:val="both"/>
        <w:rPr>
          <w:noProof/>
        </w:rPr>
      </w:pPr>
      <w:bookmarkStart w:id="14" w:name="_Toc183263057"/>
      <w:bookmarkStart w:id="15" w:name="_Toc183263638"/>
      <w:bookmarkStart w:id="16" w:name="_Toc183263940"/>
      <w:bookmarkStart w:id="17" w:name="_Toc183264033"/>
      <w:bookmarkStart w:id="18" w:name="_Toc183264176"/>
      <w:bookmarkStart w:id="19" w:name="_Toc183364975"/>
      <w:r>
        <w:rPr>
          <w:noProof/>
        </w:rPr>
        <w:t>Add new input</w:t>
      </w:r>
      <w:bookmarkEnd w:id="14"/>
      <w:bookmarkEnd w:id="15"/>
      <w:bookmarkEnd w:id="16"/>
      <w:bookmarkEnd w:id="17"/>
      <w:bookmarkEnd w:id="18"/>
      <w:bookmarkEnd w:id="19"/>
      <w:r>
        <w:rPr>
          <w:noProof/>
        </w:rPr>
        <w:t xml:space="preserve"> </w:t>
      </w:r>
    </w:p>
    <w:p w14:paraId="445ED497" w14:textId="24F07B3B" w:rsidR="00AE502A" w:rsidRPr="00AE502A" w:rsidRDefault="00AE502A" w:rsidP="00F42F62">
      <w:pPr>
        <w:rPr>
          <w:noProof/>
        </w:rPr>
      </w:pPr>
      <w:r>
        <w:rPr>
          <w:noProof/>
        </w:rPr>
        <w:t>The user can add new emails</w:t>
      </w:r>
      <w:r w:rsidR="00EB6477">
        <w:rPr>
          <w:noProof/>
        </w:rPr>
        <w:t xml:space="preserve"> to classify with the following </w:t>
      </w:r>
      <w:r w:rsidR="00062345">
        <w:rPr>
          <w:noProof/>
        </w:rPr>
        <w:t>command</w:t>
      </w:r>
      <w:r w:rsidR="253BB044">
        <w:rPr>
          <w:noProof/>
        </w:rPr>
        <w:t xml:space="preserve"> including the path for the emails.</w:t>
      </w:r>
      <w:r w:rsidR="000A486D">
        <w:rPr>
          <w:noProof/>
        </w:rPr>
        <w:t xml:space="preserve"> Add_emails command utilises the facade pattern</w:t>
      </w:r>
      <w:r w:rsidR="005217FA">
        <w:rPr>
          <w:noProof/>
        </w:rPr>
        <w:t xml:space="preserve"> as this comment is ran in high-level interface.</w:t>
      </w:r>
    </w:p>
    <w:p w14:paraId="697595B6" w14:textId="3C09486F" w:rsidR="000700AF" w:rsidRDefault="00AF39C7" w:rsidP="00D105E7">
      <w:pPr>
        <w:jc w:val="both"/>
        <w:rPr>
          <w:rFonts w:ascii="Consolas" w:eastAsiaTheme="majorEastAsia" w:hAnsi="Consolas" w:cs="Consolas"/>
          <w:noProof/>
          <w:sz w:val="20"/>
          <w:szCs w:val="20"/>
        </w:rPr>
      </w:pPr>
      <w:r w:rsidRPr="00C743D5">
        <w:rPr>
          <w:rFonts w:ascii="Consolas" w:eastAsiaTheme="majorEastAsia" w:hAnsi="Consolas" w:cs="Consolas"/>
          <w:noProof/>
          <w:sz w:val="20"/>
          <w:szCs w:val="20"/>
        </w:rPr>
        <w:t>&gt; add_emails TestEmails.csv</w:t>
      </w:r>
    </w:p>
    <w:p w14:paraId="7E480AE8" w14:textId="3E950BB8" w:rsidR="00106F94" w:rsidRPr="00106F94" w:rsidRDefault="00106F94" w:rsidP="00D105E7">
      <w:pPr>
        <w:pStyle w:val="Heading2"/>
        <w:jc w:val="both"/>
        <w:rPr>
          <w:noProof/>
        </w:rPr>
      </w:pPr>
      <w:bookmarkStart w:id="20" w:name="_Toc183263058"/>
      <w:bookmarkStart w:id="21" w:name="_Toc183263639"/>
      <w:bookmarkStart w:id="22" w:name="_Toc183263941"/>
      <w:bookmarkStart w:id="23" w:name="_Toc183264034"/>
      <w:bookmarkStart w:id="24" w:name="_Toc183264177"/>
      <w:bookmarkStart w:id="25" w:name="_Toc183364976"/>
      <w:r>
        <w:rPr>
          <w:noProof/>
        </w:rPr>
        <w:t>Classify</w:t>
      </w:r>
      <w:bookmarkEnd w:id="20"/>
      <w:bookmarkEnd w:id="21"/>
      <w:bookmarkEnd w:id="22"/>
      <w:bookmarkEnd w:id="23"/>
      <w:bookmarkEnd w:id="24"/>
      <w:bookmarkEnd w:id="25"/>
      <w:r>
        <w:rPr>
          <w:noProof/>
        </w:rPr>
        <w:t xml:space="preserve"> </w:t>
      </w:r>
    </w:p>
    <w:p w14:paraId="2CD77013" w14:textId="509297D1" w:rsidR="00106F94" w:rsidRPr="00AE502A" w:rsidRDefault="00106F94" w:rsidP="00F42F62">
      <w:pPr>
        <w:rPr>
          <w:noProof/>
        </w:rPr>
      </w:pPr>
      <w:r>
        <w:rPr>
          <w:noProof/>
        </w:rPr>
        <w:t xml:space="preserve">The user can classify </w:t>
      </w:r>
      <w:r w:rsidR="00DD7532">
        <w:rPr>
          <w:noProof/>
        </w:rPr>
        <w:t xml:space="preserve">the emails </w:t>
      </w:r>
      <w:r w:rsidR="3469EB3D">
        <w:rPr>
          <w:noProof/>
        </w:rPr>
        <w:t xml:space="preserve">previously added </w:t>
      </w:r>
      <w:r w:rsidR="00DD7532">
        <w:rPr>
          <w:noProof/>
        </w:rPr>
        <w:t xml:space="preserve">from the data source </w:t>
      </w:r>
      <w:r w:rsidR="62D0EBDA">
        <w:rPr>
          <w:noProof/>
        </w:rPr>
        <w:t xml:space="preserve">with </w:t>
      </w:r>
      <w:r>
        <w:rPr>
          <w:noProof/>
        </w:rPr>
        <w:t>the following comm</w:t>
      </w:r>
      <w:r w:rsidR="31DBFA85">
        <w:rPr>
          <w:noProof/>
        </w:rPr>
        <w:t>and</w:t>
      </w:r>
      <w:r w:rsidR="000A486D">
        <w:rPr>
          <w:noProof/>
        </w:rPr>
        <w:t xml:space="preserve">. </w:t>
      </w:r>
    </w:p>
    <w:p w14:paraId="50802DBB" w14:textId="77777777" w:rsidR="007340E7" w:rsidRDefault="00106F94" w:rsidP="00D105E7">
      <w:pPr>
        <w:jc w:val="both"/>
        <w:rPr>
          <w:rFonts w:ascii="Consolas" w:eastAsiaTheme="majorEastAsia" w:hAnsi="Consolas" w:cs="Consolas"/>
          <w:noProof/>
          <w:sz w:val="20"/>
          <w:szCs w:val="20"/>
        </w:rPr>
      </w:pPr>
      <w:r w:rsidRPr="00C743D5">
        <w:rPr>
          <w:rFonts w:ascii="Consolas" w:eastAsiaTheme="majorEastAsia" w:hAnsi="Consolas" w:cs="Consolas"/>
          <w:noProof/>
          <w:sz w:val="20"/>
          <w:szCs w:val="20"/>
        </w:rPr>
        <w:t xml:space="preserve">&gt; </w:t>
      </w:r>
      <w:r w:rsidR="00354B42" w:rsidRPr="00354B42">
        <w:rPr>
          <w:rFonts w:ascii="Consolas" w:eastAsiaTheme="majorEastAsia" w:hAnsi="Consolas" w:cs="Consolas"/>
          <w:noProof/>
          <w:sz w:val="20"/>
          <w:szCs w:val="20"/>
        </w:rPr>
        <w:t>classify_emails</w:t>
      </w:r>
    </w:p>
    <w:p w14:paraId="60674369" w14:textId="77777777" w:rsidR="007340E7" w:rsidRDefault="007340E7" w:rsidP="007340E7">
      <w:pPr>
        <w:pStyle w:val="Heading2"/>
        <w:jc w:val="both"/>
        <w:rPr>
          <w:noProof/>
        </w:rPr>
      </w:pPr>
      <w:bookmarkStart w:id="26" w:name="_Toc183263056"/>
      <w:bookmarkStart w:id="27" w:name="_Toc183263637"/>
      <w:bookmarkStart w:id="28" w:name="_Toc183263939"/>
      <w:bookmarkStart w:id="29" w:name="_Toc183264032"/>
      <w:bookmarkStart w:id="30" w:name="_Toc183264175"/>
      <w:bookmarkStart w:id="31" w:name="_Toc183364977"/>
      <w:r>
        <w:rPr>
          <w:noProof/>
        </w:rPr>
        <w:t>Add preprocessing</w:t>
      </w:r>
      <w:bookmarkEnd w:id="26"/>
      <w:bookmarkEnd w:id="27"/>
      <w:bookmarkEnd w:id="28"/>
      <w:bookmarkEnd w:id="29"/>
      <w:bookmarkEnd w:id="30"/>
      <w:bookmarkEnd w:id="31"/>
      <w:r>
        <w:rPr>
          <w:noProof/>
        </w:rPr>
        <w:t xml:space="preserve"> </w:t>
      </w:r>
    </w:p>
    <w:p w14:paraId="7492033C" w14:textId="77777777" w:rsidR="007340E7" w:rsidRPr="009163E2" w:rsidRDefault="007340E7" w:rsidP="007340E7">
      <w:pPr>
        <w:jc w:val="both"/>
        <w:rPr>
          <w:noProof/>
        </w:rPr>
      </w:pPr>
      <w:r>
        <w:rPr>
          <w:noProof/>
        </w:rPr>
        <w:t xml:space="preserve">The user can add different preprocessing steps. The Data preprocessor utilizes the decorator pattern. </w:t>
      </w:r>
      <w:bookmarkStart w:id="32" w:name="OLE_LINK2"/>
      <w:r>
        <w:rPr>
          <w:noProof/>
        </w:rPr>
        <w:t>Add_preprocessing command utilizes the decorator and singleton patterns.</w:t>
      </w:r>
      <w:bookmarkEnd w:id="32"/>
    </w:p>
    <w:p w14:paraId="5FF3643D" w14:textId="5E3072EA" w:rsidR="00106F94" w:rsidRPr="007340E7" w:rsidRDefault="007340E7" w:rsidP="00D105E7">
      <w:pPr>
        <w:jc w:val="both"/>
        <w:rPr>
          <w:rFonts w:ascii="Consolas" w:hAnsi="Consolas" w:cs="Consolas"/>
          <w:noProof/>
          <w:sz w:val="20"/>
          <w:szCs w:val="20"/>
        </w:rPr>
      </w:pPr>
      <w:r w:rsidRPr="005D0DF2">
        <w:rPr>
          <w:rFonts w:ascii="Consolas" w:hAnsi="Consolas" w:cs="Consolas"/>
          <w:noProof/>
          <w:sz w:val="20"/>
          <w:szCs w:val="20"/>
        </w:rPr>
        <w:t xml:space="preserve">&gt; add_preprocessing </w:t>
      </w:r>
      <w:r w:rsidRPr="000C12C3">
        <w:rPr>
          <w:rFonts w:ascii="Consolas" w:hAnsi="Consolas" w:cs="Consolas"/>
          <w:noProof/>
          <w:sz w:val="20"/>
          <w:szCs w:val="20"/>
        </w:rPr>
        <w:t>unicode_conversion</w:t>
      </w:r>
      <w:r w:rsidR="00354B42" w:rsidRPr="00354B42">
        <w:rPr>
          <w:rFonts w:ascii="Consolas" w:eastAsiaTheme="majorEastAsia" w:hAnsi="Consolas" w:cs="Consolas"/>
          <w:noProof/>
          <w:sz w:val="20"/>
          <w:szCs w:val="20"/>
        </w:rPr>
        <w:t xml:space="preserve"> </w:t>
      </w:r>
    </w:p>
    <w:p w14:paraId="15A88D79" w14:textId="0F2DDEFC" w:rsidR="00106F94" w:rsidRDefault="00F1651E" w:rsidP="00D105E7">
      <w:pPr>
        <w:pStyle w:val="Heading2"/>
        <w:jc w:val="both"/>
        <w:rPr>
          <w:noProof/>
        </w:rPr>
      </w:pPr>
      <w:bookmarkStart w:id="33" w:name="_Toc183263059"/>
      <w:bookmarkStart w:id="34" w:name="_Toc183263640"/>
      <w:bookmarkStart w:id="35" w:name="_Toc183263942"/>
      <w:bookmarkStart w:id="36" w:name="_Toc183264035"/>
      <w:bookmarkStart w:id="37" w:name="_Toc183264178"/>
      <w:bookmarkStart w:id="38" w:name="_Toc183364978"/>
      <w:r>
        <w:rPr>
          <w:noProof/>
        </w:rPr>
        <w:t>Change model</w:t>
      </w:r>
      <w:bookmarkEnd w:id="33"/>
      <w:bookmarkEnd w:id="34"/>
      <w:bookmarkEnd w:id="35"/>
      <w:bookmarkEnd w:id="36"/>
      <w:bookmarkEnd w:id="37"/>
      <w:bookmarkEnd w:id="38"/>
      <w:r>
        <w:rPr>
          <w:noProof/>
        </w:rPr>
        <w:t xml:space="preserve"> </w:t>
      </w:r>
    </w:p>
    <w:p w14:paraId="64CAF748" w14:textId="6A8664D4" w:rsidR="00F1651E" w:rsidRPr="00F1651E" w:rsidRDefault="00F1651E" w:rsidP="00D105E7">
      <w:pPr>
        <w:jc w:val="both"/>
        <w:rPr>
          <w:noProof/>
        </w:rPr>
      </w:pPr>
      <w:r>
        <w:rPr>
          <w:noProof/>
        </w:rPr>
        <w:t xml:space="preserve">The user can change the </w:t>
      </w:r>
      <w:r w:rsidR="007D6E16">
        <w:rPr>
          <w:noProof/>
        </w:rPr>
        <w:t>model that will be used to classify</w:t>
      </w:r>
      <w:r w:rsidR="00C44CDE">
        <w:rPr>
          <w:noProof/>
        </w:rPr>
        <w:t xml:space="preserve"> the emails</w:t>
      </w:r>
      <w:r w:rsidR="00B14994">
        <w:rPr>
          <w:noProof/>
        </w:rPr>
        <w:t xml:space="preserve"> with the following command</w:t>
      </w:r>
      <w:r w:rsidR="00564DA8">
        <w:rPr>
          <w:noProof/>
        </w:rPr>
        <w:t xml:space="preserve">. </w:t>
      </w:r>
      <w:bookmarkStart w:id="39" w:name="OLE_LINK3"/>
      <w:r w:rsidR="00564DA8">
        <w:rPr>
          <w:noProof/>
        </w:rPr>
        <w:t>Change_strategy command utilizes the strategy pattern</w:t>
      </w:r>
      <w:bookmarkEnd w:id="39"/>
      <w:r w:rsidR="00564DA8">
        <w:rPr>
          <w:noProof/>
        </w:rPr>
        <w:t xml:space="preserve">. </w:t>
      </w:r>
    </w:p>
    <w:p w14:paraId="6D8DC6C0" w14:textId="0C749A5B" w:rsidR="006707F5" w:rsidRPr="00D047C1" w:rsidRDefault="00F1651E" w:rsidP="00D105E7">
      <w:pPr>
        <w:jc w:val="both"/>
        <w:rPr>
          <w:rFonts w:ascii="Consolas" w:eastAsiaTheme="majorEastAsia" w:hAnsi="Consolas" w:cs="Consolas"/>
          <w:noProof/>
          <w:sz w:val="20"/>
          <w:szCs w:val="20"/>
        </w:rPr>
      </w:pPr>
      <w:r w:rsidRPr="00F1651E">
        <w:rPr>
          <w:rFonts w:ascii="Consolas" w:eastAsiaTheme="majorEastAsia" w:hAnsi="Consolas" w:cs="Consolas"/>
          <w:noProof/>
          <w:sz w:val="20"/>
          <w:szCs w:val="20"/>
        </w:rPr>
        <w:t>&gt; change_strategy bayes</w:t>
      </w:r>
    </w:p>
    <w:p w14:paraId="0DFB20AC" w14:textId="5C920EA9" w:rsidR="005E2BDF" w:rsidRDefault="005E2BDF" w:rsidP="00D105E7">
      <w:pPr>
        <w:pStyle w:val="Heading2"/>
        <w:jc w:val="both"/>
        <w:rPr>
          <w:noProof/>
        </w:rPr>
      </w:pPr>
      <w:bookmarkStart w:id="40" w:name="_Toc183263060"/>
      <w:bookmarkStart w:id="41" w:name="_Toc183263641"/>
      <w:bookmarkStart w:id="42" w:name="_Toc183263943"/>
      <w:bookmarkStart w:id="43" w:name="_Toc183264036"/>
      <w:bookmarkStart w:id="44" w:name="_Toc183264179"/>
      <w:bookmarkStart w:id="45" w:name="_Toc183364979"/>
      <w:r>
        <w:rPr>
          <w:noProof/>
        </w:rPr>
        <w:t xml:space="preserve">Train the </w:t>
      </w:r>
      <w:r w:rsidR="00102D3A">
        <w:rPr>
          <w:noProof/>
        </w:rPr>
        <w:t>n</w:t>
      </w:r>
      <w:r>
        <w:rPr>
          <w:noProof/>
        </w:rPr>
        <w:t xml:space="preserve">ew </w:t>
      </w:r>
      <w:r w:rsidR="00102D3A">
        <w:rPr>
          <w:noProof/>
        </w:rPr>
        <w:t>m</w:t>
      </w:r>
      <w:r>
        <w:rPr>
          <w:noProof/>
        </w:rPr>
        <w:t>odel</w:t>
      </w:r>
      <w:bookmarkEnd w:id="40"/>
      <w:bookmarkEnd w:id="41"/>
      <w:bookmarkEnd w:id="42"/>
      <w:bookmarkEnd w:id="43"/>
      <w:bookmarkEnd w:id="44"/>
      <w:bookmarkEnd w:id="45"/>
    </w:p>
    <w:p w14:paraId="65956329" w14:textId="15EDBA8F" w:rsidR="005E2BDF" w:rsidRDefault="005E2BDF" w:rsidP="00D105E7">
      <w:pPr>
        <w:jc w:val="both"/>
        <w:rPr>
          <w:noProof/>
        </w:rPr>
      </w:pPr>
      <w:r>
        <w:rPr>
          <w:noProof/>
        </w:rPr>
        <w:t>After changing the model type</w:t>
      </w:r>
      <w:r w:rsidR="0099459D">
        <w:rPr>
          <w:noProof/>
        </w:rPr>
        <w:t xml:space="preserve"> or adding preprocessing</w:t>
      </w:r>
      <w:r>
        <w:rPr>
          <w:noProof/>
        </w:rPr>
        <w:t xml:space="preserve">, the user </w:t>
      </w:r>
      <w:r w:rsidR="00AE4303">
        <w:rPr>
          <w:noProof/>
        </w:rPr>
        <w:t>must</w:t>
      </w:r>
      <w:r>
        <w:rPr>
          <w:noProof/>
        </w:rPr>
        <w:t xml:space="preserve"> </w:t>
      </w:r>
      <w:r w:rsidR="00A91AD0">
        <w:rPr>
          <w:noProof/>
        </w:rPr>
        <w:t>re</w:t>
      </w:r>
      <w:r>
        <w:rPr>
          <w:noProof/>
        </w:rPr>
        <w:t xml:space="preserve">train the model to </w:t>
      </w:r>
      <w:r w:rsidR="00AE4303">
        <w:rPr>
          <w:noProof/>
        </w:rPr>
        <w:t>utilize the new model.</w:t>
      </w:r>
      <w:r w:rsidR="000A486D">
        <w:rPr>
          <w:noProof/>
        </w:rPr>
        <w:t xml:space="preserve"> </w:t>
      </w:r>
    </w:p>
    <w:p w14:paraId="3C1F3018" w14:textId="506E660D" w:rsidR="005E2BDF" w:rsidRDefault="005E2BDF" w:rsidP="00D105E7">
      <w:pPr>
        <w:jc w:val="both"/>
        <w:rPr>
          <w:rFonts w:ascii="Consolas" w:eastAsiaTheme="majorEastAsia" w:hAnsi="Consolas" w:cs="Consolas"/>
          <w:noProof/>
          <w:sz w:val="20"/>
          <w:szCs w:val="20"/>
        </w:rPr>
      </w:pPr>
      <w:r w:rsidRPr="005E2BDF">
        <w:rPr>
          <w:rFonts w:ascii="Consolas" w:eastAsiaTheme="majorEastAsia" w:hAnsi="Consolas" w:cs="Consolas"/>
          <w:noProof/>
          <w:sz w:val="20"/>
          <w:szCs w:val="20"/>
        </w:rPr>
        <w:lastRenderedPageBreak/>
        <w:t>&gt; train_model AppGallery.csv</w:t>
      </w:r>
    </w:p>
    <w:p w14:paraId="56816E2F" w14:textId="3ADBD4F6" w:rsidR="00AE4303" w:rsidRDefault="00C0425F" w:rsidP="00D105E7">
      <w:pPr>
        <w:pStyle w:val="Heading2"/>
        <w:jc w:val="both"/>
        <w:rPr>
          <w:noProof/>
        </w:rPr>
      </w:pPr>
      <w:bookmarkStart w:id="46" w:name="_Toc183263061"/>
      <w:bookmarkStart w:id="47" w:name="_Toc183263642"/>
      <w:bookmarkStart w:id="48" w:name="_Toc183263944"/>
      <w:bookmarkStart w:id="49" w:name="_Toc183264037"/>
      <w:bookmarkStart w:id="50" w:name="_Toc183264180"/>
      <w:bookmarkStart w:id="51" w:name="_Toc183364980"/>
      <w:r>
        <w:rPr>
          <w:noProof/>
        </w:rPr>
        <w:t xml:space="preserve">Create a </w:t>
      </w:r>
      <w:r w:rsidR="00102D3A">
        <w:rPr>
          <w:noProof/>
        </w:rPr>
        <w:t>n</w:t>
      </w:r>
      <w:r>
        <w:rPr>
          <w:noProof/>
        </w:rPr>
        <w:t xml:space="preserve">ew </w:t>
      </w:r>
      <w:r w:rsidR="00102D3A">
        <w:rPr>
          <w:noProof/>
        </w:rPr>
        <w:t>c</w:t>
      </w:r>
      <w:r>
        <w:rPr>
          <w:noProof/>
        </w:rPr>
        <w:t>lassifier</w:t>
      </w:r>
      <w:bookmarkEnd w:id="46"/>
      <w:bookmarkEnd w:id="47"/>
      <w:bookmarkEnd w:id="48"/>
      <w:bookmarkEnd w:id="49"/>
      <w:bookmarkEnd w:id="50"/>
      <w:bookmarkEnd w:id="51"/>
      <w:r>
        <w:rPr>
          <w:noProof/>
        </w:rPr>
        <w:t xml:space="preserve"> </w:t>
      </w:r>
    </w:p>
    <w:p w14:paraId="133CD274" w14:textId="351B88D4" w:rsidR="00C0425F" w:rsidRPr="00C0425F" w:rsidRDefault="00C0425F" w:rsidP="00D105E7">
      <w:pPr>
        <w:jc w:val="both"/>
        <w:rPr>
          <w:noProof/>
        </w:rPr>
      </w:pPr>
      <w:r>
        <w:rPr>
          <w:noProof/>
        </w:rPr>
        <w:t xml:space="preserve">The user can create a new classifier by </w:t>
      </w:r>
      <w:r w:rsidR="00FF13E3">
        <w:rPr>
          <w:noProof/>
        </w:rPr>
        <w:t xml:space="preserve">choosing &lt;path&gt;, &lt;embedding&gt;, &lt;model&gt; and </w:t>
      </w:r>
      <w:r w:rsidR="00694836">
        <w:rPr>
          <w:noProof/>
        </w:rPr>
        <w:t xml:space="preserve">a </w:t>
      </w:r>
      <w:r w:rsidR="00FF13E3">
        <w:rPr>
          <w:noProof/>
        </w:rPr>
        <w:t>name</w:t>
      </w:r>
      <w:r w:rsidR="00694836">
        <w:rPr>
          <w:noProof/>
        </w:rPr>
        <w:t>.</w:t>
      </w:r>
    </w:p>
    <w:p w14:paraId="060B3513" w14:textId="23D4CF13" w:rsidR="00C0425F" w:rsidRDefault="00C0425F" w:rsidP="00D105E7">
      <w:pPr>
        <w:jc w:val="both"/>
        <w:rPr>
          <w:rFonts w:ascii="Consolas" w:hAnsi="Consolas" w:cs="Consolas"/>
          <w:noProof/>
          <w:sz w:val="20"/>
          <w:szCs w:val="20"/>
        </w:rPr>
      </w:pPr>
      <w:r w:rsidRPr="00C0425F">
        <w:rPr>
          <w:rFonts w:ascii="Consolas" w:hAnsi="Consolas" w:cs="Consolas"/>
          <w:noProof/>
          <w:sz w:val="20"/>
          <w:szCs w:val="20"/>
        </w:rPr>
        <w:t>&gt; create_email_classifier Purchasing.csv sentence_transformer svc EmailClassifier2</w:t>
      </w:r>
    </w:p>
    <w:p w14:paraId="6F27D5C3" w14:textId="05B360DA" w:rsidR="00C0425F" w:rsidRDefault="00FF13E3" w:rsidP="00D105E7">
      <w:pPr>
        <w:pStyle w:val="Heading2"/>
        <w:jc w:val="both"/>
        <w:rPr>
          <w:noProof/>
        </w:rPr>
      </w:pPr>
      <w:bookmarkStart w:id="52" w:name="_Toc183263062"/>
      <w:bookmarkStart w:id="53" w:name="_Toc183263643"/>
      <w:bookmarkStart w:id="54" w:name="_Toc183263945"/>
      <w:bookmarkStart w:id="55" w:name="_Toc183264038"/>
      <w:bookmarkStart w:id="56" w:name="_Toc183264181"/>
      <w:bookmarkStart w:id="57" w:name="_Toc183364981"/>
      <w:r>
        <w:rPr>
          <w:noProof/>
        </w:rPr>
        <w:t xml:space="preserve">List </w:t>
      </w:r>
      <w:r w:rsidR="00102D3A">
        <w:rPr>
          <w:noProof/>
        </w:rPr>
        <w:t>n</w:t>
      </w:r>
      <w:r>
        <w:rPr>
          <w:noProof/>
        </w:rPr>
        <w:t xml:space="preserve">ew </w:t>
      </w:r>
      <w:r w:rsidR="00102D3A">
        <w:rPr>
          <w:noProof/>
        </w:rPr>
        <w:t>e</w:t>
      </w:r>
      <w:r w:rsidR="00077F80">
        <w:rPr>
          <w:noProof/>
        </w:rPr>
        <w:t>mail</w:t>
      </w:r>
      <w:r w:rsidR="00102D3A">
        <w:rPr>
          <w:noProof/>
        </w:rPr>
        <w:t>c</w:t>
      </w:r>
      <w:r w:rsidR="00077F80">
        <w:rPr>
          <w:noProof/>
        </w:rPr>
        <w:t>lassifier</w:t>
      </w:r>
      <w:bookmarkEnd w:id="52"/>
      <w:bookmarkEnd w:id="53"/>
      <w:bookmarkEnd w:id="54"/>
      <w:bookmarkEnd w:id="55"/>
      <w:bookmarkEnd w:id="56"/>
      <w:bookmarkEnd w:id="57"/>
    </w:p>
    <w:p w14:paraId="043FD8AD" w14:textId="631443BF" w:rsidR="00582FC0" w:rsidRPr="00582FC0" w:rsidRDefault="00582FC0" w:rsidP="00D105E7">
      <w:pPr>
        <w:jc w:val="both"/>
        <w:rPr>
          <w:noProof/>
        </w:rPr>
      </w:pPr>
      <w:r>
        <w:rPr>
          <w:noProof/>
        </w:rPr>
        <w:t xml:space="preserve">After creating a new </w:t>
      </w:r>
      <w:r w:rsidR="00D70F9D">
        <w:rPr>
          <w:noProof/>
        </w:rPr>
        <w:t>classifier</w:t>
      </w:r>
      <w:r w:rsidR="00011539">
        <w:rPr>
          <w:noProof/>
        </w:rPr>
        <w:t>,</w:t>
      </w:r>
      <w:r>
        <w:rPr>
          <w:noProof/>
        </w:rPr>
        <w:t xml:space="preserve"> one can see all the </w:t>
      </w:r>
      <w:r w:rsidR="00D70F9D">
        <w:rPr>
          <w:noProof/>
        </w:rPr>
        <w:t>classifiers</w:t>
      </w:r>
      <w:r>
        <w:rPr>
          <w:noProof/>
        </w:rPr>
        <w:t xml:space="preserve"> they have created. </w:t>
      </w:r>
    </w:p>
    <w:p w14:paraId="37E35817" w14:textId="035CE95F" w:rsidR="00FF13E3" w:rsidRPr="00077F80" w:rsidRDefault="00582FC0" w:rsidP="00D105E7">
      <w:pPr>
        <w:jc w:val="both"/>
        <w:rPr>
          <w:rFonts w:ascii="Consolas" w:hAnsi="Consolas" w:cs="Consolas"/>
          <w:noProof/>
          <w:sz w:val="20"/>
          <w:szCs w:val="20"/>
        </w:rPr>
      </w:pPr>
      <w:r w:rsidRPr="00077F80">
        <w:rPr>
          <w:rFonts w:ascii="Consolas" w:hAnsi="Consolas" w:cs="Consolas"/>
          <w:noProof/>
          <w:sz w:val="20"/>
          <w:szCs w:val="20"/>
        </w:rPr>
        <w:t>&gt; list_email_classifiers</w:t>
      </w:r>
    </w:p>
    <w:p w14:paraId="18AC719C" w14:textId="6DC7AC95" w:rsidR="00077F80" w:rsidRDefault="00077F80" w:rsidP="00D105E7">
      <w:pPr>
        <w:pStyle w:val="Heading2"/>
        <w:jc w:val="both"/>
        <w:rPr>
          <w:noProof/>
        </w:rPr>
      </w:pPr>
      <w:bookmarkStart w:id="58" w:name="_Toc183263063"/>
      <w:bookmarkStart w:id="59" w:name="_Toc183263644"/>
      <w:bookmarkStart w:id="60" w:name="_Toc183263946"/>
      <w:bookmarkStart w:id="61" w:name="_Toc183264039"/>
      <w:bookmarkStart w:id="62" w:name="_Toc183264182"/>
      <w:bookmarkStart w:id="63" w:name="_Toc183364982"/>
      <w:r>
        <w:rPr>
          <w:noProof/>
        </w:rPr>
        <w:t xml:space="preserve">Switch </w:t>
      </w:r>
      <w:r w:rsidR="00102D3A">
        <w:rPr>
          <w:noProof/>
        </w:rPr>
        <w:t>b</w:t>
      </w:r>
      <w:r>
        <w:rPr>
          <w:noProof/>
        </w:rPr>
        <w:t xml:space="preserve">etween </w:t>
      </w:r>
      <w:r w:rsidR="00102D3A">
        <w:rPr>
          <w:noProof/>
        </w:rPr>
        <w:t>e</w:t>
      </w:r>
      <w:r>
        <w:rPr>
          <w:noProof/>
        </w:rPr>
        <w:t>mailClassifiers</w:t>
      </w:r>
      <w:bookmarkEnd w:id="58"/>
      <w:bookmarkEnd w:id="59"/>
      <w:bookmarkEnd w:id="60"/>
      <w:bookmarkEnd w:id="61"/>
      <w:bookmarkEnd w:id="62"/>
      <w:bookmarkEnd w:id="63"/>
    </w:p>
    <w:p w14:paraId="0965CF11" w14:textId="70B2F256" w:rsidR="00077F80" w:rsidRPr="00077F80" w:rsidRDefault="002B0144" w:rsidP="00D105E7">
      <w:pPr>
        <w:jc w:val="both"/>
        <w:rPr>
          <w:noProof/>
        </w:rPr>
      </w:pPr>
      <w:r>
        <w:rPr>
          <w:noProof/>
        </w:rPr>
        <w:t xml:space="preserve">The user can change between different email classifer object they have created. </w:t>
      </w:r>
    </w:p>
    <w:p w14:paraId="39CD8DE3" w14:textId="019AB141" w:rsidR="00077F80" w:rsidRDefault="00077F80" w:rsidP="00D105E7">
      <w:pPr>
        <w:pStyle w:val="CommandBlock"/>
        <w:jc w:val="both"/>
        <w:rPr>
          <w:noProof/>
        </w:rPr>
      </w:pPr>
      <w:r w:rsidRPr="00077F80">
        <w:rPr>
          <w:rFonts w:cs="Consolas"/>
          <w:noProof/>
          <w:szCs w:val="20"/>
        </w:rPr>
        <w:t xml:space="preserve">&gt; choose_email_classifier </w:t>
      </w:r>
      <w:r>
        <w:rPr>
          <w:noProof/>
        </w:rPr>
        <w:t xml:space="preserve">EmailClassifier1 </w:t>
      </w:r>
    </w:p>
    <w:p w14:paraId="70E37086" w14:textId="5190BCBE" w:rsidR="00EC0755" w:rsidRDefault="00161FD5" w:rsidP="00D105E7">
      <w:pPr>
        <w:pStyle w:val="Heading2"/>
        <w:jc w:val="both"/>
        <w:rPr>
          <w:noProof/>
        </w:rPr>
      </w:pPr>
      <w:bookmarkStart w:id="64" w:name="_Toc183364983"/>
      <w:r>
        <w:rPr>
          <w:noProof/>
        </w:rPr>
        <w:t xml:space="preserve">Display the </w:t>
      </w:r>
      <w:r w:rsidR="00102D3A">
        <w:rPr>
          <w:noProof/>
        </w:rPr>
        <w:t>c</w:t>
      </w:r>
      <w:r>
        <w:rPr>
          <w:noProof/>
        </w:rPr>
        <w:t xml:space="preserve">lassification </w:t>
      </w:r>
      <w:r w:rsidR="00102D3A">
        <w:rPr>
          <w:noProof/>
        </w:rPr>
        <w:t>r</w:t>
      </w:r>
      <w:r>
        <w:rPr>
          <w:noProof/>
        </w:rPr>
        <w:t>eport</w:t>
      </w:r>
      <w:r w:rsidR="00102D3A">
        <w:rPr>
          <w:noProof/>
        </w:rPr>
        <w:t xml:space="preserve"> for</w:t>
      </w:r>
      <w:r>
        <w:rPr>
          <w:noProof/>
        </w:rPr>
        <w:t xml:space="preserve"> </w:t>
      </w:r>
      <w:r w:rsidR="00213260">
        <w:rPr>
          <w:noProof/>
        </w:rPr>
        <w:t>a c</w:t>
      </w:r>
      <w:r>
        <w:rPr>
          <w:noProof/>
        </w:rPr>
        <w:t>lassifier</w:t>
      </w:r>
      <w:bookmarkEnd w:id="64"/>
    </w:p>
    <w:p w14:paraId="1DFD0586" w14:textId="3ED97CE4" w:rsidR="0014396F" w:rsidRPr="0014396F" w:rsidRDefault="0014396F" w:rsidP="00F42F62">
      <w:pPr>
        <w:rPr>
          <w:noProof/>
        </w:rPr>
      </w:pPr>
      <w:r>
        <w:rPr>
          <w:noProof/>
        </w:rPr>
        <w:t xml:space="preserve">The user can </w:t>
      </w:r>
      <w:r w:rsidR="0007779A">
        <w:rPr>
          <w:noProof/>
        </w:rPr>
        <w:t>display the classification report of the classifier they have chosen</w:t>
      </w:r>
      <w:bookmarkStart w:id="65" w:name="OLE_LINK4"/>
      <w:r w:rsidR="0007779A">
        <w:rPr>
          <w:noProof/>
        </w:rPr>
        <w:t xml:space="preserve">. </w:t>
      </w:r>
      <w:r w:rsidR="002127AF">
        <w:rPr>
          <w:noProof/>
        </w:rPr>
        <w:t>D</w:t>
      </w:r>
      <w:r w:rsidR="002127AF" w:rsidRPr="002127AF">
        <w:rPr>
          <w:noProof/>
        </w:rPr>
        <w:t>isplay_evaluation</w:t>
      </w:r>
      <w:r w:rsidR="002127AF">
        <w:rPr>
          <w:noProof/>
        </w:rPr>
        <w:t xml:space="preserve"> command utilizes the observer pattern</w:t>
      </w:r>
      <w:r w:rsidR="004B336A">
        <w:rPr>
          <w:noProof/>
        </w:rPr>
        <w:t xml:space="preserve"> as when a new classifier is trained observer is notified. </w:t>
      </w:r>
    </w:p>
    <w:bookmarkEnd w:id="65"/>
    <w:p w14:paraId="732E76EB" w14:textId="3207A8F7" w:rsidR="00161FD5" w:rsidRDefault="00EC0755" w:rsidP="00D105E7">
      <w:pPr>
        <w:jc w:val="both"/>
        <w:rPr>
          <w:rFonts w:ascii="Consolas" w:hAnsi="Consolas" w:cs="Consolas"/>
          <w:noProof/>
          <w:sz w:val="20"/>
          <w:szCs w:val="20"/>
        </w:rPr>
      </w:pPr>
      <w:r w:rsidRPr="00EC0755">
        <w:rPr>
          <w:rFonts w:ascii="Consolas" w:hAnsi="Consolas" w:cs="Consolas"/>
          <w:noProof/>
          <w:sz w:val="20"/>
          <w:szCs w:val="20"/>
        </w:rPr>
        <w:t>&gt; display_evaluation</w:t>
      </w:r>
    </w:p>
    <w:p w14:paraId="394D0A1F" w14:textId="12E8A384" w:rsidR="00EC0755" w:rsidRDefault="00EC0755" w:rsidP="00D105E7">
      <w:pPr>
        <w:pStyle w:val="Heading2"/>
        <w:jc w:val="both"/>
        <w:rPr>
          <w:noProof/>
        </w:rPr>
      </w:pPr>
      <w:bookmarkStart w:id="66" w:name="_Toc183364984"/>
      <w:r>
        <w:rPr>
          <w:noProof/>
        </w:rPr>
        <w:t xml:space="preserve">Remove </w:t>
      </w:r>
      <w:r w:rsidR="002B55E3">
        <w:rPr>
          <w:noProof/>
        </w:rPr>
        <w:t>a</w:t>
      </w:r>
      <w:r w:rsidR="00ED6878">
        <w:rPr>
          <w:noProof/>
        </w:rPr>
        <w:t xml:space="preserve"> </w:t>
      </w:r>
      <w:r w:rsidR="002B55E3">
        <w:rPr>
          <w:noProof/>
        </w:rPr>
        <w:t>c</w:t>
      </w:r>
      <w:r w:rsidR="00ED6878">
        <w:rPr>
          <w:noProof/>
        </w:rPr>
        <w:t>lassifier</w:t>
      </w:r>
      <w:bookmarkEnd w:id="66"/>
    </w:p>
    <w:p w14:paraId="0C563270" w14:textId="425E988D" w:rsidR="0007779A" w:rsidRPr="0007779A" w:rsidRDefault="0007779A" w:rsidP="00F42F62">
      <w:pPr>
        <w:rPr>
          <w:noProof/>
        </w:rPr>
      </w:pPr>
      <w:r>
        <w:rPr>
          <w:noProof/>
        </w:rPr>
        <w:t xml:space="preserve">The user can delete </w:t>
      </w:r>
      <w:r w:rsidR="00FC03B6">
        <w:rPr>
          <w:noProof/>
        </w:rPr>
        <w:t xml:space="preserve">an </w:t>
      </w:r>
      <w:r>
        <w:rPr>
          <w:noProof/>
        </w:rPr>
        <w:t xml:space="preserve">email classifier object. </w:t>
      </w:r>
      <w:r w:rsidR="00404F1B" w:rsidRPr="00404F1B">
        <w:rPr>
          <w:noProof/>
        </w:rPr>
        <w:t xml:space="preserve">After removing the classifier EmailClassifier1, when </w:t>
      </w:r>
      <w:r w:rsidR="005D7D18">
        <w:rPr>
          <w:noProof/>
        </w:rPr>
        <w:t>the user</w:t>
      </w:r>
      <w:r w:rsidR="00404F1B" w:rsidRPr="00404F1B">
        <w:rPr>
          <w:noProof/>
        </w:rPr>
        <w:t xml:space="preserve"> run</w:t>
      </w:r>
      <w:r w:rsidR="005D7D18">
        <w:rPr>
          <w:noProof/>
        </w:rPr>
        <w:t>s</w:t>
      </w:r>
      <w:r w:rsidR="00404F1B" w:rsidRPr="00404F1B">
        <w:rPr>
          <w:noProof/>
        </w:rPr>
        <w:t xml:space="preserve"> the display_evaluation command</w:t>
      </w:r>
      <w:r w:rsidR="00190AFD">
        <w:rPr>
          <w:noProof/>
        </w:rPr>
        <w:t>,</w:t>
      </w:r>
      <w:r w:rsidR="00404F1B" w:rsidRPr="00404F1B">
        <w:rPr>
          <w:noProof/>
        </w:rPr>
        <w:t xml:space="preserve"> the classification reports for EmailClassifier 2</w:t>
      </w:r>
      <w:r w:rsidR="00190AFD">
        <w:rPr>
          <w:noProof/>
        </w:rPr>
        <w:t xml:space="preserve"> will be printed.</w:t>
      </w:r>
    </w:p>
    <w:p w14:paraId="72D0E481" w14:textId="3922CC9F" w:rsidR="00ED6878" w:rsidRDefault="00ED6878" w:rsidP="00D105E7">
      <w:pPr>
        <w:jc w:val="both"/>
        <w:rPr>
          <w:rFonts w:ascii="Consolas" w:hAnsi="Consolas" w:cs="Consolas"/>
          <w:noProof/>
          <w:sz w:val="20"/>
          <w:szCs w:val="20"/>
        </w:rPr>
      </w:pPr>
      <w:r w:rsidRPr="00ED6878">
        <w:rPr>
          <w:rFonts w:ascii="Consolas" w:hAnsi="Consolas" w:cs="Consolas"/>
          <w:noProof/>
          <w:sz w:val="20"/>
          <w:szCs w:val="20"/>
        </w:rPr>
        <w:t>&gt; remove_email_classifier EmailClassifier1</w:t>
      </w:r>
    </w:p>
    <w:p w14:paraId="1CE34FB9" w14:textId="7C95A9DD" w:rsidR="00B44A41" w:rsidRDefault="00D047C1" w:rsidP="00D105E7">
      <w:pPr>
        <w:pStyle w:val="Heading2"/>
        <w:jc w:val="both"/>
        <w:rPr>
          <w:noProof/>
        </w:rPr>
      </w:pPr>
      <w:bookmarkStart w:id="67" w:name="_Toc183364985"/>
      <w:r>
        <w:rPr>
          <w:noProof/>
        </w:rPr>
        <w:t xml:space="preserve">Exit the </w:t>
      </w:r>
      <w:r w:rsidR="002B55E3">
        <w:rPr>
          <w:noProof/>
        </w:rPr>
        <w:t>a</w:t>
      </w:r>
      <w:r>
        <w:rPr>
          <w:noProof/>
        </w:rPr>
        <w:t>pplication</w:t>
      </w:r>
      <w:bookmarkEnd w:id="67"/>
      <w:r>
        <w:rPr>
          <w:noProof/>
        </w:rPr>
        <w:t xml:space="preserve"> </w:t>
      </w:r>
    </w:p>
    <w:p w14:paraId="3732E6B4" w14:textId="5F98EF95" w:rsidR="00404F1B" w:rsidRPr="00404F1B" w:rsidRDefault="00404F1B" w:rsidP="00D105E7">
      <w:pPr>
        <w:jc w:val="both"/>
        <w:rPr>
          <w:noProof/>
        </w:rPr>
      </w:pPr>
      <w:r>
        <w:rPr>
          <w:noProof/>
        </w:rPr>
        <w:t xml:space="preserve">The user can exit the application with the following command. </w:t>
      </w:r>
    </w:p>
    <w:p w14:paraId="018227CA" w14:textId="54786563" w:rsidR="00B44A41" w:rsidRPr="00D105E7" w:rsidRDefault="00D047C1" w:rsidP="00D105E7">
      <w:pPr>
        <w:pStyle w:val="Rubrik1"/>
        <w:numPr>
          <w:ilvl w:val="0"/>
          <w:numId w:val="0"/>
        </w:numPr>
        <w:ind w:left="432" w:hanging="432"/>
        <w:jc w:val="both"/>
        <w:rPr>
          <w:rFonts w:ascii="Consolas" w:hAnsi="Consolas" w:cs="Consolas"/>
          <w:noProof/>
          <w:sz w:val="20"/>
          <w:szCs w:val="20"/>
        </w:rPr>
      </w:pPr>
      <w:r w:rsidRPr="00D047C1">
        <w:rPr>
          <w:rFonts w:ascii="Consolas" w:hAnsi="Consolas" w:cs="Consolas"/>
          <w:noProof/>
          <w:sz w:val="20"/>
          <w:szCs w:val="20"/>
        </w:rPr>
        <w:t xml:space="preserve">&gt; </w:t>
      </w:r>
      <w:r>
        <w:rPr>
          <w:rFonts w:ascii="Consolas" w:hAnsi="Consolas" w:cs="Consolas"/>
          <w:noProof/>
          <w:sz w:val="20"/>
          <w:szCs w:val="20"/>
        </w:rPr>
        <w:t>exit</w:t>
      </w:r>
    </w:p>
    <w:p w14:paraId="3842C3D8" w14:textId="13FF0773" w:rsidR="00D36376" w:rsidRDefault="00D36376" w:rsidP="00D105E7">
      <w:pPr>
        <w:pStyle w:val="Heading1"/>
        <w:jc w:val="both"/>
      </w:pPr>
      <w:bookmarkStart w:id="68" w:name="_Toc183263064"/>
      <w:bookmarkStart w:id="69" w:name="_Toc183263645"/>
      <w:bookmarkStart w:id="70" w:name="_Toc183263947"/>
      <w:bookmarkStart w:id="71" w:name="_Toc183264040"/>
      <w:bookmarkStart w:id="72" w:name="_Toc183264183"/>
      <w:bookmarkStart w:id="73" w:name="_Toc183364986"/>
      <w:r w:rsidRPr="00354F3B">
        <w:t>Commands</w:t>
      </w:r>
      <w:bookmarkEnd w:id="68"/>
      <w:bookmarkEnd w:id="69"/>
      <w:bookmarkEnd w:id="70"/>
      <w:bookmarkEnd w:id="71"/>
      <w:bookmarkEnd w:id="72"/>
      <w:bookmarkEnd w:id="73"/>
    </w:p>
    <w:p w14:paraId="19BB7E77" w14:textId="21CD65E4" w:rsidR="000F032B" w:rsidRDefault="000F032B" w:rsidP="00D105E7">
      <w:pPr>
        <w:pStyle w:val="Heading2"/>
        <w:jc w:val="both"/>
      </w:pPr>
      <w:bookmarkStart w:id="74" w:name="_Toc183263065"/>
      <w:bookmarkStart w:id="75" w:name="_Toc183263646"/>
      <w:bookmarkStart w:id="76" w:name="_Toc183263948"/>
      <w:bookmarkStart w:id="77" w:name="_Toc183264041"/>
      <w:bookmarkStart w:id="78" w:name="_Toc183264184"/>
      <w:bookmarkStart w:id="79" w:name="_Toc183364987"/>
      <w:r>
        <w:t>Help</w:t>
      </w:r>
      <w:bookmarkEnd w:id="74"/>
      <w:bookmarkEnd w:id="75"/>
      <w:bookmarkEnd w:id="76"/>
      <w:bookmarkEnd w:id="77"/>
      <w:bookmarkEnd w:id="78"/>
      <w:bookmarkEnd w:id="79"/>
    </w:p>
    <w:p w14:paraId="7A41657C" w14:textId="1F29B3F3" w:rsidR="000F032B" w:rsidRDefault="007F5AA3" w:rsidP="00D105E7">
      <w:pPr>
        <w:pStyle w:val="CommandBlock"/>
        <w:jc w:val="both"/>
      </w:pPr>
      <w:r>
        <w:t>&gt;&gt; -help</w:t>
      </w:r>
    </w:p>
    <w:p w14:paraId="15590499" w14:textId="45E4CE07" w:rsidR="007F5AA3" w:rsidRPr="00354F3B" w:rsidRDefault="001137EC" w:rsidP="00F42F62">
      <w:r>
        <w:t>This will display information and help for the commands you can use for the cli</w:t>
      </w:r>
    </w:p>
    <w:p w14:paraId="2FD87FD7" w14:textId="35234F03" w:rsidR="00F10A4E" w:rsidRPr="00354F3B" w:rsidRDefault="00F10A4E" w:rsidP="00D105E7">
      <w:pPr>
        <w:pStyle w:val="Heading2"/>
        <w:jc w:val="both"/>
      </w:pPr>
      <w:bookmarkStart w:id="80" w:name="_Toc183263066"/>
      <w:bookmarkStart w:id="81" w:name="_Toc183263647"/>
      <w:bookmarkStart w:id="82" w:name="_Toc183263949"/>
      <w:bookmarkStart w:id="83" w:name="_Toc183264042"/>
      <w:bookmarkStart w:id="84" w:name="_Toc183264185"/>
      <w:bookmarkStart w:id="85" w:name="_Toc183364988"/>
      <w:r w:rsidRPr="00354F3B">
        <w:t>Create email classifier</w:t>
      </w:r>
      <w:bookmarkEnd w:id="80"/>
      <w:bookmarkEnd w:id="81"/>
      <w:bookmarkEnd w:id="82"/>
      <w:bookmarkEnd w:id="83"/>
      <w:bookmarkEnd w:id="84"/>
      <w:bookmarkEnd w:id="85"/>
    </w:p>
    <w:p w14:paraId="4CA1CBA9" w14:textId="5B0D8A9C" w:rsidR="00760E74" w:rsidRPr="00354F3B" w:rsidRDefault="007F5AA3" w:rsidP="00D105E7">
      <w:pPr>
        <w:pStyle w:val="CommandBlock"/>
        <w:jc w:val="both"/>
      </w:pPr>
      <w:r>
        <w:t>&gt;</w:t>
      </w:r>
      <w:r w:rsidR="00760E74" w:rsidRPr="00354F3B">
        <w:t xml:space="preserve">&gt; </w:t>
      </w:r>
      <w:proofErr w:type="spellStart"/>
      <w:r w:rsidR="00760E74" w:rsidRPr="00354F3B">
        <w:t>create_email_classifier</w:t>
      </w:r>
      <w:proofErr w:type="spellEnd"/>
      <w:r w:rsidR="00760E74" w:rsidRPr="00354F3B">
        <w:t xml:space="preserve"> </w:t>
      </w:r>
      <w:r w:rsidR="000F4FA2">
        <w:t>&lt;</w:t>
      </w:r>
      <w:r w:rsidR="00760E74" w:rsidRPr="00354F3B">
        <w:t>path</w:t>
      </w:r>
      <w:r w:rsidR="000F4FA2">
        <w:t>&gt;</w:t>
      </w:r>
      <w:r w:rsidR="00760E74" w:rsidRPr="00354F3B">
        <w:t xml:space="preserve"> </w:t>
      </w:r>
      <w:r w:rsidR="005B46EA">
        <w:t>&lt;</w:t>
      </w:r>
      <w:r w:rsidR="00760E74" w:rsidRPr="00354F3B">
        <w:t>embedding</w:t>
      </w:r>
      <w:r w:rsidR="005B46EA">
        <w:t>&gt;</w:t>
      </w:r>
      <w:r w:rsidR="00760E74" w:rsidRPr="00354F3B">
        <w:t xml:space="preserve"> </w:t>
      </w:r>
      <w:r w:rsidR="005B46EA">
        <w:t>&lt;</w:t>
      </w:r>
      <w:r w:rsidR="00760E74" w:rsidRPr="00354F3B">
        <w:t>model</w:t>
      </w:r>
      <w:r w:rsidR="005B46EA">
        <w:t>&gt;</w:t>
      </w:r>
      <w:r w:rsidR="00760E74" w:rsidRPr="00354F3B">
        <w:t xml:space="preserve"> </w:t>
      </w:r>
      <w:r w:rsidR="005B46EA">
        <w:t>&lt;</w:t>
      </w:r>
      <w:r w:rsidR="00760E74" w:rsidRPr="00354F3B">
        <w:t>name</w:t>
      </w:r>
      <w:r w:rsidR="005B46EA">
        <w:t>&gt;</w:t>
      </w:r>
    </w:p>
    <w:p w14:paraId="7987B9DA" w14:textId="6374E433" w:rsidR="00760E74" w:rsidRDefault="00760E74" w:rsidP="00F42F62">
      <w:r w:rsidRPr="00354F3B">
        <w:t xml:space="preserve">This will initialize your email classifier with your given parameters and train the type of model you choose. It will also </w:t>
      </w:r>
      <w:r w:rsidR="00F10A4E" w:rsidRPr="00354F3B">
        <w:t>display</w:t>
      </w:r>
      <w:r w:rsidRPr="00354F3B">
        <w:t xml:space="preserve"> the classification report.</w:t>
      </w:r>
    </w:p>
    <w:p w14:paraId="3F4FEB58" w14:textId="099FBB38" w:rsidR="00354F3B" w:rsidRPr="00354F3B" w:rsidRDefault="00354F3B" w:rsidP="00D105E7">
      <w:pPr>
        <w:pStyle w:val="Heading2"/>
        <w:jc w:val="both"/>
      </w:pPr>
      <w:bookmarkStart w:id="86" w:name="_Toc183263067"/>
      <w:bookmarkStart w:id="87" w:name="_Toc183263648"/>
      <w:bookmarkStart w:id="88" w:name="_Toc183263950"/>
      <w:bookmarkStart w:id="89" w:name="_Toc183264043"/>
      <w:bookmarkStart w:id="90" w:name="_Toc183264186"/>
      <w:bookmarkStart w:id="91" w:name="_Toc183364989"/>
      <w:r>
        <w:t>Change strategy</w:t>
      </w:r>
      <w:bookmarkEnd w:id="86"/>
      <w:bookmarkEnd w:id="87"/>
      <w:bookmarkEnd w:id="88"/>
      <w:bookmarkEnd w:id="89"/>
      <w:bookmarkEnd w:id="90"/>
      <w:bookmarkEnd w:id="91"/>
    </w:p>
    <w:p w14:paraId="66F1CC9D" w14:textId="026236A4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change_strategy</w:t>
      </w:r>
      <w:proofErr w:type="spellEnd"/>
      <w:r w:rsidRPr="00354F3B">
        <w:t xml:space="preserve"> </w:t>
      </w:r>
      <w:r w:rsidR="002310C7">
        <w:t>&lt;model&gt;</w:t>
      </w:r>
    </w:p>
    <w:p w14:paraId="65439CF1" w14:textId="0F1D3081" w:rsidR="00760E74" w:rsidRDefault="00760E74" w:rsidP="00F42F62">
      <w:r w:rsidRPr="00354F3B">
        <w:t xml:space="preserve">This command is used for changing the model of the email classifier. The model names are suggested by the command line. Options are: bayes, </w:t>
      </w:r>
      <w:proofErr w:type="spellStart"/>
      <w:proofErr w:type="gramStart"/>
      <w:r w:rsidRPr="00354F3B">
        <w:t>randomforest</w:t>
      </w:r>
      <w:proofErr w:type="spellEnd"/>
      <w:r w:rsidRPr="00354F3B">
        <w:t xml:space="preserve"> ,</w:t>
      </w:r>
      <w:proofErr w:type="gramEnd"/>
      <w:r w:rsidRPr="00354F3B">
        <w:t xml:space="preserve"> svc. Once this command is </w:t>
      </w:r>
      <w:r w:rsidR="00F00C65" w:rsidRPr="00354F3B">
        <w:t>run</w:t>
      </w:r>
      <w:r w:rsidRPr="00354F3B">
        <w:t xml:space="preserve">, the application returns a confirmation message: “Model changed to”. This command does not re-train the model, therefore the user needs to train the model by using another command. </w:t>
      </w:r>
    </w:p>
    <w:p w14:paraId="0E4FE528" w14:textId="51A333D6" w:rsidR="00354F3B" w:rsidRPr="00354F3B" w:rsidRDefault="00354F3B" w:rsidP="00D105E7">
      <w:pPr>
        <w:pStyle w:val="Heading2"/>
        <w:jc w:val="both"/>
      </w:pPr>
      <w:bookmarkStart w:id="92" w:name="_Toc183263068"/>
      <w:bookmarkStart w:id="93" w:name="_Toc183263649"/>
      <w:bookmarkStart w:id="94" w:name="_Toc183263951"/>
      <w:bookmarkStart w:id="95" w:name="_Toc183264044"/>
      <w:bookmarkStart w:id="96" w:name="_Toc183264187"/>
      <w:bookmarkStart w:id="97" w:name="_Toc183364990"/>
      <w:r>
        <w:t>Train model</w:t>
      </w:r>
      <w:bookmarkEnd w:id="92"/>
      <w:bookmarkEnd w:id="93"/>
      <w:bookmarkEnd w:id="94"/>
      <w:bookmarkEnd w:id="95"/>
      <w:bookmarkEnd w:id="96"/>
      <w:bookmarkEnd w:id="97"/>
    </w:p>
    <w:p w14:paraId="6DE8B7B1" w14:textId="7ED5FD69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train_model</w:t>
      </w:r>
      <w:proofErr w:type="spellEnd"/>
      <w:r w:rsidRPr="00354F3B">
        <w:t xml:space="preserve"> </w:t>
      </w:r>
      <w:r w:rsidR="002310C7">
        <w:t>&lt;</w:t>
      </w:r>
      <w:r w:rsidRPr="00354F3B">
        <w:t>path</w:t>
      </w:r>
      <w:r w:rsidR="002310C7">
        <w:t>&gt;</w:t>
      </w:r>
      <w:r w:rsidRPr="00354F3B">
        <w:t xml:space="preserve"> </w:t>
      </w:r>
    </w:p>
    <w:p w14:paraId="13DC01F5" w14:textId="30FE9E78" w:rsidR="00760E74" w:rsidRDefault="00760E74" w:rsidP="00F42F62">
      <w:r w:rsidRPr="00354F3B">
        <w:lastRenderedPageBreak/>
        <w:t xml:space="preserve">This command can be used the train a model based on the csv file </w:t>
      </w:r>
      <w:r w:rsidR="004B6A7E" w:rsidRPr="00354F3B">
        <w:t>specified as an argument</w:t>
      </w:r>
      <w:r w:rsidRPr="00354F3B">
        <w:t>. Once the model is trained, the classification report</w:t>
      </w:r>
      <w:r w:rsidR="004B6A7E" w:rsidRPr="00354F3B">
        <w:t xml:space="preserve"> is displayed</w:t>
      </w:r>
      <w:r w:rsidRPr="00354F3B">
        <w:t>. Th</w:t>
      </w:r>
      <w:r w:rsidR="00D9209B" w:rsidRPr="00354F3B">
        <w:t>e</w:t>
      </w:r>
      <w:r w:rsidRPr="00354F3B">
        <w:t xml:space="preserve"> command trains a machine lear</w:t>
      </w:r>
      <w:r w:rsidR="00D9209B" w:rsidRPr="00354F3B">
        <w:t>n</w:t>
      </w:r>
      <w:r w:rsidRPr="00354F3B">
        <w:t>ing model based on what model was set previously.</w:t>
      </w:r>
    </w:p>
    <w:p w14:paraId="4334EFC9" w14:textId="43532E74" w:rsidR="00354F3B" w:rsidRPr="00354F3B" w:rsidRDefault="00354F3B" w:rsidP="00D105E7">
      <w:pPr>
        <w:pStyle w:val="Heading2"/>
        <w:jc w:val="both"/>
      </w:pPr>
      <w:bookmarkStart w:id="98" w:name="_Toc183263069"/>
      <w:bookmarkStart w:id="99" w:name="_Toc183263650"/>
      <w:bookmarkStart w:id="100" w:name="_Toc183263952"/>
      <w:bookmarkStart w:id="101" w:name="_Toc183264045"/>
      <w:bookmarkStart w:id="102" w:name="_Toc183264188"/>
      <w:bookmarkStart w:id="103" w:name="_Toc183364991"/>
      <w:r>
        <w:t>Add emails</w:t>
      </w:r>
      <w:bookmarkEnd w:id="98"/>
      <w:bookmarkEnd w:id="99"/>
      <w:bookmarkEnd w:id="100"/>
      <w:bookmarkEnd w:id="101"/>
      <w:bookmarkEnd w:id="102"/>
      <w:bookmarkEnd w:id="103"/>
    </w:p>
    <w:p w14:paraId="7A43C2D5" w14:textId="2C84BF65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add_emails</w:t>
      </w:r>
      <w:proofErr w:type="spellEnd"/>
      <w:r w:rsidRPr="00354F3B">
        <w:t xml:space="preserve"> </w:t>
      </w:r>
      <w:r w:rsidR="002310C7">
        <w:t>&lt;</w:t>
      </w:r>
      <w:r w:rsidR="002310C7" w:rsidRPr="00354F3B">
        <w:t>path</w:t>
      </w:r>
      <w:r w:rsidR="002310C7">
        <w:t>&gt;</w:t>
      </w:r>
    </w:p>
    <w:p w14:paraId="14965360" w14:textId="1D8241E0" w:rsidR="00760E74" w:rsidRPr="00354F3B" w:rsidRDefault="00760E74" w:rsidP="00F42F62">
      <w:r w:rsidRPr="00354F3B">
        <w:t>This command adds input data to be classified from the given path. The purpose of the co</w:t>
      </w:r>
      <w:r w:rsidR="00693698" w:rsidRPr="00354F3B">
        <w:t xml:space="preserve">mmand </w:t>
      </w:r>
      <w:r w:rsidRPr="00354F3B">
        <w:t>is for the user to</w:t>
      </w:r>
      <w:r w:rsidR="00354F3B" w:rsidRPr="00354F3B">
        <w:t xml:space="preserve"> add the emails </w:t>
      </w:r>
      <w:r w:rsidR="00691275">
        <w:t>they</w:t>
      </w:r>
      <w:r w:rsidR="00354F3B" w:rsidRPr="00354F3B">
        <w:t xml:space="preserve"> wis</w:t>
      </w:r>
      <w:r w:rsidR="0036135E">
        <w:t>h</w:t>
      </w:r>
      <w:r w:rsidR="00354F3B" w:rsidRPr="00354F3B">
        <w:t xml:space="preserve"> to classify to the system</w:t>
      </w:r>
      <w:r w:rsidRPr="00354F3B">
        <w:t xml:space="preserve">. This input data is different than the data that was used for training the model and creating classification report. Whenever this </w:t>
      </w:r>
      <w:r w:rsidR="00F42F62">
        <w:t>command</w:t>
      </w:r>
      <w:r w:rsidRPr="00354F3B">
        <w:t xml:space="preserve"> is </w:t>
      </w:r>
      <w:proofErr w:type="gramStart"/>
      <w:r w:rsidR="00354F3B" w:rsidRPr="00354F3B">
        <w:t>ran</w:t>
      </w:r>
      <w:proofErr w:type="gramEnd"/>
      <w:r w:rsidRPr="00354F3B">
        <w:t xml:space="preserve"> again, it replaces the previous emails that were added</w:t>
      </w:r>
      <w:r w:rsidR="00354F3B" w:rsidRPr="00354F3B">
        <w:t>.</w:t>
      </w:r>
    </w:p>
    <w:p w14:paraId="22DB9D27" w14:textId="21A28B1A" w:rsidR="00354F3B" w:rsidRDefault="00354F3B" w:rsidP="00D105E7">
      <w:pPr>
        <w:pStyle w:val="Heading2"/>
        <w:jc w:val="both"/>
      </w:pPr>
      <w:bookmarkStart w:id="104" w:name="_Toc183263070"/>
      <w:bookmarkStart w:id="105" w:name="_Toc183263651"/>
      <w:bookmarkStart w:id="106" w:name="_Toc183263953"/>
      <w:bookmarkStart w:id="107" w:name="_Toc183264046"/>
      <w:bookmarkStart w:id="108" w:name="_Toc183264189"/>
      <w:bookmarkStart w:id="109" w:name="_Toc183364992"/>
      <w:r>
        <w:t>Classify emails</w:t>
      </w:r>
      <w:bookmarkEnd w:id="104"/>
      <w:bookmarkEnd w:id="105"/>
      <w:bookmarkEnd w:id="106"/>
      <w:bookmarkEnd w:id="107"/>
      <w:bookmarkEnd w:id="108"/>
      <w:bookmarkEnd w:id="109"/>
    </w:p>
    <w:p w14:paraId="6609563A" w14:textId="5FA04749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classify_emails</w:t>
      </w:r>
      <w:proofErr w:type="spellEnd"/>
    </w:p>
    <w:p w14:paraId="0F3DCC6F" w14:textId="77777777" w:rsidR="00760E74" w:rsidRDefault="00760E74" w:rsidP="004F48CD">
      <w:r w:rsidRPr="00354F3B">
        <w:t xml:space="preserve">This command can only be used after adding new emails </w:t>
      </w:r>
      <w:proofErr w:type="gramStart"/>
      <w:r w:rsidRPr="00354F3B">
        <w:t>in order to</w:t>
      </w:r>
      <w:proofErr w:type="gramEnd"/>
      <w:r w:rsidRPr="00354F3B">
        <w:t xml:space="preserve"> classify these emails into different categories. This command returns the prediction for which class an email fits into and some part of the email that is classified. </w:t>
      </w:r>
    </w:p>
    <w:p w14:paraId="05F41FAD" w14:textId="2A9E69C6" w:rsidR="00354F3B" w:rsidRPr="00354F3B" w:rsidRDefault="00354F3B" w:rsidP="00D105E7">
      <w:pPr>
        <w:pStyle w:val="Heading2"/>
        <w:jc w:val="both"/>
      </w:pPr>
      <w:bookmarkStart w:id="110" w:name="_Toc183263071"/>
      <w:bookmarkStart w:id="111" w:name="_Toc183263652"/>
      <w:bookmarkStart w:id="112" w:name="_Toc183263954"/>
      <w:bookmarkStart w:id="113" w:name="_Toc183264047"/>
      <w:bookmarkStart w:id="114" w:name="_Toc183264190"/>
      <w:bookmarkStart w:id="115" w:name="_Toc183364993"/>
      <w:r>
        <w:t>Add preprocessing</w:t>
      </w:r>
      <w:bookmarkEnd w:id="110"/>
      <w:bookmarkEnd w:id="111"/>
      <w:bookmarkEnd w:id="112"/>
      <w:bookmarkEnd w:id="113"/>
      <w:bookmarkEnd w:id="114"/>
      <w:bookmarkEnd w:id="115"/>
    </w:p>
    <w:p w14:paraId="50D87E3D" w14:textId="2DBCB1A0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add_preprocessing</w:t>
      </w:r>
      <w:proofErr w:type="spellEnd"/>
      <w:r w:rsidRPr="00354F3B">
        <w:t xml:space="preserve"> </w:t>
      </w:r>
      <w:r w:rsidR="002310C7">
        <w:t>&lt;</w:t>
      </w:r>
      <w:r w:rsidR="00E272F9">
        <w:t>feature</w:t>
      </w:r>
      <w:r w:rsidR="002310C7">
        <w:t>&gt;</w:t>
      </w:r>
    </w:p>
    <w:p w14:paraId="1C6FC1AE" w14:textId="4AAD896F" w:rsidR="00760E74" w:rsidRDefault="00760E74" w:rsidP="00520AAB">
      <w:r w:rsidRPr="00354F3B">
        <w:t xml:space="preserve">With this command the user can add different preprocessing steps, that should be applied to the data before training. Available options are </w:t>
      </w:r>
      <w:proofErr w:type="spellStart"/>
      <w:r w:rsidRPr="00354F3B">
        <w:t>unicode_conversion</w:t>
      </w:r>
      <w:proofErr w:type="spellEnd"/>
      <w:r w:rsidRPr="00354F3B">
        <w:t xml:space="preserve">, </w:t>
      </w:r>
      <w:proofErr w:type="spellStart"/>
      <w:r w:rsidRPr="00354F3B">
        <w:t>noise_removal</w:t>
      </w:r>
      <w:proofErr w:type="spellEnd"/>
      <w:r w:rsidRPr="00354F3B">
        <w:t xml:space="preserve">, translation. The user can only add one preprocessing step at a time. After they have been added the </w:t>
      </w:r>
      <w:proofErr w:type="spellStart"/>
      <w:r w:rsidRPr="00354F3B">
        <w:t>trai</w:t>
      </w:r>
      <w:r w:rsidR="00B064CD">
        <w:t>n</w:t>
      </w:r>
      <w:r w:rsidRPr="00354F3B">
        <w:t>_model</w:t>
      </w:r>
      <w:proofErr w:type="spellEnd"/>
      <w:r w:rsidRPr="00354F3B">
        <w:t xml:space="preserve"> command has to be run again to retrain the model. </w:t>
      </w:r>
    </w:p>
    <w:p w14:paraId="1A7517C8" w14:textId="6A9DCE37" w:rsidR="002310C7" w:rsidRPr="00354F3B" w:rsidRDefault="002310C7" w:rsidP="00D105E7">
      <w:pPr>
        <w:pStyle w:val="Heading2"/>
        <w:jc w:val="both"/>
      </w:pPr>
      <w:bookmarkStart w:id="116" w:name="_Toc183263072"/>
      <w:bookmarkStart w:id="117" w:name="_Toc183263653"/>
      <w:bookmarkStart w:id="118" w:name="_Toc183263955"/>
      <w:bookmarkStart w:id="119" w:name="_Toc183264048"/>
      <w:bookmarkStart w:id="120" w:name="_Toc183264191"/>
      <w:bookmarkStart w:id="121" w:name="_Toc183364994"/>
      <w:r>
        <w:t>List email classifiers</w:t>
      </w:r>
      <w:bookmarkEnd w:id="116"/>
      <w:bookmarkEnd w:id="117"/>
      <w:bookmarkEnd w:id="118"/>
      <w:bookmarkEnd w:id="119"/>
      <w:bookmarkEnd w:id="120"/>
      <w:bookmarkEnd w:id="121"/>
    </w:p>
    <w:p w14:paraId="0665E9AF" w14:textId="77777777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list_email_classifiers</w:t>
      </w:r>
      <w:proofErr w:type="spellEnd"/>
    </w:p>
    <w:p w14:paraId="0EC29E44" w14:textId="77777777" w:rsidR="00760E74" w:rsidRDefault="00760E74" w:rsidP="00D105E7">
      <w:pPr>
        <w:jc w:val="both"/>
      </w:pPr>
      <w:r w:rsidRPr="00354F3B">
        <w:t>This command lists all available email classifiers that have been created.</w:t>
      </w:r>
    </w:p>
    <w:p w14:paraId="13CA4945" w14:textId="3FA9CF9F" w:rsidR="002310C7" w:rsidRPr="00354F3B" w:rsidRDefault="002310C7" w:rsidP="00D105E7">
      <w:pPr>
        <w:pStyle w:val="Heading2"/>
        <w:jc w:val="both"/>
      </w:pPr>
      <w:bookmarkStart w:id="122" w:name="_Toc183263073"/>
      <w:bookmarkStart w:id="123" w:name="_Toc183263654"/>
      <w:bookmarkStart w:id="124" w:name="_Toc183263956"/>
      <w:bookmarkStart w:id="125" w:name="_Toc183264049"/>
      <w:bookmarkStart w:id="126" w:name="_Toc183264192"/>
      <w:bookmarkStart w:id="127" w:name="_Toc183364995"/>
      <w:r>
        <w:t>Choose email classifier</w:t>
      </w:r>
      <w:bookmarkEnd w:id="122"/>
      <w:bookmarkEnd w:id="123"/>
      <w:bookmarkEnd w:id="124"/>
      <w:bookmarkEnd w:id="125"/>
      <w:bookmarkEnd w:id="126"/>
      <w:bookmarkEnd w:id="127"/>
    </w:p>
    <w:p w14:paraId="5B3E5950" w14:textId="6D63C617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choose_email_classifier</w:t>
      </w:r>
      <w:proofErr w:type="spellEnd"/>
      <w:r w:rsidRPr="00354F3B">
        <w:t xml:space="preserve"> </w:t>
      </w:r>
      <w:r w:rsidR="002310C7">
        <w:t>&lt;name&gt;</w:t>
      </w:r>
    </w:p>
    <w:p w14:paraId="6CF005CC" w14:textId="63CC6BE5" w:rsidR="00E62DD6" w:rsidRDefault="00760E74" w:rsidP="00D105E7">
      <w:pPr>
        <w:pStyle w:val="CommandBlock"/>
        <w:jc w:val="both"/>
      </w:pPr>
      <w:r w:rsidRPr="00354F3B">
        <w:t xml:space="preserve">This command lets the user </w:t>
      </w:r>
      <w:r w:rsidR="00D674A5">
        <w:t>choose</w:t>
      </w:r>
      <w:r w:rsidRPr="00354F3B">
        <w:t xml:space="preserve"> the email classifier </w:t>
      </w:r>
      <w:r w:rsidR="00E62DD6">
        <w:t>which</w:t>
      </w:r>
      <w:r w:rsidR="00D674A5">
        <w:t xml:space="preserve"> the</w:t>
      </w:r>
      <w:r w:rsidR="00E62DD6">
        <w:t xml:space="preserve"> other commands </w:t>
      </w:r>
      <w:r w:rsidRPr="00354F3B">
        <w:t xml:space="preserve">will </w:t>
      </w:r>
      <w:r w:rsidR="00E62DD6">
        <w:t>perform actions</w:t>
      </w:r>
      <w:r w:rsidR="00D674A5">
        <w:t xml:space="preserve"> upon</w:t>
      </w:r>
      <w:r w:rsidR="00E62DD6">
        <w:t>.</w:t>
      </w:r>
    </w:p>
    <w:p w14:paraId="2FEAD0D2" w14:textId="20212135" w:rsidR="0053023C" w:rsidRDefault="0053023C" w:rsidP="00D105E7">
      <w:pPr>
        <w:pStyle w:val="Heading2"/>
        <w:jc w:val="both"/>
      </w:pPr>
      <w:bookmarkStart w:id="128" w:name="_Toc183263074"/>
      <w:bookmarkStart w:id="129" w:name="_Toc183263655"/>
      <w:bookmarkStart w:id="130" w:name="_Toc183263957"/>
      <w:bookmarkStart w:id="131" w:name="_Toc183264050"/>
      <w:bookmarkStart w:id="132" w:name="_Toc183264193"/>
      <w:bookmarkStart w:id="133" w:name="_Toc183364996"/>
      <w:r>
        <w:t>Remove email classifier</w:t>
      </w:r>
      <w:bookmarkEnd w:id="128"/>
      <w:bookmarkEnd w:id="129"/>
      <w:bookmarkEnd w:id="130"/>
      <w:bookmarkEnd w:id="131"/>
      <w:bookmarkEnd w:id="132"/>
      <w:bookmarkEnd w:id="133"/>
    </w:p>
    <w:p w14:paraId="52997B00" w14:textId="7B88E80F" w:rsidR="0053023C" w:rsidRPr="00354F3B" w:rsidRDefault="00E62DD6" w:rsidP="00D105E7">
      <w:pPr>
        <w:pStyle w:val="CommandBlock"/>
        <w:jc w:val="both"/>
      </w:pPr>
      <w:r>
        <w:t xml:space="preserve">&gt;&gt; </w:t>
      </w:r>
      <w:proofErr w:type="spellStart"/>
      <w:r>
        <w:t>remove_email_classifier</w:t>
      </w:r>
      <w:proofErr w:type="spellEnd"/>
      <w:r>
        <w:t xml:space="preserve"> &lt;name&gt;</w:t>
      </w:r>
    </w:p>
    <w:p w14:paraId="01F53E43" w14:textId="13980A0E" w:rsidR="00760E74" w:rsidRDefault="00760E74" w:rsidP="00520AAB">
      <w:r w:rsidRPr="00354F3B">
        <w:t xml:space="preserve">This command </w:t>
      </w:r>
      <w:r w:rsidR="004C0D6A">
        <w:t>lets the user remove an email classifier from the system by specif</w:t>
      </w:r>
      <w:r w:rsidR="00D674A5">
        <w:t>ying its name.</w:t>
      </w:r>
    </w:p>
    <w:p w14:paraId="48D03071" w14:textId="33C26EE0" w:rsidR="002310C7" w:rsidRPr="00354F3B" w:rsidRDefault="002310C7" w:rsidP="00D105E7">
      <w:pPr>
        <w:pStyle w:val="Heading2"/>
        <w:jc w:val="both"/>
      </w:pPr>
      <w:bookmarkStart w:id="134" w:name="_Toc183263075"/>
      <w:bookmarkStart w:id="135" w:name="_Toc183263656"/>
      <w:bookmarkStart w:id="136" w:name="_Toc183263958"/>
      <w:bookmarkStart w:id="137" w:name="_Toc183264051"/>
      <w:bookmarkStart w:id="138" w:name="_Toc183264194"/>
      <w:bookmarkStart w:id="139" w:name="_Toc183364997"/>
      <w:r>
        <w:t>Display evaluation</w:t>
      </w:r>
      <w:bookmarkEnd w:id="134"/>
      <w:bookmarkEnd w:id="135"/>
      <w:bookmarkEnd w:id="136"/>
      <w:bookmarkEnd w:id="137"/>
      <w:bookmarkEnd w:id="138"/>
      <w:bookmarkEnd w:id="139"/>
    </w:p>
    <w:p w14:paraId="38624EE8" w14:textId="77777777" w:rsidR="00760E74" w:rsidRPr="00354F3B" w:rsidRDefault="00760E74" w:rsidP="00D105E7">
      <w:pPr>
        <w:pStyle w:val="CommandBlock"/>
        <w:jc w:val="both"/>
      </w:pPr>
      <w:r w:rsidRPr="00354F3B">
        <w:t xml:space="preserve">&gt;&gt; </w:t>
      </w:r>
      <w:proofErr w:type="spellStart"/>
      <w:r w:rsidRPr="00354F3B">
        <w:t>display_evaluation</w:t>
      </w:r>
      <w:proofErr w:type="spellEnd"/>
    </w:p>
    <w:p w14:paraId="2E79E776" w14:textId="77777777" w:rsidR="00760E74" w:rsidRDefault="00760E74" w:rsidP="00520AAB">
      <w:r w:rsidRPr="00354F3B">
        <w:t xml:space="preserve">This command </w:t>
      </w:r>
      <w:r w:rsidRPr="00354F3B">
        <w:rPr>
          <w:rFonts w:eastAsia="Times New Roman" w:cs="Times New Roman"/>
        </w:rPr>
        <w:t>displays the m</w:t>
      </w:r>
      <w:r w:rsidRPr="00354F3B">
        <w:t>odel evaluation of the currently selected email classifier. That are the metrics, that the model achieved, when training on the given data.</w:t>
      </w:r>
    </w:p>
    <w:p w14:paraId="5C076EA2" w14:textId="51707118" w:rsidR="002310C7" w:rsidRPr="00354F3B" w:rsidRDefault="002310C7" w:rsidP="00D105E7">
      <w:pPr>
        <w:pStyle w:val="Heading2"/>
        <w:jc w:val="both"/>
      </w:pPr>
      <w:bookmarkStart w:id="140" w:name="_Toc183263076"/>
      <w:bookmarkStart w:id="141" w:name="_Toc183263657"/>
      <w:bookmarkStart w:id="142" w:name="_Toc183263959"/>
      <w:bookmarkStart w:id="143" w:name="_Toc183264052"/>
      <w:bookmarkStart w:id="144" w:name="_Toc183264195"/>
      <w:bookmarkStart w:id="145" w:name="_Toc183364998"/>
      <w:r>
        <w:t>Undo</w:t>
      </w:r>
      <w:bookmarkEnd w:id="140"/>
      <w:bookmarkEnd w:id="141"/>
      <w:bookmarkEnd w:id="142"/>
      <w:bookmarkEnd w:id="143"/>
      <w:bookmarkEnd w:id="144"/>
      <w:bookmarkEnd w:id="145"/>
    </w:p>
    <w:p w14:paraId="15B167CC" w14:textId="77777777" w:rsidR="00760E74" w:rsidRPr="00354F3B" w:rsidRDefault="00760E74" w:rsidP="00D105E7">
      <w:pPr>
        <w:pStyle w:val="CommandBlock"/>
        <w:jc w:val="both"/>
      </w:pPr>
      <w:r w:rsidRPr="00354F3B">
        <w:t>&gt;&gt; undo</w:t>
      </w:r>
    </w:p>
    <w:p w14:paraId="51E7ACFD" w14:textId="77777777" w:rsidR="00760E74" w:rsidRDefault="00760E74" w:rsidP="00520AAB">
      <w:r w:rsidRPr="00354F3B">
        <w:t xml:space="preserve">This command revokes the last run command. </w:t>
      </w:r>
    </w:p>
    <w:p w14:paraId="149350E2" w14:textId="1903E808" w:rsidR="002310C7" w:rsidRPr="00354F3B" w:rsidRDefault="002310C7" w:rsidP="00D105E7">
      <w:pPr>
        <w:pStyle w:val="Heading2"/>
        <w:jc w:val="both"/>
      </w:pPr>
      <w:bookmarkStart w:id="146" w:name="_Toc183263077"/>
      <w:bookmarkStart w:id="147" w:name="_Toc183263658"/>
      <w:bookmarkStart w:id="148" w:name="_Toc183263960"/>
      <w:bookmarkStart w:id="149" w:name="_Toc183264053"/>
      <w:bookmarkStart w:id="150" w:name="_Toc183264196"/>
      <w:bookmarkStart w:id="151" w:name="_Toc183364999"/>
      <w:r>
        <w:t>Exit</w:t>
      </w:r>
      <w:bookmarkEnd w:id="146"/>
      <w:bookmarkEnd w:id="147"/>
      <w:bookmarkEnd w:id="148"/>
      <w:bookmarkEnd w:id="149"/>
      <w:bookmarkEnd w:id="150"/>
      <w:bookmarkEnd w:id="151"/>
    </w:p>
    <w:p w14:paraId="3FE4425F" w14:textId="77777777" w:rsidR="00760E74" w:rsidRPr="00354F3B" w:rsidRDefault="00760E74" w:rsidP="00D105E7">
      <w:pPr>
        <w:pStyle w:val="CommandBlock"/>
        <w:jc w:val="both"/>
      </w:pPr>
      <w:r w:rsidRPr="00354F3B">
        <w:t xml:space="preserve">&gt;&gt; exit </w:t>
      </w:r>
    </w:p>
    <w:p w14:paraId="216F3D99" w14:textId="6D142B71" w:rsidR="00760E74" w:rsidRPr="00354F3B" w:rsidRDefault="00760E74" w:rsidP="00520AAB">
      <w:r w:rsidRPr="00354F3B">
        <w:t>This command is used for closing the application.</w:t>
      </w:r>
    </w:p>
    <w:p w14:paraId="65FBBE16" w14:textId="196060D3" w:rsidR="00915BE4" w:rsidRDefault="00915BE4" w:rsidP="00D105E7">
      <w:pPr>
        <w:pStyle w:val="Heading1"/>
        <w:spacing w:after="240"/>
        <w:jc w:val="both"/>
      </w:pPr>
      <w:bookmarkStart w:id="152" w:name="_Toc183263078"/>
      <w:bookmarkStart w:id="153" w:name="_Toc183263659"/>
      <w:bookmarkStart w:id="154" w:name="_Toc183263961"/>
      <w:bookmarkStart w:id="155" w:name="_Toc183264054"/>
      <w:bookmarkStart w:id="156" w:name="_Toc183264197"/>
      <w:bookmarkStart w:id="157" w:name="_Toc183365000"/>
      <w:r>
        <w:lastRenderedPageBreak/>
        <w:t>Arguments</w:t>
      </w:r>
      <w:bookmarkEnd w:id="152"/>
      <w:bookmarkEnd w:id="153"/>
      <w:bookmarkEnd w:id="154"/>
      <w:bookmarkEnd w:id="155"/>
      <w:bookmarkEnd w:id="156"/>
      <w:bookmarkEnd w:id="157"/>
    </w:p>
    <w:p w14:paraId="2E61062B" w14:textId="7D7B3BCF" w:rsidR="00915BE4" w:rsidRPr="00354F3B" w:rsidRDefault="00915BE4" w:rsidP="00D105E7">
      <w:pPr>
        <w:pStyle w:val="Heading2"/>
        <w:jc w:val="both"/>
      </w:pPr>
      <w:bookmarkStart w:id="158" w:name="_Toc183263079"/>
      <w:bookmarkStart w:id="159" w:name="_Toc183263660"/>
      <w:bookmarkStart w:id="160" w:name="_Toc183263962"/>
      <w:bookmarkStart w:id="161" w:name="_Toc183264055"/>
      <w:bookmarkStart w:id="162" w:name="_Toc183264198"/>
      <w:bookmarkStart w:id="163" w:name="_Toc183365001"/>
      <w:r>
        <w:t>Embeddings argument</w:t>
      </w:r>
      <w:r w:rsidR="00212F2B">
        <w:t>s</w:t>
      </w:r>
      <w:bookmarkEnd w:id="158"/>
      <w:bookmarkEnd w:id="159"/>
      <w:bookmarkEnd w:id="160"/>
      <w:bookmarkEnd w:id="161"/>
      <w:bookmarkEnd w:id="162"/>
      <w:bookmarkEnd w:id="163"/>
    </w:p>
    <w:p w14:paraId="19B18433" w14:textId="5F84B161" w:rsidR="00915BE4" w:rsidRDefault="00915BE4" w:rsidP="00D105E7">
      <w:pPr>
        <w:pStyle w:val="Caption"/>
        <w:keepNext/>
        <w:spacing w:before="240"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75720">
        <w:rPr>
          <w:noProof/>
        </w:rPr>
        <w:t>1</w:t>
      </w:r>
      <w:r>
        <w:fldChar w:fldCharType="end"/>
      </w:r>
      <w:r>
        <w:t xml:space="preserve">. </w:t>
      </w:r>
      <w:r w:rsidRPr="009C323B">
        <w:t xml:space="preserve">&lt;embeddings&gt; argument </w:t>
      </w:r>
      <w:r w:rsidR="00A91AD0">
        <w:t>that are used</w:t>
      </w:r>
      <w:r w:rsidRPr="009C323B">
        <w:t xml:space="preserve"> to </w:t>
      </w:r>
      <w:r w:rsidR="00A91AD0">
        <w:t>choose</w:t>
      </w:r>
      <w:r w:rsidRPr="009C323B">
        <w:t xml:space="preserve"> embeddings.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90"/>
        <w:gridCol w:w="4372"/>
      </w:tblGrid>
      <w:tr w:rsidR="00666EF1" w14:paraId="3C180DF7" w14:textId="77777777" w:rsidTr="009F4A97">
        <w:tc>
          <w:tcPr>
            <w:tcW w:w="2588" w:type="pct"/>
          </w:tcPr>
          <w:p w14:paraId="090600AE" w14:textId="47208D97" w:rsidR="00666EF1" w:rsidRDefault="00666EF1" w:rsidP="00D105E7">
            <w:pPr>
              <w:jc w:val="both"/>
            </w:pPr>
            <w:r>
              <w:t xml:space="preserve">Argument: </w:t>
            </w:r>
            <w:r w:rsidRPr="00133AFE">
              <w:rPr>
                <w:rStyle w:val="CommandBlockChar"/>
              </w:rPr>
              <w:t>&lt;embeddings&gt;</w:t>
            </w:r>
          </w:p>
        </w:tc>
        <w:tc>
          <w:tcPr>
            <w:tcW w:w="2412" w:type="pct"/>
          </w:tcPr>
          <w:p w14:paraId="4654BE5F" w14:textId="77207EE5" w:rsidR="00666EF1" w:rsidRDefault="005D64F3" w:rsidP="00D105E7">
            <w:pPr>
              <w:jc w:val="both"/>
            </w:pPr>
            <w:r>
              <w:t>Description</w:t>
            </w:r>
          </w:p>
        </w:tc>
      </w:tr>
      <w:tr w:rsidR="00666EF1" w14:paraId="75BDF26D" w14:textId="77777777" w:rsidTr="009F4A97">
        <w:tc>
          <w:tcPr>
            <w:tcW w:w="2588" w:type="pct"/>
          </w:tcPr>
          <w:p w14:paraId="01DC9334" w14:textId="6AF7673E" w:rsidR="00666EF1" w:rsidRDefault="000D1443" w:rsidP="00D105E7">
            <w:pPr>
              <w:jc w:val="both"/>
            </w:pPr>
            <w:proofErr w:type="spellStart"/>
            <w:r>
              <w:t>t</w:t>
            </w:r>
            <w:r w:rsidR="005D64F3">
              <w:t>fidf</w:t>
            </w:r>
            <w:proofErr w:type="spellEnd"/>
          </w:p>
        </w:tc>
        <w:tc>
          <w:tcPr>
            <w:tcW w:w="2412" w:type="pct"/>
          </w:tcPr>
          <w:p w14:paraId="0607D689" w14:textId="5BE63C1D" w:rsidR="00666EF1" w:rsidRDefault="005D64F3" w:rsidP="00D105E7">
            <w:pPr>
              <w:jc w:val="both"/>
            </w:pPr>
            <w:r>
              <w:t>Use TF_</w:t>
            </w:r>
            <w:proofErr w:type="gramStart"/>
            <w:r>
              <w:t>IDF</w:t>
            </w:r>
            <w:r w:rsidR="004E5AFD">
              <w:t>(</w:t>
            </w:r>
            <w:proofErr w:type="gramEnd"/>
            <w:r w:rsidR="004E5AFD" w:rsidRPr="004E5AFD">
              <w:t>term frequency–inverse document frequency</w:t>
            </w:r>
            <w:r w:rsidR="004E5AFD">
              <w:t>)</w:t>
            </w:r>
            <w:r>
              <w:t xml:space="preserve"> embedding</w:t>
            </w:r>
            <w:r w:rsidR="0029455F">
              <w:t>s</w:t>
            </w:r>
          </w:p>
        </w:tc>
      </w:tr>
      <w:tr w:rsidR="00666EF1" w14:paraId="7515AA5D" w14:textId="77777777" w:rsidTr="009F4A97">
        <w:tc>
          <w:tcPr>
            <w:tcW w:w="2588" w:type="pct"/>
          </w:tcPr>
          <w:p w14:paraId="130A3A53" w14:textId="5402729B" w:rsidR="00666EF1" w:rsidRDefault="009F4A97" w:rsidP="00D105E7">
            <w:pPr>
              <w:jc w:val="both"/>
            </w:pPr>
            <w:proofErr w:type="spellStart"/>
            <w:r>
              <w:t>sentence_transformer</w:t>
            </w:r>
            <w:proofErr w:type="spellEnd"/>
          </w:p>
        </w:tc>
        <w:tc>
          <w:tcPr>
            <w:tcW w:w="2412" w:type="pct"/>
          </w:tcPr>
          <w:p w14:paraId="0A6C3ABA" w14:textId="15971EA3" w:rsidR="00666EF1" w:rsidRDefault="007E1F7C" w:rsidP="00D105E7">
            <w:pPr>
              <w:jc w:val="both"/>
            </w:pPr>
            <w:r>
              <w:t>Use Sent</w:t>
            </w:r>
            <w:r w:rsidR="00FE1294">
              <w:t>ence</w:t>
            </w:r>
            <w:r w:rsidR="00915BE4">
              <w:t xml:space="preserve"> t</w:t>
            </w:r>
            <w:r w:rsidR="00FE1294">
              <w:t xml:space="preserve">ransformer embeddings from the library </w:t>
            </w:r>
            <w:proofErr w:type="spellStart"/>
            <w:r w:rsidR="00FE1294">
              <w:t>sentenct</w:t>
            </w:r>
            <w:proofErr w:type="spellEnd"/>
            <w:r w:rsidR="00FE1294">
              <w:t>-transformer</w:t>
            </w:r>
            <w:r w:rsidR="006E6E9A">
              <w:t>s</w:t>
            </w:r>
          </w:p>
        </w:tc>
      </w:tr>
      <w:tr w:rsidR="00666EF1" w14:paraId="2E461C52" w14:textId="77777777" w:rsidTr="009F4A97">
        <w:tc>
          <w:tcPr>
            <w:tcW w:w="2588" w:type="pct"/>
          </w:tcPr>
          <w:p w14:paraId="6A0C43C9" w14:textId="3D7BEC39" w:rsidR="00666EF1" w:rsidRDefault="007E1F7C" w:rsidP="00D105E7">
            <w:pPr>
              <w:jc w:val="both"/>
            </w:pPr>
            <w:proofErr w:type="spellStart"/>
            <w:r>
              <w:t>tfidf-sentence_transformer</w:t>
            </w:r>
            <w:proofErr w:type="spellEnd"/>
          </w:p>
        </w:tc>
        <w:tc>
          <w:tcPr>
            <w:tcW w:w="2412" w:type="pct"/>
          </w:tcPr>
          <w:p w14:paraId="73917518" w14:textId="65157A83" w:rsidR="00666EF1" w:rsidRDefault="00915BE4" w:rsidP="00D105E7">
            <w:pPr>
              <w:jc w:val="both"/>
            </w:pPr>
            <w:r>
              <w:t>Use the TF-IDF embeddings together with the Sentence Transformer embeddings</w:t>
            </w:r>
          </w:p>
        </w:tc>
      </w:tr>
    </w:tbl>
    <w:p w14:paraId="5378ADDF" w14:textId="7259E38B" w:rsidR="009D2A19" w:rsidRDefault="004E5AFD" w:rsidP="00D105E7">
      <w:pPr>
        <w:pStyle w:val="Heading2"/>
        <w:jc w:val="both"/>
      </w:pPr>
      <w:bookmarkStart w:id="164" w:name="_Toc183263080"/>
      <w:bookmarkStart w:id="165" w:name="_Toc183263661"/>
      <w:bookmarkStart w:id="166" w:name="_Toc183263963"/>
      <w:bookmarkStart w:id="167" w:name="_Toc183264056"/>
      <w:bookmarkStart w:id="168" w:name="_Toc183264199"/>
      <w:bookmarkStart w:id="169" w:name="_Toc183365002"/>
      <w:r>
        <w:t>Model argument</w:t>
      </w:r>
      <w:r w:rsidR="00212F2B">
        <w:t>s</w:t>
      </w:r>
      <w:bookmarkEnd w:id="164"/>
      <w:bookmarkEnd w:id="165"/>
      <w:bookmarkEnd w:id="166"/>
      <w:bookmarkEnd w:id="167"/>
      <w:bookmarkEnd w:id="168"/>
      <w:bookmarkEnd w:id="169"/>
    </w:p>
    <w:p w14:paraId="20D8F45E" w14:textId="4F34867F" w:rsidR="00A91AD0" w:rsidRDefault="00A91AD0" w:rsidP="00D105E7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75720">
        <w:rPr>
          <w:noProof/>
        </w:rPr>
        <w:t>2</w:t>
      </w:r>
      <w:r>
        <w:fldChar w:fldCharType="end"/>
      </w:r>
      <w:r>
        <w:t>. &lt;model&gt; arguments</w:t>
      </w:r>
      <w:r>
        <w:rPr>
          <w:noProof/>
        </w:rPr>
        <w:t xml:space="preserve"> that are used to change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AFD" w14:paraId="77A21AE6" w14:textId="77777777" w:rsidTr="004E5AFD">
        <w:tc>
          <w:tcPr>
            <w:tcW w:w="4531" w:type="dxa"/>
          </w:tcPr>
          <w:p w14:paraId="7130A379" w14:textId="7F004131" w:rsidR="004E5AFD" w:rsidRDefault="004E5AFD" w:rsidP="00D105E7">
            <w:pPr>
              <w:jc w:val="both"/>
            </w:pPr>
            <w:r>
              <w:t xml:space="preserve">Argument: </w:t>
            </w:r>
            <w:r w:rsidRPr="00133AFE">
              <w:rPr>
                <w:rStyle w:val="CommandBlockChar"/>
              </w:rPr>
              <w:t>&lt;</w:t>
            </w:r>
            <w:r w:rsidR="00880A44" w:rsidRPr="00133AFE">
              <w:rPr>
                <w:rStyle w:val="CommandBlockChar"/>
              </w:rPr>
              <w:t>model&gt;</w:t>
            </w:r>
          </w:p>
        </w:tc>
        <w:tc>
          <w:tcPr>
            <w:tcW w:w="4531" w:type="dxa"/>
          </w:tcPr>
          <w:p w14:paraId="71FC5051" w14:textId="4C363F05" w:rsidR="004E5AFD" w:rsidRDefault="00CD7264" w:rsidP="00D105E7">
            <w:pPr>
              <w:jc w:val="both"/>
            </w:pPr>
            <w:r>
              <w:t>Description</w:t>
            </w:r>
          </w:p>
        </w:tc>
      </w:tr>
      <w:tr w:rsidR="004E5AFD" w14:paraId="2C4AEC98" w14:textId="77777777" w:rsidTr="004E5AFD">
        <w:tc>
          <w:tcPr>
            <w:tcW w:w="4531" w:type="dxa"/>
          </w:tcPr>
          <w:p w14:paraId="20EEE3EA" w14:textId="0063795C" w:rsidR="004E5AFD" w:rsidRDefault="002B55E3" w:rsidP="00D105E7">
            <w:pPr>
              <w:jc w:val="both"/>
            </w:pPr>
            <w:proofErr w:type="spellStart"/>
            <w:r>
              <w:t>R</w:t>
            </w:r>
            <w:r w:rsidR="00880A44">
              <w:t>andomforest</w:t>
            </w:r>
            <w:proofErr w:type="spellEnd"/>
          </w:p>
        </w:tc>
        <w:tc>
          <w:tcPr>
            <w:tcW w:w="4531" w:type="dxa"/>
          </w:tcPr>
          <w:p w14:paraId="07AA5351" w14:textId="2FFDAA9E" w:rsidR="004E5AFD" w:rsidRDefault="00CD7264" w:rsidP="00D105E7">
            <w:pPr>
              <w:jc w:val="both"/>
            </w:pPr>
            <w:r>
              <w:t xml:space="preserve">Use the </w:t>
            </w:r>
            <w:proofErr w:type="spellStart"/>
            <w:r>
              <w:t>Randomforest</w:t>
            </w:r>
            <w:proofErr w:type="spellEnd"/>
            <w:r>
              <w:t xml:space="preserve"> machine learning model</w:t>
            </w:r>
            <w:r w:rsidR="008D44DD">
              <w:t xml:space="preserve"> from the </w:t>
            </w:r>
            <w:r w:rsidR="008D44DD" w:rsidRPr="008E4383">
              <w:t>scikit-learn</w:t>
            </w:r>
            <w:r w:rsidR="008D44DD">
              <w:t xml:space="preserve"> library</w:t>
            </w:r>
          </w:p>
        </w:tc>
      </w:tr>
      <w:tr w:rsidR="004E5AFD" w14:paraId="69894A45" w14:textId="77777777" w:rsidTr="004E5AFD">
        <w:tc>
          <w:tcPr>
            <w:tcW w:w="4531" w:type="dxa"/>
          </w:tcPr>
          <w:p w14:paraId="51635677" w14:textId="6968A1EC" w:rsidR="004E5AFD" w:rsidRDefault="002B55E3" w:rsidP="00D105E7">
            <w:pPr>
              <w:jc w:val="both"/>
            </w:pPr>
            <w:r>
              <w:t>B</w:t>
            </w:r>
            <w:r w:rsidR="00880A44">
              <w:t>ayes</w:t>
            </w:r>
          </w:p>
        </w:tc>
        <w:tc>
          <w:tcPr>
            <w:tcW w:w="4531" w:type="dxa"/>
          </w:tcPr>
          <w:p w14:paraId="6AF8E580" w14:textId="039DB96B" w:rsidR="004E5AFD" w:rsidRDefault="00CD7264" w:rsidP="00D105E7">
            <w:pPr>
              <w:jc w:val="both"/>
            </w:pPr>
            <w:r>
              <w:t>Use the Bayes machine learning model</w:t>
            </w:r>
            <w:r w:rsidR="008D44DD">
              <w:t xml:space="preserve"> from the </w:t>
            </w:r>
            <w:r w:rsidR="008D44DD" w:rsidRPr="008E4383">
              <w:t>scikit-learn</w:t>
            </w:r>
            <w:r w:rsidR="008D44DD">
              <w:t xml:space="preserve"> library</w:t>
            </w:r>
          </w:p>
        </w:tc>
      </w:tr>
      <w:tr w:rsidR="004E5AFD" w14:paraId="381F6D15" w14:textId="77777777" w:rsidTr="004E5AFD">
        <w:tc>
          <w:tcPr>
            <w:tcW w:w="4531" w:type="dxa"/>
          </w:tcPr>
          <w:p w14:paraId="4B3D671C" w14:textId="47B0C915" w:rsidR="004E5AFD" w:rsidRDefault="002B55E3" w:rsidP="00D105E7">
            <w:pPr>
              <w:jc w:val="both"/>
            </w:pPr>
            <w:r>
              <w:t>S</w:t>
            </w:r>
            <w:r w:rsidR="00880A44">
              <w:t>v</w:t>
            </w:r>
            <w:r w:rsidR="00CD7264">
              <w:t>c</w:t>
            </w:r>
          </w:p>
        </w:tc>
        <w:tc>
          <w:tcPr>
            <w:tcW w:w="4531" w:type="dxa"/>
          </w:tcPr>
          <w:p w14:paraId="0DA96F4C" w14:textId="3F06421A" w:rsidR="004E5AFD" w:rsidRDefault="008E4383" w:rsidP="00D105E7">
            <w:pPr>
              <w:jc w:val="both"/>
            </w:pPr>
            <w:r>
              <w:t xml:space="preserve">Use the SVC machine learning model from the </w:t>
            </w:r>
            <w:r w:rsidRPr="008E4383">
              <w:t>scikit-learn</w:t>
            </w:r>
            <w:r w:rsidR="00FB3243">
              <w:t xml:space="preserve"> library</w:t>
            </w:r>
          </w:p>
        </w:tc>
      </w:tr>
    </w:tbl>
    <w:p w14:paraId="65BE648D" w14:textId="39D36D23" w:rsidR="004E5AFD" w:rsidRDefault="008D44DD" w:rsidP="00D105E7">
      <w:pPr>
        <w:pStyle w:val="Heading2"/>
        <w:jc w:val="both"/>
      </w:pPr>
      <w:bookmarkStart w:id="170" w:name="_Toc183263081"/>
      <w:bookmarkStart w:id="171" w:name="_Toc183263662"/>
      <w:bookmarkStart w:id="172" w:name="_Toc183263964"/>
      <w:bookmarkStart w:id="173" w:name="_Toc183264057"/>
      <w:bookmarkStart w:id="174" w:name="_Toc183264200"/>
      <w:bookmarkStart w:id="175" w:name="_Toc183365003"/>
      <w:r>
        <w:t>Preprocessing argument</w:t>
      </w:r>
      <w:r w:rsidR="00212F2B">
        <w:t>s</w:t>
      </w:r>
      <w:bookmarkEnd w:id="170"/>
      <w:bookmarkEnd w:id="171"/>
      <w:bookmarkEnd w:id="172"/>
      <w:bookmarkEnd w:id="173"/>
      <w:bookmarkEnd w:id="174"/>
      <w:bookmarkEnd w:id="175"/>
    </w:p>
    <w:p w14:paraId="4B4312B6" w14:textId="432D1299" w:rsidR="004B3B5C" w:rsidRDefault="004B3B5C" w:rsidP="00D105E7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75720">
        <w:rPr>
          <w:noProof/>
        </w:rPr>
        <w:t>3</w:t>
      </w:r>
      <w:r>
        <w:fldChar w:fldCharType="end"/>
      </w:r>
      <w:r>
        <w:t>. &lt;feature&gt; arguments that can be used to add preprocessing.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16"/>
      </w:tblGrid>
      <w:tr w:rsidR="00212F2B" w14:paraId="640A1D2F" w14:textId="77777777" w:rsidTr="003B13E0">
        <w:trPr>
          <w:trHeight w:val="246"/>
        </w:trPr>
        <w:tc>
          <w:tcPr>
            <w:tcW w:w="4514" w:type="dxa"/>
          </w:tcPr>
          <w:p w14:paraId="1A686284" w14:textId="60A8F238" w:rsidR="00212F2B" w:rsidRDefault="00212F2B" w:rsidP="00D105E7">
            <w:pPr>
              <w:jc w:val="both"/>
            </w:pPr>
            <w:r>
              <w:t xml:space="preserve">Argument: </w:t>
            </w:r>
            <w:r w:rsidRPr="00133AFE">
              <w:rPr>
                <w:rStyle w:val="CommandBlockChar"/>
              </w:rPr>
              <w:t>&lt;</w:t>
            </w:r>
            <w:r w:rsidR="00133AFE" w:rsidRPr="00133AFE">
              <w:rPr>
                <w:rStyle w:val="CommandBlockChar"/>
              </w:rPr>
              <w:t>feature&gt;</w:t>
            </w:r>
          </w:p>
        </w:tc>
        <w:tc>
          <w:tcPr>
            <w:tcW w:w="4516" w:type="dxa"/>
          </w:tcPr>
          <w:p w14:paraId="3198211E" w14:textId="2CC553A1" w:rsidR="00212F2B" w:rsidRDefault="003B13E0" w:rsidP="00D105E7">
            <w:pPr>
              <w:jc w:val="both"/>
            </w:pPr>
            <w:r>
              <w:t>Description</w:t>
            </w:r>
          </w:p>
        </w:tc>
      </w:tr>
      <w:tr w:rsidR="00212F2B" w14:paraId="5FE477F4" w14:textId="77777777" w:rsidTr="003B13E0">
        <w:trPr>
          <w:trHeight w:val="505"/>
        </w:trPr>
        <w:tc>
          <w:tcPr>
            <w:tcW w:w="4514" w:type="dxa"/>
          </w:tcPr>
          <w:p w14:paraId="730E7661" w14:textId="4EA8E893" w:rsidR="00212F2B" w:rsidRDefault="00133AFE" w:rsidP="00D105E7">
            <w:pPr>
              <w:jc w:val="both"/>
            </w:pPr>
            <w:proofErr w:type="spellStart"/>
            <w:r>
              <w:t>noise_removal</w:t>
            </w:r>
            <w:proofErr w:type="spellEnd"/>
          </w:p>
        </w:tc>
        <w:tc>
          <w:tcPr>
            <w:tcW w:w="4516" w:type="dxa"/>
          </w:tcPr>
          <w:p w14:paraId="0CE04D12" w14:textId="6CE10E8E" w:rsidR="00212F2B" w:rsidRDefault="003B13E0" w:rsidP="00D105E7">
            <w:pPr>
              <w:jc w:val="both"/>
            </w:pPr>
            <w:r>
              <w:t>Preprocessing to remove noise in the data</w:t>
            </w:r>
            <w:r w:rsidR="00F87990">
              <w:t xml:space="preserve"> before creating embeddings</w:t>
            </w:r>
            <w:r>
              <w:t>.</w:t>
            </w:r>
          </w:p>
        </w:tc>
      </w:tr>
      <w:tr w:rsidR="00212F2B" w14:paraId="175BFED2" w14:textId="77777777" w:rsidTr="003B13E0">
        <w:trPr>
          <w:trHeight w:val="505"/>
        </w:trPr>
        <w:tc>
          <w:tcPr>
            <w:tcW w:w="4514" w:type="dxa"/>
          </w:tcPr>
          <w:p w14:paraId="5ADAAB53" w14:textId="13B94FC1" w:rsidR="00212F2B" w:rsidRDefault="002B55E3" w:rsidP="00D105E7">
            <w:pPr>
              <w:jc w:val="both"/>
            </w:pPr>
            <w:r>
              <w:t>T</w:t>
            </w:r>
            <w:r w:rsidR="00133AFE">
              <w:t>ranslation</w:t>
            </w:r>
          </w:p>
        </w:tc>
        <w:tc>
          <w:tcPr>
            <w:tcW w:w="4516" w:type="dxa"/>
          </w:tcPr>
          <w:p w14:paraId="11EB6745" w14:textId="0112C3D1" w:rsidR="00212F2B" w:rsidRDefault="003B13E0" w:rsidP="00D105E7">
            <w:pPr>
              <w:jc w:val="both"/>
            </w:pPr>
            <w:r>
              <w:t xml:space="preserve">Preprocess data to translate data before </w:t>
            </w:r>
            <w:r w:rsidR="00F87990">
              <w:t>creating embeddings</w:t>
            </w:r>
            <w:r>
              <w:t>.</w:t>
            </w:r>
          </w:p>
        </w:tc>
      </w:tr>
      <w:tr w:rsidR="00212F2B" w14:paraId="16376580" w14:textId="77777777" w:rsidTr="003B13E0">
        <w:trPr>
          <w:trHeight w:val="246"/>
        </w:trPr>
        <w:tc>
          <w:tcPr>
            <w:tcW w:w="4514" w:type="dxa"/>
          </w:tcPr>
          <w:p w14:paraId="3F4B83E6" w14:textId="41ED9B34" w:rsidR="00212F2B" w:rsidRDefault="00F87990" w:rsidP="00D105E7">
            <w:pPr>
              <w:jc w:val="both"/>
            </w:pPr>
            <w:proofErr w:type="spellStart"/>
            <w:r>
              <w:t>unicode_conversion</w:t>
            </w:r>
            <w:proofErr w:type="spellEnd"/>
          </w:p>
        </w:tc>
        <w:tc>
          <w:tcPr>
            <w:tcW w:w="4516" w:type="dxa"/>
          </w:tcPr>
          <w:p w14:paraId="4F0FDE94" w14:textId="3E5EFA08" w:rsidR="00212F2B" w:rsidRDefault="003B13E0" w:rsidP="00D105E7">
            <w:pPr>
              <w:jc w:val="both"/>
            </w:pPr>
            <w:r>
              <w:t xml:space="preserve">Preprocess data to convert data to Unicode characters before </w:t>
            </w:r>
            <w:r w:rsidR="00F87990">
              <w:t>creating embeddings.</w:t>
            </w:r>
          </w:p>
        </w:tc>
      </w:tr>
    </w:tbl>
    <w:p w14:paraId="09C6528C" w14:textId="77777777" w:rsidR="00212F2B" w:rsidRDefault="00212F2B" w:rsidP="00D105E7">
      <w:pPr>
        <w:jc w:val="both"/>
      </w:pPr>
    </w:p>
    <w:p w14:paraId="58A4831E" w14:textId="14FFDE12" w:rsidR="00C47941" w:rsidRDefault="00107336" w:rsidP="00D105E7">
      <w:pPr>
        <w:pStyle w:val="Heading1"/>
        <w:jc w:val="both"/>
      </w:pPr>
      <w:bookmarkStart w:id="176" w:name="_Toc183365004"/>
      <w:r>
        <w:t>Add new training data and emails to classify</w:t>
      </w:r>
      <w:bookmarkEnd w:id="176"/>
    </w:p>
    <w:p w14:paraId="47402083" w14:textId="64B55A8F" w:rsidR="008E6427" w:rsidRDefault="00107336" w:rsidP="00520AAB">
      <w:r>
        <w:t>New training data or</w:t>
      </w:r>
      <w:r w:rsidR="0076240C">
        <w:t xml:space="preserve"> emails to classify can </w:t>
      </w:r>
      <w:r w:rsidR="00417EE8">
        <w:t xml:space="preserve">be </w:t>
      </w:r>
      <w:r w:rsidR="0076240C">
        <w:t>dropped into the data folder of the application. The system will now recognize the new data and make it available to the user</w:t>
      </w:r>
      <w:r w:rsidR="00417EE8">
        <w:t xml:space="preserve"> as an option in the terminal</w:t>
      </w:r>
      <w:r w:rsidR="0076240C">
        <w:t>.</w:t>
      </w:r>
    </w:p>
    <w:p w14:paraId="1434BC76" w14:textId="350C4AEC" w:rsidR="0076240C" w:rsidRDefault="0076240C" w:rsidP="00D105E7">
      <w:pPr>
        <w:pStyle w:val="Heading1"/>
        <w:jc w:val="both"/>
      </w:pPr>
      <w:bookmarkStart w:id="177" w:name="_Toc183365005"/>
      <w:r>
        <w:t>Extra configurations</w:t>
      </w:r>
      <w:bookmarkEnd w:id="177"/>
    </w:p>
    <w:p w14:paraId="410BF9E7" w14:textId="139625C2" w:rsidR="0076240C" w:rsidRDefault="0076240C" w:rsidP="00520AAB">
      <w:proofErr w:type="gramStart"/>
      <w:r>
        <w:t>I</w:t>
      </w:r>
      <w:r w:rsidR="000E3336">
        <w:t>n the event that</w:t>
      </w:r>
      <w:proofErr w:type="gramEnd"/>
      <w:r>
        <w:t xml:space="preserve"> extra configuration of the </w:t>
      </w:r>
      <w:r w:rsidR="00AF46A2">
        <w:t>classification process is needed</w:t>
      </w:r>
      <w:r w:rsidR="004E2139">
        <w:t xml:space="preserve"> such as changing</w:t>
      </w:r>
      <w:r w:rsidR="00464EB4">
        <w:t xml:space="preserve"> which columns are </w:t>
      </w:r>
      <w:r w:rsidR="00417EE8">
        <w:t>chosen</w:t>
      </w:r>
      <w:r w:rsidR="00464EB4">
        <w:t xml:space="preserve"> for classification labels</w:t>
      </w:r>
      <w:r w:rsidR="004E2139">
        <w:t xml:space="preserve">, the attributes of the </w:t>
      </w:r>
      <w:proofErr w:type="spellStart"/>
      <w:r w:rsidR="004E2139" w:rsidRPr="002B55E3">
        <w:rPr>
          <w:i/>
          <w:iCs/>
        </w:rPr>
        <w:t>ClassifierSingletonConfig</w:t>
      </w:r>
      <w:proofErr w:type="spellEnd"/>
      <w:r w:rsidR="004E2139">
        <w:t xml:space="preserve"> can be changed directly in the code. </w:t>
      </w:r>
    </w:p>
    <w:p w14:paraId="50A6DD77" w14:textId="6602EC3F" w:rsidR="00C47941" w:rsidRPr="00212F2B" w:rsidRDefault="00C47941" w:rsidP="00212F2B"/>
    <w:p w14:paraId="178A3ED0" w14:textId="77777777" w:rsidR="00760E74" w:rsidRPr="00354F3B" w:rsidRDefault="00760E74" w:rsidP="008D44DD"/>
    <w:sectPr w:rsidR="00760E74" w:rsidRPr="00354F3B" w:rsidSect="007F088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1E3"/>
    <w:multiLevelType w:val="hybridMultilevel"/>
    <w:tmpl w:val="4B6277C2"/>
    <w:lvl w:ilvl="0" w:tplc="26D28C9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728"/>
    <w:multiLevelType w:val="hybridMultilevel"/>
    <w:tmpl w:val="1F1613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700"/>
    <w:multiLevelType w:val="hybridMultilevel"/>
    <w:tmpl w:val="2E40D8FE"/>
    <w:lvl w:ilvl="0" w:tplc="8E6C445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D3EF0"/>
    <w:multiLevelType w:val="multilevel"/>
    <w:tmpl w:val="5FFE06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4E1B7B"/>
    <w:multiLevelType w:val="hybridMultilevel"/>
    <w:tmpl w:val="B532ACD0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3EC"/>
    <w:multiLevelType w:val="multilevel"/>
    <w:tmpl w:val="C9CE87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881A6A"/>
    <w:multiLevelType w:val="hybridMultilevel"/>
    <w:tmpl w:val="34D4042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2F5AF7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083D07"/>
    <w:multiLevelType w:val="hybridMultilevel"/>
    <w:tmpl w:val="8C74DE02"/>
    <w:lvl w:ilvl="0" w:tplc="4516E5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428628">
    <w:abstractNumId w:val="1"/>
  </w:num>
  <w:num w:numId="2" w16cid:durableId="753088947">
    <w:abstractNumId w:val="4"/>
  </w:num>
  <w:num w:numId="3" w16cid:durableId="89470930">
    <w:abstractNumId w:val="6"/>
  </w:num>
  <w:num w:numId="4" w16cid:durableId="1150097182">
    <w:abstractNumId w:val="5"/>
  </w:num>
  <w:num w:numId="5" w16cid:durableId="1773740514">
    <w:abstractNumId w:val="3"/>
  </w:num>
  <w:num w:numId="6" w16cid:durableId="523977697">
    <w:abstractNumId w:val="7"/>
  </w:num>
  <w:num w:numId="7" w16cid:durableId="375354549">
    <w:abstractNumId w:val="8"/>
  </w:num>
  <w:num w:numId="8" w16cid:durableId="1993824263">
    <w:abstractNumId w:val="2"/>
  </w:num>
  <w:num w:numId="9" w16cid:durableId="6692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9C"/>
    <w:rsid w:val="0000063D"/>
    <w:rsid w:val="00005514"/>
    <w:rsid w:val="00006105"/>
    <w:rsid w:val="00011539"/>
    <w:rsid w:val="00011C75"/>
    <w:rsid w:val="000141FF"/>
    <w:rsid w:val="000163A4"/>
    <w:rsid w:val="000165C4"/>
    <w:rsid w:val="00017C9C"/>
    <w:rsid w:val="00022F9A"/>
    <w:rsid w:val="000235B1"/>
    <w:rsid w:val="000334DC"/>
    <w:rsid w:val="000366F9"/>
    <w:rsid w:val="00045169"/>
    <w:rsid w:val="00062345"/>
    <w:rsid w:val="00067ADB"/>
    <w:rsid w:val="000700AF"/>
    <w:rsid w:val="00073684"/>
    <w:rsid w:val="00076241"/>
    <w:rsid w:val="0007779A"/>
    <w:rsid w:val="00077F80"/>
    <w:rsid w:val="00081AEC"/>
    <w:rsid w:val="00083C26"/>
    <w:rsid w:val="00084FC8"/>
    <w:rsid w:val="00087690"/>
    <w:rsid w:val="000A486D"/>
    <w:rsid w:val="000A6367"/>
    <w:rsid w:val="000B152A"/>
    <w:rsid w:val="000C12C3"/>
    <w:rsid w:val="000C6569"/>
    <w:rsid w:val="000D1443"/>
    <w:rsid w:val="000E3336"/>
    <w:rsid w:val="000F032B"/>
    <w:rsid w:val="000F43FF"/>
    <w:rsid w:val="000F4FA2"/>
    <w:rsid w:val="00102D3A"/>
    <w:rsid w:val="001034CF"/>
    <w:rsid w:val="00106D8F"/>
    <w:rsid w:val="00106F94"/>
    <w:rsid w:val="00107336"/>
    <w:rsid w:val="001132A0"/>
    <w:rsid w:val="00113585"/>
    <w:rsid w:val="001137EC"/>
    <w:rsid w:val="00133980"/>
    <w:rsid w:val="00133AFE"/>
    <w:rsid w:val="00136682"/>
    <w:rsid w:val="0013687B"/>
    <w:rsid w:val="0014011B"/>
    <w:rsid w:val="00141462"/>
    <w:rsid w:val="0014396F"/>
    <w:rsid w:val="001444AD"/>
    <w:rsid w:val="001453E3"/>
    <w:rsid w:val="001475AB"/>
    <w:rsid w:val="00150498"/>
    <w:rsid w:val="00155ABF"/>
    <w:rsid w:val="00160051"/>
    <w:rsid w:val="00161FD5"/>
    <w:rsid w:val="001640E6"/>
    <w:rsid w:val="001709DB"/>
    <w:rsid w:val="00190AFD"/>
    <w:rsid w:val="001A3320"/>
    <w:rsid w:val="001B40C4"/>
    <w:rsid w:val="001C7454"/>
    <w:rsid w:val="001D40D2"/>
    <w:rsid w:val="001D6D43"/>
    <w:rsid w:val="001E0484"/>
    <w:rsid w:val="001E08F0"/>
    <w:rsid w:val="001E15DD"/>
    <w:rsid w:val="001E30E7"/>
    <w:rsid w:val="001E716B"/>
    <w:rsid w:val="001F7580"/>
    <w:rsid w:val="00201483"/>
    <w:rsid w:val="002127AF"/>
    <w:rsid w:val="00212F2B"/>
    <w:rsid w:val="00213260"/>
    <w:rsid w:val="0021390B"/>
    <w:rsid w:val="0021432B"/>
    <w:rsid w:val="00220006"/>
    <w:rsid w:val="00226F61"/>
    <w:rsid w:val="002271ED"/>
    <w:rsid w:val="002310C7"/>
    <w:rsid w:val="00231A39"/>
    <w:rsid w:val="00235125"/>
    <w:rsid w:val="00245C72"/>
    <w:rsid w:val="00254331"/>
    <w:rsid w:val="00261D21"/>
    <w:rsid w:val="00263AB0"/>
    <w:rsid w:val="0027383B"/>
    <w:rsid w:val="002768F7"/>
    <w:rsid w:val="00286288"/>
    <w:rsid w:val="00290DAC"/>
    <w:rsid w:val="0029455F"/>
    <w:rsid w:val="002A011D"/>
    <w:rsid w:val="002A1F13"/>
    <w:rsid w:val="002B0144"/>
    <w:rsid w:val="002B1C60"/>
    <w:rsid w:val="002B4DAF"/>
    <w:rsid w:val="002B55E3"/>
    <w:rsid w:val="002B664D"/>
    <w:rsid w:val="002D3294"/>
    <w:rsid w:val="002E79CA"/>
    <w:rsid w:val="003044FF"/>
    <w:rsid w:val="00307B93"/>
    <w:rsid w:val="003139D0"/>
    <w:rsid w:val="00314F5C"/>
    <w:rsid w:val="00315863"/>
    <w:rsid w:val="0032169B"/>
    <w:rsid w:val="00325EAA"/>
    <w:rsid w:val="00336CE1"/>
    <w:rsid w:val="00342B94"/>
    <w:rsid w:val="00354B42"/>
    <w:rsid w:val="00354F3B"/>
    <w:rsid w:val="00356E91"/>
    <w:rsid w:val="0036135E"/>
    <w:rsid w:val="00377352"/>
    <w:rsid w:val="003862A9"/>
    <w:rsid w:val="00391E48"/>
    <w:rsid w:val="003954A3"/>
    <w:rsid w:val="003A0A53"/>
    <w:rsid w:val="003A53E1"/>
    <w:rsid w:val="003B12E2"/>
    <w:rsid w:val="003B13E0"/>
    <w:rsid w:val="003B4273"/>
    <w:rsid w:val="003B4297"/>
    <w:rsid w:val="003B4378"/>
    <w:rsid w:val="003C3662"/>
    <w:rsid w:val="003D0DD1"/>
    <w:rsid w:val="003D11DE"/>
    <w:rsid w:val="003D6751"/>
    <w:rsid w:val="003D7D16"/>
    <w:rsid w:val="003E578E"/>
    <w:rsid w:val="003E5DD7"/>
    <w:rsid w:val="003E7FC3"/>
    <w:rsid w:val="003F07D9"/>
    <w:rsid w:val="0040350F"/>
    <w:rsid w:val="00404F1B"/>
    <w:rsid w:val="00416D84"/>
    <w:rsid w:val="00417EE8"/>
    <w:rsid w:val="00421F41"/>
    <w:rsid w:val="0042207C"/>
    <w:rsid w:val="0042758D"/>
    <w:rsid w:val="00430853"/>
    <w:rsid w:val="0045247D"/>
    <w:rsid w:val="00460AC4"/>
    <w:rsid w:val="00461733"/>
    <w:rsid w:val="00464EB4"/>
    <w:rsid w:val="00493E2F"/>
    <w:rsid w:val="004A2041"/>
    <w:rsid w:val="004B1140"/>
    <w:rsid w:val="004B1520"/>
    <w:rsid w:val="004B336A"/>
    <w:rsid w:val="004B3B5C"/>
    <w:rsid w:val="004B40DA"/>
    <w:rsid w:val="004B6A7E"/>
    <w:rsid w:val="004B7432"/>
    <w:rsid w:val="004C0D6A"/>
    <w:rsid w:val="004C3231"/>
    <w:rsid w:val="004C605E"/>
    <w:rsid w:val="004C7EF1"/>
    <w:rsid w:val="004D2153"/>
    <w:rsid w:val="004D7AE8"/>
    <w:rsid w:val="004E0710"/>
    <w:rsid w:val="004E2139"/>
    <w:rsid w:val="004E5AFD"/>
    <w:rsid w:val="004E5B19"/>
    <w:rsid w:val="004F3DB1"/>
    <w:rsid w:val="004F48CD"/>
    <w:rsid w:val="004F7DC5"/>
    <w:rsid w:val="00501B6F"/>
    <w:rsid w:val="00506A4F"/>
    <w:rsid w:val="00510B11"/>
    <w:rsid w:val="00520AAB"/>
    <w:rsid w:val="005217FA"/>
    <w:rsid w:val="0052393F"/>
    <w:rsid w:val="00524076"/>
    <w:rsid w:val="0053023C"/>
    <w:rsid w:val="00532CD8"/>
    <w:rsid w:val="00533712"/>
    <w:rsid w:val="005365C3"/>
    <w:rsid w:val="00536A16"/>
    <w:rsid w:val="00540E5E"/>
    <w:rsid w:val="00564DA8"/>
    <w:rsid w:val="005668E6"/>
    <w:rsid w:val="00571F8D"/>
    <w:rsid w:val="00573361"/>
    <w:rsid w:val="00582FC0"/>
    <w:rsid w:val="00597326"/>
    <w:rsid w:val="005B46EA"/>
    <w:rsid w:val="005B47E5"/>
    <w:rsid w:val="005C18E7"/>
    <w:rsid w:val="005C42FA"/>
    <w:rsid w:val="005C5D34"/>
    <w:rsid w:val="005C6D3E"/>
    <w:rsid w:val="005D0DF2"/>
    <w:rsid w:val="005D36DF"/>
    <w:rsid w:val="005D497E"/>
    <w:rsid w:val="005D64F3"/>
    <w:rsid w:val="005D7D18"/>
    <w:rsid w:val="005E197B"/>
    <w:rsid w:val="005E2BDF"/>
    <w:rsid w:val="005F05A5"/>
    <w:rsid w:val="005F546E"/>
    <w:rsid w:val="0060502B"/>
    <w:rsid w:val="00610391"/>
    <w:rsid w:val="0062383A"/>
    <w:rsid w:val="00630398"/>
    <w:rsid w:val="006436D9"/>
    <w:rsid w:val="006645E5"/>
    <w:rsid w:val="00666EF1"/>
    <w:rsid w:val="006707F5"/>
    <w:rsid w:val="00675720"/>
    <w:rsid w:val="00680A44"/>
    <w:rsid w:val="006824CB"/>
    <w:rsid w:val="006835FE"/>
    <w:rsid w:val="00685532"/>
    <w:rsid w:val="00691275"/>
    <w:rsid w:val="00693698"/>
    <w:rsid w:val="00694836"/>
    <w:rsid w:val="00697A06"/>
    <w:rsid w:val="006A2D0B"/>
    <w:rsid w:val="006B47D8"/>
    <w:rsid w:val="006C022D"/>
    <w:rsid w:val="006C2C90"/>
    <w:rsid w:val="006C63CE"/>
    <w:rsid w:val="006D5882"/>
    <w:rsid w:val="006E6388"/>
    <w:rsid w:val="006E6E9A"/>
    <w:rsid w:val="006F1ED3"/>
    <w:rsid w:val="006F4BC8"/>
    <w:rsid w:val="006F6D75"/>
    <w:rsid w:val="007004AD"/>
    <w:rsid w:val="007016DE"/>
    <w:rsid w:val="007016E5"/>
    <w:rsid w:val="00706F99"/>
    <w:rsid w:val="00712544"/>
    <w:rsid w:val="0072279D"/>
    <w:rsid w:val="007256FB"/>
    <w:rsid w:val="007340E7"/>
    <w:rsid w:val="00734898"/>
    <w:rsid w:val="007403C3"/>
    <w:rsid w:val="00744D27"/>
    <w:rsid w:val="00757E66"/>
    <w:rsid w:val="00760E74"/>
    <w:rsid w:val="0076240C"/>
    <w:rsid w:val="00765F39"/>
    <w:rsid w:val="0076738C"/>
    <w:rsid w:val="007702EE"/>
    <w:rsid w:val="00770574"/>
    <w:rsid w:val="007754E9"/>
    <w:rsid w:val="00781489"/>
    <w:rsid w:val="00781FF6"/>
    <w:rsid w:val="007943A4"/>
    <w:rsid w:val="00797201"/>
    <w:rsid w:val="007A518E"/>
    <w:rsid w:val="007A56E6"/>
    <w:rsid w:val="007B0C6A"/>
    <w:rsid w:val="007B1417"/>
    <w:rsid w:val="007B294B"/>
    <w:rsid w:val="007B3C9A"/>
    <w:rsid w:val="007B7F52"/>
    <w:rsid w:val="007C0843"/>
    <w:rsid w:val="007C1DA8"/>
    <w:rsid w:val="007C7F3F"/>
    <w:rsid w:val="007D06AA"/>
    <w:rsid w:val="007D6E16"/>
    <w:rsid w:val="007E1F7C"/>
    <w:rsid w:val="007E31EF"/>
    <w:rsid w:val="007F0882"/>
    <w:rsid w:val="007F14ED"/>
    <w:rsid w:val="007F3E47"/>
    <w:rsid w:val="007F5AA3"/>
    <w:rsid w:val="00810849"/>
    <w:rsid w:val="00814B2A"/>
    <w:rsid w:val="00821671"/>
    <w:rsid w:val="00825B70"/>
    <w:rsid w:val="00825EF5"/>
    <w:rsid w:val="008331FF"/>
    <w:rsid w:val="00837651"/>
    <w:rsid w:val="00842430"/>
    <w:rsid w:val="0084419B"/>
    <w:rsid w:val="0085086F"/>
    <w:rsid w:val="00851322"/>
    <w:rsid w:val="00853D89"/>
    <w:rsid w:val="00856DF7"/>
    <w:rsid w:val="0087232E"/>
    <w:rsid w:val="00873138"/>
    <w:rsid w:val="00880A44"/>
    <w:rsid w:val="00892605"/>
    <w:rsid w:val="0089334A"/>
    <w:rsid w:val="00895233"/>
    <w:rsid w:val="008B0B0A"/>
    <w:rsid w:val="008C556C"/>
    <w:rsid w:val="008D44DD"/>
    <w:rsid w:val="008E1035"/>
    <w:rsid w:val="008E2EE5"/>
    <w:rsid w:val="008E33EC"/>
    <w:rsid w:val="008E407D"/>
    <w:rsid w:val="008E4383"/>
    <w:rsid w:val="008E5199"/>
    <w:rsid w:val="008E51F2"/>
    <w:rsid w:val="008E6427"/>
    <w:rsid w:val="008F2ABC"/>
    <w:rsid w:val="008F3E94"/>
    <w:rsid w:val="00902958"/>
    <w:rsid w:val="00915BE4"/>
    <w:rsid w:val="009163E2"/>
    <w:rsid w:val="00916842"/>
    <w:rsid w:val="009220CB"/>
    <w:rsid w:val="00922ABD"/>
    <w:rsid w:val="009323B3"/>
    <w:rsid w:val="00940D5C"/>
    <w:rsid w:val="009440ED"/>
    <w:rsid w:val="00951227"/>
    <w:rsid w:val="009539DA"/>
    <w:rsid w:val="009565F8"/>
    <w:rsid w:val="0096128B"/>
    <w:rsid w:val="00973FE3"/>
    <w:rsid w:val="00980ACF"/>
    <w:rsid w:val="0099459D"/>
    <w:rsid w:val="00995D49"/>
    <w:rsid w:val="009A6B30"/>
    <w:rsid w:val="009B2FE9"/>
    <w:rsid w:val="009C1928"/>
    <w:rsid w:val="009C1F1A"/>
    <w:rsid w:val="009C4F59"/>
    <w:rsid w:val="009C7978"/>
    <w:rsid w:val="009D2A19"/>
    <w:rsid w:val="009D68DF"/>
    <w:rsid w:val="009D74DD"/>
    <w:rsid w:val="009E0240"/>
    <w:rsid w:val="009E379E"/>
    <w:rsid w:val="009E4BC6"/>
    <w:rsid w:val="009F4A97"/>
    <w:rsid w:val="009F7D2D"/>
    <w:rsid w:val="00A01093"/>
    <w:rsid w:val="00A01826"/>
    <w:rsid w:val="00A03009"/>
    <w:rsid w:val="00A14FEB"/>
    <w:rsid w:val="00A16B03"/>
    <w:rsid w:val="00A33EE1"/>
    <w:rsid w:val="00A35721"/>
    <w:rsid w:val="00A42C0B"/>
    <w:rsid w:val="00A432BE"/>
    <w:rsid w:val="00A53019"/>
    <w:rsid w:val="00A643CB"/>
    <w:rsid w:val="00A67F60"/>
    <w:rsid w:val="00A73477"/>
    <w:rsid w:val="00A76C63"/>
    <w:rsid w:val="00A80FEE"/>
    <w:rsid w:val="00A8187F"/>
    <w:rsid w:val="00A91AD0"/>
    <w:rsid w:val="00AA67B8"/>
    <w:rsid w:val="00AA71A1"/>
    <w:rsid w:val="00AA782C"/>
    <w:rsid w:val="00AB03B1"/>
    <w:rsid w:val="00AB7BD9"/>
    <w:rsid w:val="00AC79FC"/>
    <w:rsid w:val="00AD17A7"/>
    <w:rsid w:val="00AD395A"/>
    <w:rsid w:val="00AD4306"/>
    <w:rsid w:val="00AD77FD"/>
    <w:rsid w:val="00AE1811"/>
    <w:rsid w:val="00AE20FF"/>
    <w:rsid w:val="00AE26A9"/>
    <w:rsid w:val="00AE27B3"/>
    <w:rsid w:val="00AE4303"/>
    <w:rsid w:val="00AE502A"/>
    <w:rsid w:val="00AF1998"/>
    <w:rsid w:val="00AF39C7"/>
    <w:rsid w:val="00AF46A2"/>
    <w:rsid w:val="00B05936"/>
    <w:rsid w:val="00B064CD"/>
    <w:rsid w:val="00B11BF3"/>
    <w:rsid w:val="00B128CE"/>
    <w:rsid w:val="00B14994"/>
    <w:rsid w:val="00B44A41"/>
    <w:rsid w:val="00B47D3F"/>
    <w:rsid w:val="00B52AF6"/>
    <w:rsid w:val="00B66197"/>
    <w:rsid w:val="00B737D5"/>
    <w:rsid w:val="00B7395D"/>
    <w:rsid w:val="00B8366E"/>
    <w:rsid w:val="00B84FB5"/>
    <w:rsid w:val="00B90BF7"/>
    <w:rsid w:val="00B94950"/>
    <w:rsid w:val="00B95DF6"/>
    <w:rsid w:val="00BA5831"/>
    <w:rsid w:val="00BA649E"/>
    <w:rsid w:val="00BB4C06"/>
    <w:rsid w:val="00BB735C"/>
    <w:rsid w:val="00BC3219"/>
    <w:rsid w:val="00BD0A10"/>
    <w:rsid w:val="00BF44A6"/>
    <w:rsid w:val="00C00388"/>
    <w:rsid w:val="00C01A17"/>
    <w:rsid w:val="00C0425F"/>
    <w:rsid w:val="00C101A9"/>
    <w:rsid w:val="00C13647"/>
    <w:rsid w:val="00C150E9"/>
    <w:rsid w:val="00C25D83"/>
    <w:rsid w:val="00C27B21"/>
    <w:rsid w:val="00C31483"/>
    <w:rsid w:val="00C33B88"/>
    <w:rsid w:val="00C3410A"/>
    <w:rsid w:val="00C34B82"/>
    <w:rsid w:val="00C42830"/>
    <w:rsid w:val="00C435B7"/>
    <w:rsid w:val="00C44CDE"/>
    <w:rsid w:val="00C45290"/>
    <w:rsid w:val="00C4538C"/>
    <w:rsid w:val="00C47941"/>
    <w:rsid w:val="00C64E19"/>
    <w:rsid w:val="00C65BA9"/>
    <w:rsid w:val="00C65F12"/>
    <w:rsid w:val="00C742D8"/>
    <w:rsid w:val="00C743D5"/>
    <w:rsid w:val="00C85A18"/>
    <w:rsid w:val="00C92FDC"/>
    <w:rsid w:val="00CA2C71"/>
    <w:rsid w:val="00CA3436"/>
    <w:rsid w:val="00CA7C43"/>
    <w:rsid w:val="00CB7643"/>
    <w:rsid w:val="00CC573C"/>
    <w:rsid w:val="00CC599A"/>
    <w:rsid w:val="00CD1AE9"/>
    <w:rsid w:val="00CD1B9D"/>
    <w:rsid w:val="00CD263B"/>
    <w:rsid w:val="00CD4021"/>
    <w:rsid w:val="00CD7264"/>
    <w:rsid w:val="00CF42B3"/>
    <w:rsid w:val="00CF4708"/>
    <w:rsid w:val="00D047C1"/>
    <w:rsid w:val="00D04E2D"/>
    <w:rsid w:val="00D105E7"/>
    <w:rsid w:val="00D124B9"/>
    <w:rsid w:val="00D14B77"/>
    <w:rsid w:val="00D36376"/>
    <w:rsid w:val="00D371E4"/>
    <w:rsid w:val="00D43C19"/>
    <w:rsid w:val="00D4522C"/>
    <w:rsid w:val="00D61D34"/>
    <w:rsid w:val="00D6212F"/>
    <w:rsid w:val="00D674A5"/>
    <w:rsid w:val="00D70F9D"/>
    <w:rsid w:val="00D73244"/>
    <w:rsid w:val="00D816F1"/>
    <w:rsid w:val="00D83730"/>
    <w:rsid w:val="00D851C8"/>
    <w:rsid w:val="00D912EF"/>
    <w:rsid w:val="00D9209B"/>
    <w:rsid w:val="00DA1BA4"/>
    <w:rsid w:val="00DA7807"/>
    <w:rsid w:val="00DB0515"/>
    <w:rsid w:val="00DB3FB4"/>
    <w:rsid w:val="00DB7CDE"/>
    <w:rsid w:val="00DC2459"/>
    <w:rsid w:val="00DC7A5C"/>
    <w:rsid w:val="00DC7DCA"/>
    <w:rsid w:val="00DD7532"/>
    <w:rsid w:val="00DE0D8E"/>
    <w:rsid w:val="00DE3F08"/>
    <w:rsid w:val="00DE614F"/>
    <w:rsid w:val="00DF224A"/>
    <w:rsid w:val="00DF465E"/>
    <w:rsid w:val="00DF6439"/>
    <w:rsid w:val="00E13FA4"/>
    <w:rsid w:val="00E17752"/>
    <w:rsid w:val="00E17AF9"/>
    <w:rsid w:val="00E239B2"/>
    <w:rsid w:val="00E272F9"/>
    <w:rsid w:val="00E332DF"/>
    <w:rsid w:val="00E51E47"/>
    <w:rsid w:val="00E524A2"/>
    <w:rsid w:val="00E533A4"/>
    <w:rsid w:val="00E56285"/>
    <w:rsid w:val="00E62DD6"/>
    <w:rsid w:val="00E72550"/>
    <w:rsid w:val="00E7706E"/>
    <w:rsid w:val="00E84AE9"/>
    <w:rsid w:val="00E91E38"/>
    <w:rsid w:val="00E940E2"/>
    <w:rsid w:val="00E94115"/>
    <w:rsid w:val="00E94ECA"/>
    <w:rsid w:val="00EA5A64"/>
    <w:rsid w:val="00EA6E7A"/>
    <w:rsid w:val="00EB27E2"/>
    <w:rsid w:val="00EB6477"/>
    <w:rsid w:val="00EB7760"/>
    <w:rsid w:val="00EC0755"/>
    <w:rsid w:val="00EC0D09"/>
    <w:rsid w:val="00EC1E1A"/>
    <w:rsid w:val="00EC2E34"/>
    <w:rsid w:val="00EC2F45"/>
    <w:rsid w:val="00EC3D27"/>
    <w:rsid w:val="00ED6878"/>
    <w:rsid w:val="00EE0BAF"/>
    <w:rsid w:val="00F00C65"/>
    <w:rsid w:val="00F01349"/>
    <w:rsid w:val="00F048FE"/>
    <w:rsid w:val="00F060FF"/>
    <w:rsid w:val="00F06836"/>
    <w:rsid w:val="00F10A4E"/>
    <w:rsid w:val="00F151D2"/>
    <w:rsid w:val="00F1651E"/>
    <w:rsid w:val="00F206A4"/>
    <w:rsid w:val="00F25795"/>
    <w:rsid w:val="00F26F57"/>
    <w:rsid w:val="00F3054F"/>
    <w:rsid w:val="00F334C8"/>
    <w:rsid w:val="00F42F62"/>
    <w:rsid w:val="00F47BB8"/>
    <w:rsid w:val="00F50976"/>
    <w:rsid w:val="00F515A9"/>
    <w:rsid w:val="00F632BE"/>
    <w:rsid w:val="00F67CDF"/>
    <w:rsid w:val="00F7097B"/>
    <w:rsid w:val="00F709C7"/>
    <w:rsid w:val="00F716BF"/>
    <w:rsid w:val="00F73441"/>
    <w:rsid w:val="00F7753A"/>
    <w:rsid w:val="00F82354"/>
    <w:rsid w:val="00F824A8"/>
    <w:rsid w:val="00F833DF"/>
    <w:rsid w:val="00F87990"/>
    <w:rsid w:val="00F87D8E"/>
    <w:rsid w:val="00F9298D"/>
    <w:rsid w:val="00F95DC2"/>
    <w:rsid w:val="00F976BA"/>
    <w:rsid w:val="00FA7BBC"/>
    <w:rsid w:val="00FB3243"/>
    <w:rsid w:val="00FB3288"/>
    <w:rsid w:val="00FB54A7"/>
    <w:rsid w:val="00FB6EE7"/>
    <w:rsid w:val="00FC03B6"/>
    <w:rsid w:val="00FC13E5"/>
    <w:rsid w:val="00FC2B63"/>
    <w:rsid w:val="00FC3A64"/>
    <w:rsid w:val="00FD4519"/>
    <w:rsid w:val="00FE1294"/>
    <w:rsid w:val="00FE1340"/>
    <w:rsid w:val="00FF058D"/>
    <w:rsid w:val="00FF13E3"/>
    <w:rsid w:val="00FF2AA2"/>
    <w:rsid w:val="07018503"/>
    <w:rsid w:val="0857DE7A"/>
    <w:rsid w:val="0AE60FC3"/>
    <w:rsid w:val="13FF0772"/>
    <w:rsid w:val="1C6D15A1"/>
    <w:rsid w:val="1E3AE638"/>
    <w:rsid w:val="1EEA0D1F"/>
    <w:rsid w:val="2015894F"/>
    <w:rsid w:val="23AE5152"/>
    <w:rsid w:val="253BB044"/>
    <w:rsid w:val="28600568"/>
    <w:rsid w:val="2C78B01E"/>
    <w:rsid w:val="2D072EEC"/>
    <w:rsid w:val="2D14E93A"/>
    <w:rsid w:val="31DBFA85"/>
    <w:rsid w:val="337D9105"/>
    <w:rsid w:val="338D5C8B"/>
    <w:rsid w:val="3469EB3D"/>
    <w:rsid w:val="3501D79B"/>
    <w:rsid w:val="36CEDFFE"/>
    <w:rsid w:val="394C3324"/>
    <w:rsid w:val="3BB89C1B"/>
    <w:rsid w:val="404B1D20"/>
    <w:rsid w:val="40640464"/>
    <w:rsid w:val="430E8128"/>
    <w:rsid w:val="434AAD10"/>
    <w:rsid w:val="4461F7F1"/>
    <w:rsid w:val="457DBC4E"/>
    <w:rsid w:val="4A875A3F"/>
    <w:rsid w:val="4C305BBE"/>
    <w:rsid w:val="4CECA802"/>
    <w:rsid w:val="55151836"/>
    <w:rsid w:val="55ADE7E8"/>
    <w:rsid w:val="5A15B0F4"/>
    <w:rsid w:val="5A7A7E7C"/>
    <w:rsid w:val="5D1D89CF"/>
    <w:rsid w:val="5ED016B5"/>
    <w:rsid w:val="62D0EBDA"/>
    <w:rsid w:val="62E42D5C"/>
    <w:rsid w:val="65BFADE5"/>
    <w:rsid w:val="6A2402FB"/>
    <w:rsid w:val="6A508D76"/>
    <w:rsid w:val="6DB777A4"/>
    <w:rsid w:val="6FA4DD6E"/>
    <w:rsid w:val="737C1128"/>
    <w:rsid w:val="75B49720"/>
    <w:rsid w:val="7972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ABE7"/>
  <w15:chartTrackingRefBased/>
  <w15:docId w15:val="{D18DEBDF-5109-4C9B-919E-322E6C3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AB0"/>
    <w:rPr>
      <w:rFonts w:ascii="Times New Roman" w:hAnsi="Times New Roman"/>
      <w:lang w:val="en-GB"/>
    </w:rPr>
  </w:style>
  <w:style w:type="paragraph" w:styleId="Heading1">
    <w:name w:val="heading 1"/>
    <w:basedOn w:val="Rubrik1"/>
    <w:link w:val="Heading1Char"/>
    <w:uiPriority w:val="9"/>
    <w:qFormat/>
    <w:rsid w:val="00263AB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Rubrik2"/>
    <w:next w:val="Normal"/>
    <w:link w:val="Heading2Char"/>
    <w:uiPriority w:val="9"/>
    <w:unhideWhenUsed/>
    <w:qFormat/>
    <w:rsid w:val="00263AB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Rubrik3"/>
    <w:link w:val="Heading3Char"/>
    <w:uiPriority w:val="9"/>
    <w:unhideWhenUsed/>
    <w:qFormat/>
    <w:rsid w:val="00263AB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D8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03C3"/>
    <w:rPr>
      <w:rFonts w:ascii="Times New Roman" w:eastAsiaTheme="majorEastAsia" w:hAnsi="Times New Roman" w:cstheme="majorBidi"/>
      <w:sz w:val="26"/>
      <w:szCs w:val="26"/>
      <w:lang w:val="en-GB"/>
    </w:rPr>
  </w:style>
  <w:style w:type="character" w:styleId="IntenseEmphasis">
    <w:name w:val="Intense Emphasis"/>
    <w:basedOn w:val="DefaultParagraphFont"/>
    <w:uiPriority w:val="21"/>
    <w:rsid w:val="00067ADB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rsid w:val="00CC599A"/>
    <w:rPr>
      <w:rFonts w:ascii="Abril Fatface" w:hAnsi="Abril Fatface"/>
      <w:b/>
      <w:bCs/>
      <w:smallCaps/>
      <w:color w:val="auto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DB"/>
    <w:rPr>
      <w:i/>
      <w:iCs/>
    </w:rPr>
  </w:style>
  <w:style w:type="paragraph" w:styleId="ListParagraph">
    <w:name w:val="List Paragraph"/>
    <w:basedOn w:val="Normal"/>
    <w:uiPriority w:val="34"/>
    <w:qFormat/>
    <w:rsid w:val="00FF2A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2CD8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63A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B0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styleId="NoSpacing">
    <w:name w:val="No Spacing"/>
    <w:link w:val="NoSpacingChar"/>
    <w:uiPriority w:val="1"/>
    <w:qFormat/>
    <w:rsid w:val="007F0882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F0882"/>
    <w:rPr>
      <w:rFonts w:eastAsiaTheme="minorEastAsia"/>
      <w:lang w:eastAsia="sv-SE"/>
    </w:rPr>
  </w:style>
  <w:style w:type="paragraph" w:customStyle="1" w:styleId="Rubrik1">
    <w:name w:val="Rubrik 1"/>
    <w:basedOn w:val="Normal"/>
    <w:rsid w:val="007403C3"/>
    <w:pPr>
      <w:numPr>
        <w:numId w:val="6"/>
      </w:numPr>
    </w:pPr>
  </w:style>
  <w:style w:type="paragraph" w:customStyle="1" w:styleId="Rubrik2">
    <w:name w:val="Rubrik 2"/>
    <w:basedOn w:val="Normal"/>
    <w:rsid w:val="007403C3"/>
    <w:pPr>
      <w:numPr>
        <w:ilvl w:val="1"/>
        <w:numId w:val="6"/>
      </w:numPr>
    </w:pPr>
  </w:style>
  <w:style w:type="paragraph" w:customStyle="1" w:styleId="Rubrik3">
    <w:name w:val="Rubrik 3"/>
    <w:basedOn w:val="Normal"/>
    <w:rsid w:val="007403C3"/>
    <w:pPr>
      <w:numPr>
        <w:ilvl w:val="2"/>
        <w:numId w:val="6"/>
      </w:numPr>
    </w:pPr>
  </w:style>
  <w:style w:type="paragraph" w:customStyle="1" w:styleId="Rubrik4">
    <w:name w:val="Rubrik 4"/>
    <w:basedOn w:val="Normal"/>
    <w:rsid w:val="007403C3"/>
    <w:pPr>
      <w:numPr>
        <w:ilvl w:val="3"/>
        <w:numId w:val="6"/>
      </w:numPr>
    </w:pPr>
  </w:style>
  <w:style w:type="paragraph" w:customStyle="1" w:styleId="Rubrik5">
    <w:name w:val="Rubrik 5"/>
    <w:basedOn w:val="Normal"/>
    <w:rsid w:val="007403C3"/>
    <w:pPr>
      <w:numPr>
        <w:ilvl w:val="4"/>
        <w:numId w:val="6"/>
      </w:numPr>
    </w:pPr>
  </w:style>
  <w:style w:type="paragraph" w:customStyle="1" w:styleId="Rubrik6">
    <w:name w:val="Rubrik 6"/>
    <w:basedOn w:val="Normal"/>
    <w:rsid w:val="007403C3"/>
    <w:pPr>
      <w:numPr>
        <w:ilvl w:val="5"/>
        <w:numId w:val="6"/>
      </w:numPr>
    </w:pPr>
  </w:style>
  <w:style w:type="paragraph" w:customStyle="1" w:styleId="Rubrik7">
    <w:name w:val="Rubrik 7"/>
    <w:basedOn w:val="Normal"/>
    <w:rsid w:val="007403C3"/>
    <w:pPr>
      <w:numPr>
        <w:ilvl w:val="6"/>
        <w:numId w:val="6"/>
      </w:numPr>
    </w:pPr>
  </w:style>
  <w:style w:type="paragraph" w:customStyle="1" w:styleId="Rubrik8">
    <w:name w:val="Rubrik 8"/>
    <w:basedOn w:val="Normal"/>
    <w:rsid w:val="007403C3"/>
    <w:pPr>
      <w:numPr>
        <w:ilvl w:val="7"/>
        <w:numId w:val="6"/>
      </w:numPr>
    </w:pPr>
  </w:style>
  <w:style w:type="paragraph" w:customStyle="1" w:styleId="Rubrik9">
    <w:name w:val="Rubrik 9"/>
    <w:basedOn w:val="Normal"/>
    <w:rsid w:val="007403C3"/>
    <w:pPr>
      <w:numPr>
        <w:ilvl w:val="8"/>
        <w:numId w:val="6"/>
      </w:numPr>
    </w:pPr>
  </w:style>
  <w:style w:type="paragraph" w:customStyle="1" w:styleId="CommandBlock">
    <w:name w:val="CommandBlock"/>
    <w:basedOn w:val="Normal"/>
    <w:link w:val="CommandBlockChar"/>
    <w:qFormat/>
    <w:rsid w:val="002310C7"/>
    <w:rPr>
      <w:rFonts w:ascii="Consolas" w:hAnsi="Consolas"/>
      <w:sz w:val="20"/>
    </w:rPr>
  </w:style>
  <w:style w:type="character" w:customStyle="1" w:styleId="CommandBlockChar">
    <w:name w:val="CommandBlock Char"/>
    <w:basedOn w:val="DefaultParagraphFont"/>
    <w:link w:val="CommandBlock"/>
    <w:rsid w:val="002310C7"/>
    <w:rPr>
      <w:rFonts w:ascii="Consolas" w:hAnsi="Consolas"/>
      <w:sz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9D68DF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val="sv-SE" w:eastAsia="sv-SE"/>
    </w:rPr>
  </w:style>
  <w:style w:type="table" w:styleId="TableGrid">
    <w:name w:val="Table Grid"/>
    <w:basedOn w:val="TableNormal"/>
    <w:uiPriority w:val="39"/>
    <w:rsid w:val="00AA6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C25D8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5D8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25D83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25D8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25D8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25D8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25D8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25D8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25D8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5D8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B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55ABF"/>
    <w:pPr>
      <w:numPr>
        <w:numId w:val="0"/>
      </w:numPr>
      <w:outlineLvl w:val="9"/>
    </w:pPr>
    <w:rPr>
      <w:lang w:val="en-US"/>
    </w:rPr>
  </w:style>
  <w:style w:type="paragraph" w:customStyle="1" w:styleId="Style1">
    <w:name w:val="Style1"/>
    <w:basedOn w:val="TOC2"/>
    <w:link w:val="Style1Char"/>
    <w:rsid w:val="00155ABF"/>
    <w:pPr>
      <w:tabs>
        <w:tab w:val="left" w:pos="880"/>
        <w:tab w:val="right" w:leader="dot" w:pos="9062"/>
      </w:tabs>
    </w:pPr>
    <w:rPr>
      <w:noProof/>
    </w:rPr>
  </w:style>
  <w:style w:type="character" w:customStyle="1" w:styleId="TOC2Char">
    <w:name w:val="TOC 2 Char"/>
    <w:basedOn w:val="DefaultParagraphFont"/>
    <w:link w:val="TOC2"/>
    <w:uiPriority w:val="39"/>
    <w:rsid w:val="00155ABF"/>
    <w:rPr>
      <w:rFonts w:cstheme="minorHAnsi"/>
      <w:smallCaps/>
      <w:sz w:val="20"/>
      <w:szCs w:val="20"/>
      <w:lang w:val="en-GB"/>
    </w:rPr>
  </w:style>
  <w:style w:type="character" w:customStyle="1" w:styleId="Style1Char">
    <w:name w:val="Style1 Char"/>
    <w:basedOn w:val="TOC2Char"/>
    <w:link w:val="Style1"/>
    <w:rsid w:val="00155ABF"/>
    <w:rPr>
      <w:rFonts w:cstheme="minorHAnsi"/>
      <w:smallCaps/>
      <w:noProof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rsid w:val="00155ABF"/>
    <w:rPr>
      <w:rFonts w:ascii="Times New Roman" w:hAnsi="Times New Roman"/>
      <w:caps w:val="0"/>
      <w:smallCaps w:val="0"/>
      <w:color w:val="5A5A5A" w:themeColor="text1" w:themeTint="A5"/>
    </w:rPr>
  </w:style>
  <w:style w:type="paragraph" w:customStyle="1" w:styleId="TOC">
    <w:name w:val="TOC"/>
    <w:basedOn w:val="TOC1"/>
    <w:link w:val="TOCChar"/>
    <w:qFormat/>
    <w:rsid w:val="00155ABF"/>
    <w:pPr>
      <w:tabs>
        <w:tab w:val="left" w:pos="440"/>
        <w:tab w:val="right" w:leader="dot" w:pos="9062"/>
      </w:tabs>
    </w:pPr>
    <w:rPr>
      <w:rFonts w:eastAsiaTheme="minorEastAsia"/>
      <w:b w:val="0"/>
      <w:bCs w:val="0"/>
      <w:caps w:val="0"/>
      <w:noProof/>
      <w:kern w:val="2"/>
      <w:lang w:eastAsia="sv-SE"/>
      <w14:ligatures w14:val="standardContextual"/>
    </w:rPr>
  </w:style>
  <w:style w:type="character" w:customStyle="1" w:styleId="TOC1Char">
    <w:name w:val="TOC 1 Char"/>
    <w:basedOn w:val="DefaultParagraphFont"/>
    <w:link w:val="TOC1"/>
    <w:uiPriority w:val="39"/>
    <w:rsid w:val="00155ABF"/>
    <w:rPr>
      <w:rFonts w:cstheme="minorHAnsi"/>
      <w:b/>
      <w:bCs/>
      <w:caps/>
      <w:sz w:val="20"/>
      <w:szCs w:val="20"/>
      <w:lang w:val="en-GB"/>
    </w:rPr>
  </w:style>
  <w:style w:type="character" w:customStyle="1" w:styleId="TOCChar">
    <w:name w:val="TOC Char"/>
    <w:basedOn w:val="TOC1Char"/>
    <w:link w:val="TOC"/>
    <w:rsid w:val="00155ABF"/>
    <w:rPr>
      <w:rFonts w:eastAsiaTheme="minorEastAsia" w:cstheme="minorHAnsi"/>
      <w:b w:val="0"/>
      <w:bCs w:val="0"/>
      <w:caps w:val="0"/>
      <w:noProof/>
      <w:kern w:val="2"/>
      <w:sz w:val="20"/>
      <w:szCs w:val="20"/>
      <w:lang w:val="en-GB" w:eastAsia="sv-S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OneDrive\Dokument\Custom%20Office%20Templates\basic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A200A67354C4540B5FC689F25B14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9A0F-B772-4915-8439-2C9D79618E91}"/>
      </w:docPartPr>
      <w:docPartBody>
        <w:p w:rsidR="00725BBC" w:rsidRDefault="00725BBC" w:rsidP="00725BBC">
          <w:pPr>
            <w:pStyle w:val="0A200A67354C4540B5FC689F25B14FF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C5D4DDE00C854402BF31C8CF230DA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5E4EF-6F68-4368-A0C5-0D729F2F7F5C}"/>
      </w:docPartPr>
      <w:docPartBody>
        <w:p w:rsidR="00725BBC" w:rsidRDefault="00725BBC" w:rsidP="00725BBC">
          <w:pPr>
            <w:pStyle w:val="C5D4DDE00C854402BF31C8CF230DA7EB"/>
          </w:pPr>
          <w:r>
            <w:rPr>
              <w:color w:val="0F4761" w:themeColor="accent1" w:themeShade="BF"/>
            </w:rPr>
            <w:t>[Dokumentets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C"/>
    <w:rsid w:val="000174A7"/>
    <w:rsid w:val="00231A39"/>
    <w:rsid w:val="004B40DA"/>
    <w:rsid w:val="005E7061"/>
    <w:rsid w:val="00725BBC"/>
    <w:rsid w:val="007752B1"/>
    <w:rsid w:val="00810849"/>
    <w:rsid w:val="008A60BA"/>
    <w:rsid w:val="00902958"/>
    <w:rsid w:val="00AE26A9"/>
    <w:rsid w:val="00CA3436"/>
    <w:rsid w:val="00F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200A67354C4540B5FC689F25B14FF0">
    <w:name w:val="0A200A67354C4540B5FC689F25B14FF0"/>
    <w:rsid w:val="00725BBC"/>
  </w:style>
  <w:style w:type="paragraph" w:customStyle="1" w:styleId="C5D4DDE00C854402BF31C8CF230DA7EB">
    <w:name w:val="C5D4DDE00C854402BF31C8CF230DA7EB"/>
    <w:rsid w:val="00725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A63C-AA78-4802-9FD7-5BBF3445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basic_template.dotx</Template>
  <TotalTime>5</TotalTime>
  <Pages>1</Pages>
  <Words>1831</Words>
  <Characters>9706</Characters>
  <Application>Microsoft Office Word</Application>
  <DocSecurity>0</DocSecurity>
  <Lines>80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classifier user guide</vt:lpstr>
    </vt:vector>
  </TitlesOfParts>
  <Company/>
  <LinksUpToDate>false</LinksUpToDate>
  <CharactersWithSpaces>11514</CharactersWithSpaces>
  <SharedDoc>false</SharedDoc>
  <HLinks>
    <vt:vector size="210" baseType="variant">
      <vt:variant>
        <vt:i4>1638452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_Toc183365005</vt:lpwstr>
      </vt:variant>
      <vt:variant>
        <vt:i4>1638452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_Toc183365004</vt:lpwstr>
      </vt:variant>
      <vt:variant>
        <vt:i4>1638452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_Toc183365003</vt:lpwstr>
      </vt:variant>
      <vt:variant>
        <vt:i4>1638452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_Toc183365002</vt:lpwstr>
      </vt:variant>
      <vt:variant>
        <vt:i4>1638452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_Toc183365001</vt:lpwstr>
      </vt:variant>
      <vt:variant>
        <vt:i4>1638452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_Toc183365000</vt:lpwstr>
      </vt:variant>
      <vt:variant>
        <vt:i4>1114173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_Toc183364999</vt:lpwstr>
      </vt:variant>
      <vt:variant>
        <vt:i4>1114173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_Toc183364998</vt:lpwstr>
      </vt:variant>
      <vt:variant>
        <vt:i4>1114173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_Toc183364997</vt:lpwstr>
      </vt:variant>
      <vt:variant>
        <vt:i4>1114173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_Toc183364996</vt:lpwstr>
      </vt:variant>
      <vt:variant>
        <vt:i4>1114173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_Toc183364995</vt:lpwstr>
      </vt:variant>
      <vt:variant>
        <vt:i4>1114173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_Toc183364994</vt:lpwstr>
      </vt:variant>
      <vt:variant>
        <vt:i4>1114173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_Toc183364993</vt:lpwstr>
      </vt:variant>
      <vt:variant>
        <vt:i4>1114173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_Toc183364992</vt:lpwstr>
      </vt:variant>
      <vt:variant>
        <vt:i4>1114173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_Toc183364991</vt:lpwstr>
      </vt:variant>
      <vt:variant>
        <vt:i4>1114173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_Toc183364990</vt:lpwstr>
      </vt:variant>
      <vt:variant>
        <vt:i4>1048637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_Toc183364989</vt:lpwstr>
      </vt:variant>
      <vt:variant>
        <vt:i4>1048637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_Toc183364988</vt:lpwstr>
      </vt:variant>
      <vt:variant>
        <vt:i4>1048637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_Toc183364987</vt:lpwstr>
      </vt:variant>
      <vt:variant>
        <vt:i4>1048637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_Toc183364986</vt:lpwstr>
      </vt:variant>
      <vt:variant>
        <vt:i4>1048637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_Toc183364985</vt:lpwstr>
      </vt:variant>
      <vt:variant>
        <vt:i4>1048637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_Toc183364984</vt:lpwstr>
      </vt:variant>
      <vt:variant>
        <vt:i4>1048637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_Toc183364983</vt:lpwstr>
      </vt:variant>
      <vt:variant>
        <vt:i4>1048637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_Toc183364982</vt:lpwstr>
      </vt:variant>
      <vt:variant>
        <vt:i4>1048637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_Toc183364981</vt:lpwstr>
      </vt:variant>
      <vt:variant>
        <vt:i4>1048637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_Toc183364980</vt:lpwstr>
      </vt:variant>
      <vt:variant>
        <vt:i4>2031677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_Toc183364979</vt:lpwstr>
      </vt:variant>
      <vt:variant>
        <vt:i4>2031677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_Toc183364978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_Toc183364977</vt:lpwstr>
      </vt:variant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_Toc183364976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_Toc183364975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_Toc183364974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_Toc183364973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_Toc183364972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_Toc183364971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classifier user guide</dc:title>
  <dc:subject>User guide for the Email classifier Cli. Created for the project in the course CS4125 at University of Limerick.</dc:subject>
  <dc:creator>Christoffer Näs - 24271322</dc:creator>
  <cp:keywords/>
  <dc:description/>
  <cp:lastModifiedBy>Christoffer Näs</cp:lastModifiedBy>
  <cp:revision>372</cp:revision>
  <cp:lastPrinted>2024-12-30T07:31:00Z</cp:lastPrinted>
  <dcterms:created xsi:type="dcterms:W3CDTF">2023-09-19T10:16:00Z</dcterms:created>
  <dcterms:modified xsi:type="dcterms:W3CDTF">2024-12-30T07:33:00Z</dcterms:modified>
</cp:coreProperties>
</file>