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CC"/>
  <w:body>
    <w:p w14:paraId="49F6F9A9" w14:textId="58D0F633" w:rsidR="0045694A" w:rsidRPr="00FD5661" w:rsidRDefault="00FD5661" w:rsidP="00FD5661">
      <w:pPr>
        <w:jc w:val="center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highlight w:val="blue"/>
        </w:rPr>
        <w:t xml:space="preserve"> </w:t>
      </w:r>
      <w:r w:rsidRPr="00FD5661">
        <w:rPr>
          <w:b/>
          <w:bCs/>
          <w:color w:val="FFFFFF" w:themeColor="background1"/>
          <w:sz w:val="28"/>
          <w:szCs w:val="28"/>
          <w:highlight w:val="blue"/>
        </w:rPr>
        <w:t>Computação Distribuída – Aula 9 – Tarefa prátic</w:t>
      </w:r>
      <w:r>
        <w:rPr>
          <w:b/>
          <w:bCs/>
          <w:color w:val="FFFFFF" w:themeColor="background1"/>
          <w:sz w:val="28"/>
          <w:szCs w:val="28"/>
          <w:highlight w:val="blue"/>
        </w:rPr>
        <w:t xml:space="preserve">a </w:t>
      </w:r>
      <w:r>
        <w:rPr>
          <w:b/>
          <w:bCs/>
          <w:color w:val="FFFFFF" w:themeColor="background1"/>
          <w:sz w:val="28"/>
          <w:szCs w:val="28"/>
        </w:rPr>
        <w:t xml:space="preserve">_ </w:t>
      </w:r>
    </w:p>
    <w:p w14:paraId="37BDE340" w14:textId="77777777" w:rsidR="00FD5661" w:rsidRPr="00FD5661" w:rsidRDefault="00FD5661" w:rsidP="00FD5661">
      <w:r w:rsidRPr="00FD5661">
        <w:t xml:space="preserve">Em arquitetura de microsserviços, </w:t>
      </w:r>
      <w:r w:rsidRPr="00FD5661">
        <w:rPr>
          <w:b/>
          <w:bCs/>
        </w:rPr>
        <w:t>orquestração</w:t>
      </w:r>
      <w:r w:rsidRPr="00FD5661">
        <w:t xml:space="preserve"> e </w:t>
      </w:r>
      <w:r w:rsidRPr="00FD5661">
        <w:rPr>
          <w:b/>
          <w:bCs/>
        </w:rPr>
        <w:t>coreografia</w:t>
      </w:r>
      <w:r w:rsidRPr="00FD5661">
        <w:t xml:space="preserve"> são abordagens diferentes para gerenciar a comunicação e coordenação entre serviços independentes. A escolha entre essas duas abordagens depende dos requisitos e da complexidade do sistema. Vamos entender cada uma por meio de uma situação prática.</w:t>
      </w:r>
    </w:p>
    <w:p w14:paraId="0AC3D55C" w14:textId="77777777" w:rsidR="00FD5661" w:rsidRPr="00FD5661" w:rsidRDefault="00FD5661" w:rsidP="00FD5661">
      <w:pPr>
        <w:rPr>
          <w:b/>
          <w:bCs/>
        </w:rPr>
      </w:pPr>
      <w:r w:rsidRPr="00FD5661">
        <w:rPr>
          <w:b/>
          <w:bCs/>
        </w:rPr>
        <w:t>Situação: Processamento de Pedidos em um E-commerce</w:t>
      </w:r>
    </w:p>
    <w:p w14:paraId="15DCEC5D" w14:textId="77777777" w:rsidR="00FD5661" w:rsidRPr="00FD5661" w:rsidRDefault="00FD5661" w:rsidP="00FD5661">
      <w:r w:rsidRPr="00FD5661">
        <w:t xml:space="preserve">Imagine um sistema de e-commerce que possui vários microsserviços, incluindo </w:t>
      </w:r>
      <w:r w:rsidRPr="00FD5661">
        <w:rPr>
          <w:b/>
          <w:bCs/>
        </w:rPr>
        <w:t>Catálogo de Produtos</w:t>
      </w:r>
      <w:r w:rsidRPr="00FD5661">
        <w:t xml:space="preserve">, </w:t>
      </w:r>
      <w:r w:rsidRPr="00FD5661">
        <w:rPr>
          <w:b/>
          <w:bCs/>
        </w:rPr>
        <w:t>Carrinho de Compras</w:t>
      </w:r>
      <w:r w:rsidRPr="00FD5661">
        <w:t xml:space="preserve">, </w:t>
      </w:r>
      <w:r w:rsidRPr="00FD5661">
        <w:rPr>
          <w:b/>
          <w:bCs/>
        </w:rPr>
        <w:t>Processamento de Pagamento</w:t>
      </w:r>
      <w:r w:rsidRPr="00FD5661">
        <w:t xml:space="preserve">, </w:t>
      </w:r>
      <w:r w:rsidRPr="00FD5661">
        <w:rPr>
          <w:b/>
          <w:bCs/>
        </w:rPr>
        <w:t>Envio</w:t>
      </w:r>
      <w:r w:rsidRPr="00FD5661">
        <w:t xml:space="preserve"> e </w:t>
      </w:r>
      <w:r w:rsidRPr="00FD5661">
        <w:rPr>
          <w:b/>
          <w:bCs/>
        </w:rPr>
        <w:t>Notificação de Cliente</w:t>
      </w:r>
      <w:r w:rsidRPr="00FD5661">
        <w:t>. Quando um cliente realiza um pedido, é necessário que esses serviços trabalhem em conjunto para garantir que o pedido seja concluído com sucesso.</w:t>
      </w:r>
    </w:p>
    <w:p w14:paraId="57645944" w14:textId="77777777" w:rsidR="00FD5661" w:rsidRPr="00FD5661" w:rsidRDefault="00FD5661" w:rsidP="00FD5661">
      <w:pPr>
        <w:rPr>
          <w:b/>
          <w:bCs/>
        </w:rPr>
      </w:pPr>
      <w:r w:rsidRPr="00FD5661">
        <w:rPr>
          <w:b/>
          <w:bCs/>
        </w:rPr>
        <w:t>Orquestração</w:t>
      </w:r>
    </w:p>
    <w:p w14:paraId="3FC1695C" w14:textId="77777777" w:rsidR="00FD5661" w:rsidRPr="00FD5661" w:rsidRDefault="00FD5661" w:rsidP="00FD5661">
      <w:r w:rsidRPr="00FD5661">
        <w:t xml:space="preserve">Na abordagem de orquestração, um serviço central (o </w:t>
      </w:r>
      <w:r w:rsidRPr="00FD5661">
        <w:rPr>
          <w:b/>
          <w:bCs/>
        </w:rPr>
        <w:t>Orquestrador</w:t>
      </w:r>
      <w:r w:rsidRPr="00FD5661">
        <w:t xml:space="preserve">) coordena e controla o fluxo do processo. Vamos imaginar que existe um </w:t>
      </w:r>
      <w:r w:rsidRPr="00FD5661">
        <w:rPr>
          <w:b/>
          <w:bCs/>
        </w:rPr>
        <w:t>Serviço de Orquestração de Pedidos</w:t>
      </w:r>
      <w:r w:rsidRPr="00FD5661">
        <w:t xml:space="preserve"> que gerencia todo o processo:</w:t>
      </w:r>
    </w:p>
    <w:p w14:paraId="79F3B839" w14:textId="77777777" w:rsidR="00FD5661" w:rsidRPr="00FD5661" w:rsidRDefault="00FD5661" w:rsidP="00FD5661">
      <w:pPr>
        <w:numPr>
          <w:ilvl w:val="0"/>
          <w:numId w:val="1"/>
        </w:numPr>
      </w:pPr>
      <w:r w:rsidRPr="00FD5661">
        <w:rPr>
          <w:b/>
          <w:bCs/>
        </w:rPr>
        <w:t>Pedido Recebido</w:t>
      </w:r>
      <w:r w:rsidRPr="00FD5661">
        <w:t>: O Serviço de Orquestração de Pedidos recebe o pedido e decide o que precisa ser feito em seguida.</w:t>
      </w:r>
    </w:p>
    <w:p w14:paraId="15EF5FB1" w14:textId="77777777" w:rsidR="00FD5661" w:rsidRPr="00FD5661" w:rsidRDefault="00FD5661" w:rsidP="00FD5661">
      <w:pPr>
        <w:numPr>
          <w:ilvl w:val="0"/>
          <w:numId w:val="1"/>
        </w:numPr>
      </w:pPr>
      <w:r w:rsidRPr="00FD5661">
        <w:rPr>
          <w:b/>
          <w:bCs/>
        </w:rPr>
        <w:t>Execução Sequencial</w:t>
      </w:r>
      <w:r w:rsidRPr="00FD5661">
        <w:t xml:space="preserve">: O orquestrador chama o serviço de </w:t>
      </w:r>
      <w:r w:rsidRPr="00FD5661">
        <w:rPr>
          <w:b/>
          <w:bCs/>
        </w:rPr>
        <w:t>Processamento de Pagamento</w:t>
      </w:r>
      <w:r w:rsidRPr="00FD5661">
        <w:t xml:space="preserve">. Quando o pagamento é aprovado, ele chama o serviço de </w:t>
      </w:r>
      <w:r w:rsidRPr="00FD5661">
        <w:rPr>
          <w:b/>
          <w:bCs/>
        </w:rPr>
        <w:t>Envio</w:t>
      </w:r>
      <w:r w:rsidRPr="00FD5661">
        <w:t xml:space="preserve">. Após o envio, ele chama o serviço de </w:t>
      </w:r>
      <w:r w:rsidRPr="00FD5661">
        <w:rPr>
          <w:b/>
          <w:bCs/>
        </w:rPr>
        <w:t>Notificação de Cliente</w:t>
      </w:r>
      <w:r w:rsidRPr="00FD5661">
        <w:t xml:space="preserve"> para informar o cliente sobre o pedido.</w:t>
      </w:r>
    </w:p>
    <w:p w14:paraId="1B36BBE1" w14:textId="77777777" w:rsidR="00FD5661" w:rsidRPr="00FD5661" w:rsidRDefault="00FD5661" w:rsidP="00FD5661">
      <w:pPr>
        <w:numPr>
          <w:ilvl w:val="0"/>
          <w:numId w:val="1"/>
        </w:numPr>
      </w:pPr>
      <w:r w:rsidRPr="00FD5661">
        <w:rPr>
          <w:b/>
          <w:bCs/>
        </w:rPr>
        <w:t>Controle Centralizado</w:t>
      </w:r>
      <w:r w:rsidRPr="00FD5661">
        <w:t>: Todo o processo é controlado pelo orquestrador, que decide a sequência das operações e gerencia o status de cada etapa.</w:t>
      </w:r>
    </w:p>
    <w:p w14:paraId="1DD27185" w14:textId="77777777" w:rsidR="00FD5661" w:rsidRPr="00FD5661" w:rsidRDefault="00FD5661" w:rsidP="00FD5661">
      <w:r w:rsidRPr="00FD5661">
        <w:rPr>
          <w:b/>
          <w:bCs/>
        </w:rPr>
        <w:t>Vantagens</w:t>
      </w:r>
      <w:r w:rsidRPr="00FD5661">
        <w:t>:</w:t>
      </w:r>
    </w:p>
    <w:p w14:paraId="2D59B96F" w14:textId="77777777" w:rsidR="00FD5661" w:rsidRPr="00FD5661" w:rsidRDefault="00FD5661" w:rsidP="00FD5661">
      <w:pPr>
        <w:numPr>
          <w:ilvl w:val="0"/>
          <w:numId w:val="2"/>
        </w:numPr>
      </w:pPr>
      <w:r w:rsidRPr="00FD5661">
        <w:t>Controle centralizado e fácil de monitorar.</w:t>
      </w:r>
    </w:p>
    <w:p w14:paraId="662BA10D" w14:textId="77777777" w:rsidR="00FD5661" w:rsidRPr="00FD5661" w:rsidRDefault="00FD5661" w:rsidP="00FD5661">
      <w:pPr>
        <w:numPr>
          <w:ilvl w:val="0"/>
          <w:numId w:val="2"/>
        </w:numPr>
      </w:pPr>
      <w:r w:rsidRPr="00FD5661">
        <w:t>Simples de implementar em processos lineares e bem definidos.</w:t>
      </w:r>
    </w:p>
    <w:p w14:paraId="32CE65BC" w14:textId="77777777" w:rsidR="00FD5661" w:rsidRPr="00FD5661" w:rsidRDefault="00FD5661" w:rsidP="00FD5661">
      <w:r w:rsidRPr="00FD5661">
        <w:rPr>
          <w:b/>
          <w:bCs/>
        </w:rPr>
        <w:t>Desvantagens</w:t>
      </w:r>
      <w:r w:rsidRPr="00FD5661">
        <w:t>:</w:t>
      </w:r>
    </w:p>
    <w:p w14:paraId="3321BA5C" w14:textId="77777777" w:rsidR="00FD5661" w:rsidRPr="00FD5661" w:rsidRDefault="00FD5661" w:rsidP="00FD5661">
      <w:pPr>
        <w:numPr>
          <w:ilvl w:val="0"/>
          <w:numId w:val="3"/>
        </w:numPr>
      </w:pPr>
      <w:r w:rsidRPr="00FD5661">
        <w:t>Alta dependência de um serviço central, o que pode causar um ponto único de falha.</w:t>
      </w:r>
    </w:p>
    <w:p w14:paraId="2FF725D4" w14:textId="77777777" w:rsidR="00FD5661" w:rsidRPr="00FD5661" w:rsidRDefault="00FD5661" w:rsidP="00FD5661">
      <w:pPr>
        <w:numPr>
          <w:ilvl w:val="0"/>
          <w:numId w:val="3"/>
        </w:numPr>
      </w:pPr>
      <w:r w:rsidRPr="00FD5661">
        <w:t>Pode dificultar a escalabilidade, pois o orquestrador pode se tornar um gargalo.</w:t>
      </w:r>
    </w:p>
    <w:p w14:paraId="3772F7A7" w14:textId="77777777" w:rsidR="00FD5661" w:rsidRPr="00FD5661" w:rsidRDefault="00FD5661" w:rsidP="00FD5661">
      <w:pPr>
        <w:rPr>
          <w:b/>
          <w:bCs/>
        </w:rPr>
      </w:pPr>
      <w:r w:rsidRPr="00FD5661">
        <w:rPr>
          <w:b/>
          <w:bCs/>
        </w:rPr>
        <w:t>Coreografia</w:t>
      </w:r>
    </w:p>
    <w:p w14:paraId="5093A001" w14:textId="4EA4512D" w:rsidR="00FD5661" w:rsidRPr="00FD5661" w:rsidRDefault="00FD5661" w:rsidP="00FD5661">
      <w:r w:rsidRPr="00FD5661">
        <w:t xml:space="preserve">Na abordagem de coreografia, cada </w:t>
      </w:r>
      <w:r>
        <w:t>micros</w:t>
      </w:r>
      <w:r w:rsidRPr="00FD5661">
        <w:t>serviço trabalha de maneira mais autônoma e reage a eventos que outros serviços publicam. Não existe um controlador central; ao invés disso, cada serviço sabe como reagir a determinados eventos.</w:t>
      </w:r>
    </w:p>
    <w:p w14:paraId="4A6E1423" w14:textId="77777777" w:rsidR="00FD5661" w:rsidRPr="00FD5661" w:rsidRDefault="00FD5661" w:rsidP="00FD5661">
      <w:pPr>
        <w:numPr>
          <w:ilvl w:val="0"/>
          <w:numId w:val="4"/>
        </w:numPr>
      </w:pPr>
      <w:r w:rsidRPr="00FD5661">
        <w:rPr>
          <w:b/>
          <w:bCs/>
        </w:rPr>
        <w:t>Evento de Pedido Criado</w:t>
      </w:r>
      <w:r w:rsidRPr="00FD5661">
        <w:t xml:space="preserve">: Quando um pedido é criado, o serviço de </w:t>
      </w:r>
      <w:r w:rsidRPr="00FD5661">
        <w:rPr>
          <w:b/>
          <w:bCs/>
        </w:rPr>
        <w:t>Pedido</w:t>
      </w:r>
      <w:r w:rsidRPr="00FD5661">
        <w:t xml:space="preserve"> emite um evento "Pedido Criado".</w:t>
      </w:r>
    </w:p>
    <w:p w14:paraId="7C077161" w14:textId="77777777" w:rsidR="00FD5661" w:rsidRPr="00FD5661" w:rsidRDefault="00FD5661" w:rsidP="00FD5661">
      <w:pPr>
        <w:numPr>
          <w:ilvl w:val="0"/>
          <w:numId w:val="4"/>
        </w:numPr>
      </w:pPr>
      <w:r w:rsidRPr="00FD5661">
        <w:rPr>
          <w:b/>
          <w:bCs/>
        </w:rPr>
        <w:t>Reação Autônoma</w:t>
      </w:r>
      <w:r w:rsidRPr="00FD5661">
        <w:t xml:space="preserve">: O serviço de </w:t>
      </w:r>
      <w:r w:rsidRPr="00FD5661">
        <w:rPr>
          <w:b/>
          <w:bCs/>
        </w:rPr>
        <w:t>Processamento de Pagamento</w:t>
      </w:r>
      <w:r w:rsidRPr="00FD5661">
        <w:t xml:space="preserve"> escuta o evento "Pedido Criado" e inicia o processo de pagamento. Após a aprovação, ele emite um evento "Pagamento Aprovado".</w:t>
      </w:r>
    </w:p>
    <w:p w14:paraId="4495A14E" w14:textId="77777777" w:rsidR="00FD5661" w:rsidRPr="00FD5661" w:rsidRDefault="00FD5661" w:rsidP="00FD5661">
      <w:pPr>
        <w:numPr>
          <w:ilvl w:val="0"/>
          <w:numId w:val="4"/>
        </w:numPr>
      </w:pPr>
      <w:r w:rsidRPr="00FD5661">
        <w:rPr>
          <w:b/>
          <w:bCs/>
        </w:rPr>
        <w:t>Encadeamento por Eventos</w:t>
      </w:r>
      <w:r w:rsidRPr="00FD5661">
        <w:t xml:space="preserve">: O serviço de </w:t>
      </w:r>
      <w:r w:rsidRPr="00FD5661">
        <w:rPr>
          <w:b/>
          <w:bCs/>
        </w:rPr>
        <w:t>Envio</w:t>
      </w:r>
      <w:r w:rsidRPr="00FD5661">
        <w:t xml:space="preserve"> escuta o evento "Pagamento Aprovado" e processa o envio. Depois, emite um evento "Pedido Enviado".</w:t>
      </w:r>
    </w:p>
    <w:p w14:paraId="3B5A0BF9" w14:textId="77777777" w:rsidR="00FD5661" w:rsidRPr="00FD5661" w:rsidRDefault="00FD5661" w:rsidP="00FD5661">
      <w:pPr>
        <w:numPr>
          <w:ilvl w:val="0"/>
          <w:numId w:val="4"/>
        </w:numPr>
      </w:pPr>
      <w:r w:rsidRPr="00FD5661">
        <w:rPr>
          <w:b/>
          <w:bCs/>
        </w:rPr>
        <w:t>Notificação de Cliente</w:t>
      </w:r>
      <w:r w:rsidRPr="00FD5661">
        <w:t xml:space="preserve">: O serviço de </w:t>
      </w:r>
      <w:r w:rsidRPr="00FD5661">
        <w:rPr>
          <w:b/>
          <w:bCs/>
        </w:rPr>
        <w:t>Notificação de Cliente</w:t>
      </w:r>
      <w:r w:rsidRPr="00FD5661">
        <w:t xml:space="preserve"> escuta o evento "Pedido Enviado" e notifica o cliente.</w:t>
      </w:r>
    </w:p>
    <w:p w14:paraId="2841629E" w14:textId="77777777" w:rsidR="00FD5661" w:rsidRDefault="00FD5661"/>
    <w:sectPr w:rsidR="00FD5661" w:rsidSect="00FD566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F175A"/>
    <w:multiLevelType w:val="multilevel"/>
    <w:tmpl w:val="3D70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62F95"/>
    <w:multiLevelType w:val="multilevel"/>
    <w:tmpl w:val="607E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80915"/>
    <w:multiLevelType w:val="multilevel"/>
    <w:tmpl w:val="171E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24ABE"/>
    <w:multiLevelType w:val="multilevel"/>
    <w:tmpl w:val="5054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977126">
    <w:abstractNumId w:val="0"/>
  </w:num>
  <w:num w:numId="2" w16cid:durableId="648486721">
    <w:abstractNumId w:val="3"/>
  </w:num>
  <w:num w:numId="3" w16cid:durableId="2146195850">
    <w:abstractNumId w:val="1"/>
  </w:num>
  <w:num w:numId="4" w16cid:durableId="108098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61"/>
    <w:rsid w:val="00026CDA"/>
    <w:rsid w:val="0045694A"/>
    <w:rsid w:val="006C4983"/>
    <w:rsid w:val="009827F9"/>
    <w:rsid w:val="00BF00B8"/>
    <w:rsid w:val="00F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  <w14:docId w14:val="78DF9963"/>
  <w15:chartTrackingRefBased/>
  <w15:docId w15:val="{1E27A678-997A-46BE-A659-FB69B823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5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5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6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6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6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6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6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6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5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5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5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5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56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56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56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5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6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5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5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Ismar Frango</dc:creator>
  <cp:keywords/>
  <dc:description/>
  <cp:lastModifiedBy>Ismar Frango</cp:lastModifiedBy>
  <cp:revision>1</cp:revision>
  <dcterms:created xsi:type="dcterms:W3CDTF">2024-10-09T01:47:00Z</dcterms:created>
  <dcterms:modified xsi:type="dcterms:W3CDTF">2024-10-09T01:49:00Z</dcterms:modified>
</cp:coreProperties>
</file>