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170B" w:rsidRPr="0056170B" w:rsidRDefault="0056170B" w:rsidP="0056170B">
      <w:r w:rsidRPr="0056170B">
        <w:t>ESTE ES UN ARCHIVO D</w:t>
      </w:r>
      <w:r>
        <w:t>E PRUEBA WORD</w:t>
      </w:r>
      <w:bookmarkStart w:id="0" w:name="_GoBack"/>
      <w:bookmarkEnd w:id="0"/>
    </w:p>
    <w:p w:rsidR="0056170B" w:rsidRPr="0056170B" w:rsidRDefault="0056170B" w:rsidP="0056170B">
      <w:pPr>
        <w:rPr>
          <w:lang w:val="en-US"/>
        </w:rPr>
      </w:pPr>
      <w:r w:rsidRPr="0056170B">
        <w:rPr>
          <w:lang w:val="en-US"/>
        </w:rPr>
        <w:t xml:space="preserve">Lorem Ipsum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56170B">
        <w:rPr>
          <w:lang w:val="en-US"/>
        </w:rPr>
        <w:t>popularised</w:t>
      </w:r>
      <w:proofErr w:type="spellEnd"/>
      <w:r w:rsidRPr="0056170B">
        <w:rPr>
          <w:lang w:val="en-US"/>
        </w:rPr>
        <w:t xml:space="preserve"> in the 1960s with the release of </w:t>
      </w:r>
      <w:proofErr w:type="spellStart"/>
      <w:r w:rsidRPr="0056170B">
        <w:rPr>
          <w:lang w:val="en-US"/>
        </w:rPr>
        <w:t>Letraset</w:t>
      </w:r>
      <w:proofErr w:type="spellEnd"/>
      <w:r w:rsidRPr="0056170B">
        <w:rPr>
          <w:lang w:val="en-US"/>
        </w:rPr>
        <w:t xml:space="preserve"> sheets containing Lorem Ipsum passages, and more recently with desktop publishing software like Aldus PageMaker including versions of Lorem Ipsum.</w:t>
      </w:r>
    </w:p>
    <w:p w:rsidR="0056170B" w:rsidRPr="0056170B" w:rsidRDefault="0056170B" w:rsidP="0056170B">
      <w:pPr>
        <w:rPr>
          <w:lang w:val="en-US"/>
        </w:rPr>
      </w:pPr>
      <w:r w:rsidRPr="0056170B">
        <w:rPr>
          <w:lang w:val="en-US"/>
        </w:rPr>
        <w:t xml:space="preserve">It is a </w:t>
      </w:r>
      <w:proofErr w:type="gramStart"/>
      <w:r w:rsidRPr="0056170B">
        <w:rPr>
          <w:lang w:val="en-US"/>
        </w:rPr>
        <w:t>long established</w:t>
      </w:r>
      <w:proofErr w:type="gramEnd"/>
      <w:r w:rsidRPr="0056170B">
        <w:rPr>
          <w:lang w:val="en-US"/>
        </w:rPr>
        <w:t xml:space="preserve">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 Many desktop publishing </w:t>
      </w:r>
      <w:proofErr w:type="gramStart"/>
      <w:r w:rsidRPr="0056170B">
        <w:rPr>
          <w:lang w:val="en-US"/>
        </w:rPr>
        <w:t>packages</w:t>
      </w:r>
      <w:proofErr w:type="gramEnd"/>
      <w:r w:rsidRPr="0056170B">
        <w:rPr>
          <w:lang w:val="en-US"/>
        </w:rPr>
        <w:t xml:space="preserve"> and web page editors now use Lorem Ipsum as their default model text, and a search for 'lorem ipsum' will uncover many web sites still in their infancy. Various versions have evolved over the years, sometimes by accident, sometimes on purpose (injected </w:t>
      </w:r>
      <w:proofErr w:type="spellStart"/>
      <w:r w:rsidRPr="0056170B">
        <w:rPr>
          <w:lang w:val="en-US"/>
        </w:rPr>
        <w:t>humour</w:t>
      </w:r>
      <w:proofErr w:type="spellEnd"/>
      <w:r w:rsidRPr="0056170B">
        <w:rPr>
          <w:lang w:val="en-US"/>
        </w:rPr>
        <w:t xml:space="preserve"> and the like).</w:t>
      </w:r>
    </w:p>
    <w:p w:rsidR="0056170B" w:rsidRPr="0056170B" w:rsidRDefault="0056170B" w:rsidP="0056170B">
      <w:pPr>
        <w:rPr>
          <w:lang w:val="en-US"/>
        </w:rPr>
      </w:pPr>
      <w:r w:rsidRPr="0056170B">
        <w:rPr>
          <w:lang w:val="en-US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56170B">
        <w:rPr>
          <w:lang w:val="en-US"/>
        </w:rPr>
        <w:t>consectetur</w:t>
      </w:r>
      <w:proofErr w:type="spellEnd"/>
      <w:r w:rsidRPr="0056170B">
        <w:rPr>
          <w:lang w:val="en-US"/>
        </w:rP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 w:rsidRPr="0056170B">
        <w:rPr>
          <w:lang w:val="en-US"/>
        </w:rPr>
        <w:t>Finibus</w:t>
      </w:r>
      <w:proofErr w:type="spellEnd"/>
      <w:r w:rsidRPr="0056170B">
        <w:rPr>
          <w:lang w:val="en-US"/>
        </w:rPr>
        <w:t xml:space="preserve"> </w:t>
      </w:r>
      <w:proofErr w:type="spellStart"/>
      <w:r w:rsidRPr="0056170B">
        <w:rPr>
          <w:lang w:val="en-US"/>
        </w:rPr>
        <w:t>Bonorum</w:t>
      </w:r>
      <w:proofErr w:type="spellEnd"/>
      <w:r w:rsidRPr="0056170B">
        <w:rPr>
          <w:lang w:val="en-US"/>
        </w:rPr>
        <w:t xml:space="preserve"> et </w:t>
      </w:r>
      <w:proofErr w:type="spellStart"/>
      <w:r w:rsidRPr="0056170B">
        <w:rPr>
          <w:lang w:val="en-US"/>
        </w:rPr>
        <w:t>Malorum</w:t>
      </w:r>
      <w:proofErr w:type="spellEnd"/>
      <w:r w:rsidRPr="0056170B">
        <w:rPr>
          <w:lang w:val="en-US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 w:rsidRPr="0056170B">
        <w:rPr>
          <w:lang w:val="en-US"/>
        </w:rPr>
        <w:t>amet</w:t>
      </w:r>
      <w:proofErr w:type="spellEnd"/>
      <w:r w:rsidRPr="0056170B">
        <w:rPr>
          <w:lang w:val="en-US"/>
        </w:rPr>
        <w:t>..</w:t>
      </w:r>
      <w:proofErr w:type="gramEnd"/>
      <w:r w:rsidRPr="0056170B">
        <w:rPr>
          <w:lang w:val="en-US"/>
        </w:rPr>
        <w:t>", comes from a line in section 1.10.32.</w:t>
      </w:r>
    </w:p>
    <w:p w:rsidR="0056170B" w:rsidRPr="0056170B" w:rsidRDefault="0056170B" w:rsidP="0056170B">
      <w:pPr>
        <w:rPr>
          <w:lang w:val="en-US"/>
        </w:rPr>
      </w:pPr>
      <w:r w:rsidRPr="0056170B">
        <w:rPr>
          <w:lang w:val="en-US"/>
        </w:rPr>
        <w:t xml:space="preserve">The standard chunk of Lorem Ipsum used since the 1500s is reproduced below for those interested. Sections 1.10.32 and 1.10.33 from "de </w:t>
      </w:r>
      <w:proofErr w:type="spellStart"/>
      <w:r w:rsidRPr="0056170B">
        <w:rPr>
          <w:lang w:val="en-US"/>
        </w:rPr>
        <w:t>Finibus</w:t>
      </w:r>
      <w:proofErr w:type="spellEnd"/>
      <w:r w:rsidRPr="0056170B">
        <w:rPr>
          <w:lang w:val="en-US"/>
        </w:rPr>
        <w:t xml:space="preserve"> </w:t>
      </w:r>
      <w:proofErr w:type="spellStart"/>
      <w:r w:rsidRPr="0056170B">
        <w:rPr>
          <w:lang w:val="en-US"/>
        </w:rPr>
        <w:t>Bonorum</w:t>
      </w:r>
      <w:proofErr w:type="spellEnd"/>
      <w:r w:rsidRPr="0056170B">
        <w:rPr>
          <w:lang w:val="en-US"/>
        </w:rPr>
        <w:t xml:space="preserve"> et </w:t>
      </w:r>
      <w:proofErr w:type="spellStart"/>
      <w:r w:rsidRPr="0056170B">
        <w:rPr>
          <w:lang w:val="en-US"/>
        </w:rPr>
        <w:t>Malorum</w:t>
      </w:r>
      <w:proofErr w:type="spellEnd"/>
      <w:r w:rsidRPr="0056170B">
        <w:rPr>
          <w:lang w:val="en-US"/>
        </w:rPr>
        <w:t>" by Cicero are also reproduced in their exact original form, accompanied by English versions from the 1914 translation by H. Rackham.</w:t>
      </w:r>
    </w:p>
    <w:p w:rsidR="0056170B" w:rsidRPr="0056170B" w:rsidRDefault="0056170B" w:rsidP="0056170B">
      <w:pPr>
        <w:rPr>
          <w:lang w:val="en-US"/>
        </w:rPr>
      </w:pPr>
    </w:p>
    <w:sectPr w:rsidR="0056170B" w:rsidRPr="00561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0B"/>
    <w:rsid w:val="0056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3472"/>
  <w15:chartTrackingRefBased/>
  <w15:docId w15:val="{C9ED0291-45C4-4F80-B1F8-1A823B17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1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170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6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61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030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91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96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Alejandra Hernández Jiménez</dc:creator>
  <cp:keywords/>
  <dc:description/>
  <cp:lastModifiedBy>Alma Alejandra Hernández Jiménez</cp:lastModifiedBy>
  <cp:revision>1</cp:revision>
  <dcterms:created xsi:type="dcterms:W3CDTF">2021-12-02T19:10:00Z</dcterms:created>
  <dcterms:modified xsi:type="dcterms:W3CDTF">2021-12-02T19:11:00Z</dcterms:modified>
</cp:coreProperties>
</file>