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6913" w14:textId="77777777" w:rsidR="00A36159" w:rsidRDefault="00A36159" w:rsidP="00A36159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586703A6" w14:textId="77777777" w:rsidR="00A36159" w:rsidRDefault="00A36159" w:rsidP="00A36159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0303D9FD" w14:textId="77777777" w:rsidR="00A36159" w:rsidRDefault="00A36159" w:rsidP="00A36159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45CE7ADA" w14:textId="77777777" w:rsidR="00A36159" w:rsidRDefault="00A36159" w:rsidP="00A36159">
      <w:pPr>
        <w:pStyle w:val="Standard"/>
        <w:jc w:val="center"/>
        <w:rPr>
          <w:rFonts w:eastAsia="MS Mincho" w:cs="Times New Roman"/>
          <w:szCs w:val="28"/>
        </w:rPr>
      </w:pPr>
    </w:p>
    <w:p w14:paraId="1D4BE307" w14:textId="77777777" w:rsidR="00A36159" w:rsidRDefault="00A36159" w:rsidP="00A36159">
      <w:pPr>
        <w:pStyle w:val="Standard"/>
        <w:jc w:val="center"/>
        <w:rPr>
          <w:rFonts w:eastAsia="MS Mincho" w:cs="Times New Roman"/>
          <w:szCs w:val="28"/>
        </w:rPr>
      </w:pPr>
    </w:p>
    <w:p w14:paraId="03514842" w14:textId="77777777" w:rsidR="00A36159" w:rsidRDefault="00A36159" w:rsidP="00A36159">
      <w:pPr>
        <w:pStyle w:val="Standard"/>
        <w:jc w:val="center"/>
        <w:rPr>
          <w:rFonts w:eastAsia="MS Mincho" w:cs="Times New Roman"/>
          <w:szCs w:val="28"/>
        </w:rPr>
      </w:pPr>
    </w:p>
    <w:p w14:paraId="604DAEBE" w14:textId="77777777" w:rsidR="00A36159" w:rsidRDefault="00A36159" w:rsidP="00A36159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1F3593A8" w14:textId="77777777" w:rsidR="00A36159" w:rsidRDefault="00A36159" w:rsidP="00A36159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656E5C56" w14:textId="77777777" w:rsidR="00A36159" w:rsidRDefault="00A36159" w:rsidP="00A36159">
      <w:pPr>
        <w:pStyle w:val="Standard"/>
        <w:jc w:val="right"/>
        <w:rPr>
          <w:rFonts w:eastAsia="MS Mincho" w:cs="Times New Roman"/>
          <w:szCs w:val="28"/>
        </w:rPr>
      </w:pPr>
    </w:p>
    <w:p w14:paraId="55D933F2" w14:textId="77777777" w:rsidR="00A36159" w:rsidRDefault="00A36159" w:rsidP="00A36159">
      <w:pPr>
        <w:pStyle w:val="Standard"/>
        <w:jc w:val="right"/>
        <w:rPr>
          <w:rFonts w:eastAsia="MS Mincho" w:cs="Times New Roman"/>
          <w:szCs w:val="28"/>
        </w:rPr>
      </w:pPr>
    </w:p>
    <w:p w14:paraId="08AAA98D" w14:textId="77777777" w:rsidR="00A36159" w:rsidRDefault="00A36159" w:rsidP="00A36159">
      <w:pPr>
        <w:pStyle w:val="Standard"/>
        <w:jc w:val="right"/>
        <w:rPr>
          <w:rFonts w:eastAsia="MS Mincho" w:cs="Times New Roman"/>
          <w:szCs w:val="28"/>
        </w:rPr>
      </w:pPr>
    </w:p>
    <w:p w14:paraId="16374983" w14:textId="63B605E9" w:rsidR="00A36159" w:rsidRDefault="00A36159" w:rsidP="00A36159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4</w:t>
      </w:r>
    </w:p>
    <w:p w14:paraId="620BDE69" w14:textId="77777777" w:rsidR="00A36159" w:rsidRDefault="00A36159" w:rsidP="00A36159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7C604858" w14:textId="4E2FADA3" w:rsidR="00A36159" w:rsidRDefault="00A36159" w:rsidP="00A36159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 w:rsidR="009E1F41">
        <w:rPr>
          <w:rFonts w:eastAsia="MS Mincho" w:cs="Times New Roman"/>
          <w:bCs/>
          <w:szCs w:val="28"/>
        </w:rPr>
        <w:t>Создание самодокументирующегося кода</w:t>
      </w:r>
      <w:r>
        <w:rPr>
          <w:rFonts w:eastAsia="MS Mincho" w:cs="Times New Roman"/>
          <w:szCs w:val="28"/>
        </w:rPr>
        <w:t>»</w:t>
      </w:r>
    </w:p>
    <w:p w14:paraId="14C44EE2" w14:textId="77777777" w:rsidR="00A36159" w:rsidRDefault="00A36159" w:rsidP="00A36159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4A12F1C4" w14:textId="77777777" w:rsidR="00A36159" w:rsidRDefault="00A36159" w:rsidP="00A36159">
      <w:pPr>
        <w:pStyle w:val="Standard"/>
        <w:rPr>
          <w:rFonts w:eastAsia="MS Mincho" w:cs="Times New Roman"/>
          <w:bCs/>
          <w:szCs w:val="28"/>
        </w:rPr>
      </w:pPr>
    </w:p>
    <w:p w14:paraId="53D1D8D9" w14:textId="77777777" w:rsidR="00A36159" w:rsidRDefault="00A36159" w:rsidP="00A36159">
      <w:pPr>
        <w:pStyle w:val="Standard"/>
        <w:rPr>
          <w:rFonts w:eastAsia="MS Mincho" w:cs="Times New Roman"/>
          <w:bCs/>
          <w:szCs w:val="28"/>
        </w:rPr>
      </w:pPr>
    </w:p>
    <w:p w14:paraId="3478E535" w14:textId="77777777" w:rsidR="00A36159" w:rsidRDefault="00A36159" w:rsidP="00A36159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CFDFD12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56E254B5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Коваленко А.В.</w:t>
      </w:r>
    </w:p>
    <w:p w14:paraId="43D8944C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6BDFAB4" w14:textId="77777777" w:rsidR="00A36159" w:rsidRDefault="00A36159" w:rsidP="00A36159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147B617" w14:textId="77777777" w:rsidR="00A36159" w:rsidRDefault="00A36159" w:rsidP="00A36159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Дмитрюк Т.Г.</w:t>
      </w:r>
    </w:p>
    <w:p w14:paraId="57215D02" w14:textId="77777777" w:rsidR="00A36159" w:rsidRDefault="00A36159" w:rsidP="00A36159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35F9E899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4F5D0B60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F8A3AE4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5020E93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AF5FDC3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A14EBF2" w14:textId="77777777" w:rsidR="00A36159" w:rsidRDefault="00A36159" w:rsidP="00A36159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1C8048EE" w14:textId="1061EC12" w:rsidR="008A2262" w:rsidRDefault="00FC6A32" w:rsidP="00693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автоматической генерации </w:t>
      </w:r>
      <w:r>
        <w:rPr>
          <w:rFonts w:ascii="Times New Roman" w:hAnsi="Times New Roman" w:cs="Times New Roman"/>
          <w:sz w:val="28"/>
          <w:szCs w:val="28"/>
        </w:rPr>
        <w:t>DocBook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документации </w:t>
      </w:r>
      <w:r w:rsidRPr="00FC6A32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DocBlock</w:t>
      </w:r>
      <w:r w:rsidRPr="00FC6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комментариям в коде и последующего преобразования в другие читаемые форматы была использована программа </w:t>
      </w:r>
      <w:r>
        <w:rPr>
          <w:rFonts w:ascii="Times New Roman" w:hAnsi="Times New Roman" w:cs="Times New Roman"/>
          <w:sz w:val="28"/>
          <w:szCs w:val="28"/>
        </w:rPr>
        <w:t>Doxygen</w:t>
      </w:r>
      <w:r w:rsidRPr="00FC6A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бесплатная программа с открытым исходным кодом позволяющая генерировать документацию по </w:t>
      </w:r>
      <w:r>
        <w:rPr>
          <w:rFonts w:ascii="Times New Roman" w:hAnsi="Times New Roman" w:cs="Times New Roman"/>
          <w:sz w:val="28"/>
          <w:szCs w:val="28"/>
        </w:rPr>
        <w:t>DockBlock</w:t>
      </w:r>
      <w:r w:rsidRPr="00FC6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комментариям в таких форматах как </w:t>
      </w:r>
      <w:r>
        <w:rPr>
          <w:rFonts w:ascii="Times New Roman" w:hAnsi="Times New Roman" w:cs="Times New Roman"/>
          <w:sz w:val="28"/>
          <w:szCs w:val="28"/>
        </w:rPr>
        <w:t>DocBook</w:t>
      </w:r>
      <w:r w:rsidRPr="00FC6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FC6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Latex</w:t>
      </w:r>
      <w:r w:rsidRPr="00FC6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Man</w:t>
      </w:r>
      <w:r w:rsidRPr="00FC6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01D26">
        <w:rPr>
          <w:rFonts w:ascii="Times New Roman" w:hAnsi="Times New Roman" w:cs="Times New Roman"/>
          <w:sz w:val="28"/>
          <w:szCs w:val="28"/>
        </w:rPr>
        <w:t>RTF</w:t>
      </w:r>
      <w:r w:rsidR="00901D26" w:rsidRPr="00901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1D2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01D26">
        <w:rPr>
          <w:rFonts w:ascii="Times New Roman" w:hAnsi="Times New Roman" w:cs="Times New Roman"/>
          <w:sz w:val="28"/>
          <w:szCs w:val="28"/>
        </w:rPr>
        <w:t>XML</w:t>
      </w:r>
      <w:r w:rsidR="00901D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AA338D" w14:textId="778866DC" w:rsidR="00D22B51" w:rsidRDefault="00D22B51" w:rsidP="00693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6DF006E" w14:textId="3A1C87C2" w:rsidR="00D22B51" w:rsidRDefault="00D22B51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2B5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1B86CD" wp14:editId="4F5560D4">
            <wp:extent cx="2084221" cy="225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7852" cy="22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EF98" w14:textId="3CA8F8D1" w:rsidR="00D22B51" w:rsidRDefault="00D22B51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Пример </w:t>
      </w:r>
      <w:r>
        <w:rPr>
          <w:rFonts w:ascii="Times New Roman" w:hAnsi="Times New Roman" w:cs="Times New Roman"/>
          <w:sz w:val="28"/>
          <w:szCs w:val="28"/>
        </w:rPr>
        <w:t>DockBlock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комментариев в исходном коде</w:t>
      </w:r>
    </w:p>
    <w:p w14:paraId="395E3F58" w14:textId="6FB0EF81" w:rsidR="00B71712" w:rsidRDefault="00B71712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E10E36" w14:textId="4915805A" w:rsidR="00B71712" w:rsidRDefault="00B71712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17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FE6870" wp14:editId="1E10CFD8">
            <wp:extent cx="5622553" cy="3133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375" cy="3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C6A6" w14:textId="1970818E" w:rsidR="00B71712" w:rsidRDefault="00B71712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— Структура документации</w:t>
      </w:r>
    </w:p>
    <w:p w14:paraId="0C26E494" w14:textId="61FFB310" w:rsidR="003E4690" w:rsidRDefault="003E4690" w:rsidP="003E4690">
      <w:pPr>
        <w:spacing w:line="360" w:lineRule="auto"/>
        <w:ind w:hanging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469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4A65B3" wp14:editId="512D2CA3">
            <wp:extent cx="6696764" cy="32385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433" cy="324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6779" w14:textId="1A295285" w:rsidR="003E4690" w:rsidRDefault="003E4690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— Пример автоматически созданной документации для модели </w:t>
      </w:r>
      <w:r>
        <w:rPr>
          <w:rFonts w:ascii="Times New Roman" w:hAnsi="Times New Roman" w:cs="Times New Roman"/>
          <w:sz w:val="28"/>
          <w:szCs w:val="28"/>
        </w:rPr>
        <w:t>Publication</w:t>
      </w:r>
    </w:p>
    <w:p w14:paraId="3E4F72E9" w14:textId="08F83023" w:rsidR="002466E5" w:rsidRDefault="002466E5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2B424D" w14:textId="77777777" w:rsidR="002466E5" w:rsidRDefault="002466E5" w:rsidP="002466E5">
      <w:pPr>
        <w:spacing w:line="360" w:lineRule="auto"/>
        <w:ind w:hanging="141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5B59E0" w14:textId="4A2A632B" w:rsidR="002466E5" w:rsidRPr="003E4690" w:rsidRDefault="002466E5" w:rsidP="002466E5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66E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277C53" wp14:editId="02786207">
            <wp:extent cx="5352079" cy="15621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985"/>
                    <a:stretch/>
                  </pic:blipFill>
                  <pic:spPr bwMode="auto">
                    <a:xfrm>
                      <a:off x="0" y="0"/>
                      <a:ext cx="5368740" cy="156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5C979" w14:textId="6C66F62E" w:rsidR="002466E5" w:rsidRPr="002466E5" w:rsidRDefault="002466E5" w:rsidP="002466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2466E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Вид определения класса при переходе по ссылке «См. определение в файле </w:t>
      </w:r>
      <w:r>
        <w:rPr>
          <w:rFonts w:ascii="Times New Roman" w:hAnsi="Times New Roman" w:cs="Times New Roman"/>
          <w:sz w:val="28"/>
          <w:szCs w:val="28"/>
        </w:rPr>
        <w:t>Publications</w:t>
      </w:r>
      <w:r w:rsidRPr="002466E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A245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 19»</w:t>
      </w:r>
    </w:p>
    <w:p w14:paraId="6762C477" w14:textId="5317FC2B" w:rsidR="003E4690" w:rsidRPr="003E4690" w:rsidRDefault="003E4690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1EFE3" w14:textId="69401C08" w:rsidR="003E4690" w:rsidRPr="003E4690" w:rsidRDefault="00A245CE" w:rsidP="00A245CE">
      <w:pPr>
        <w:spacing w:line="36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45C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B804149" wp14:editId="1E34878C">
            <wp:extent cx="6551939" cy="33337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723" cy="334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8956" w14:textId="56686EDD" w:rsidR="00A8398A" w:rsidRPr="00A34E68" w:rsidRDefault="00A8398A" w:rsidP="00A8398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34E68" w:rsidRPr="00A34E6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Пример автоматически созданной документации для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контроллера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LectureController</w:t>
      </w:r>
    </w:p>
    <w:p w14:paraId="5AD83348" w14:textId="333449B8" w:rsidR="00A34E68" w:rsidRPr="00A34E68" w:rsidRDefault="00A34E68" w:rsidP="00A8398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FCD548" w14:textId="706DF642" w:rsidR="00A34E68" w:rsidRPr="00A8398A" w:rsidRDefault="00A34E68" w:rsidP="00A34E68">
      <w:pPr>
        <w:spacing w:line="36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4E6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8D33DE" wp14:editId="28172C1A">
            <wp:extent cx="6825451" cy="2943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0669" cy="29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B916" w14:textId="730454E9" w:rsidR="00A34E68" w:rsidRPr="002466E5" w:rsidRDefault="00A34E68" w:rsidP="00A34E6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85A0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Вид определения класса при переходе по ссылке «См. определение в файле</w:t>
      </w:r>
      <w:r w:rsidRPr="004060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LectureController</w:t>
      </w:r>
      <w:r w:rsidRPr="002466E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A245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строка </w:t>
      </w:r>
      <w:r w:rsidRPr="00406097"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FBDAEE0" w14:textId="5AEAC301" w:rsidR="003E4690" w:rsidRPr="003E4690" w:rsidRDefault="003E4690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47F279" w14:textId="7BB5D5C2" w:rsidR="003E4690" w:rsidRDefault="00406097" w:rsidP="004060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того как была сгенерирована документация, состояния проекта была зафиксировано с помощью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4060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commit</w:t>
      </w:r>
      <w:r w:rsidRPr="0040609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406097">
        <w:rPr>
          <w:rFonts w:ascii="Times New Roman" w:hAnsi="Times New Roman" w:cs="Times New Roman"/>
          <w:sz w:val="28"/>
          <w:szCs w:val="28"/>
          <w:lang w:val="ru-RU"/>
        </w:rPr>
        <w:t xml:space="preserve">  “</w:t>
      </w:r>
      <w:r w:rsidRPr="00E85A09">
        <w:rPr>
          <w:lang w:val="ru-RU"/>
        </w:rPr>
        <w:t xml:space="preserve"> </w:t>
      </w:r>
      <w:r w:rsidRPr="00406097">
        <w:rPr>
          <w:rFonts w:ascii="Times New Roman" w:hAnsi="Times New Roman" w:cs="Times New Roman"/>
          <w:sz w:val="28"/>
          <w:szCs w:val="28"/>
          <w:lang w:val="ru-RU"/>
        </w:rPr>
        <w:t>Добавлена документация к программному коду</w:t>
      </w:r>
      <w:r w:rsidRPr="0040609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85A09" w:rsidRPr="00E85A0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85A09">
        <w:rPr>
          <w:rFonts w:ascii="Times New Roman" w:hAnsi="Times New Roman" w:cs="Times New Roman"/>
          <w:sz w:val="28"/>
          <w:szCs w:val="28"/>
          <w:lang w:val="ru-RU"/>
        </w:rPr>
        <w:t>см. рис. 7</w:t>
      </w:r>
      <w:r w:rsidR="00E85A09" w:rsidRPr="00E85A0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613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D67DCC" w14:textId="04A4BA94" w:rsidR="00461380" w:rsidRDefault="00461380" w:rsidP="004060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66D79" w14:textId="131DF4FA" w:rsidR="00461380" w:rsidRPr="00E85A09" w:rsidRDefault="00461380" w:rsidP="0046138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4BCC32" wp14:editId="3FAD9432">
            <wp:extent cx="5940425" cy="2280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790F" w14:textId="55E0E7CF" w:rsidR="003E4690" w:rsidRPr="003E4690" w:rsidRDefault="00461380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— Фиксация состояния репозитория</w:t>
      </w:r>
    </w:p>
    <w:p w14:paraId="574FFA3F" w14:textId="77777777" w:rsidR="003E4690" w:rsidRPr="003E4690" w:rsidRDefault="003E4690" w:rsidP="00D22B5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E4690" w:rsidRPr="003E4690" w:rsidSect="00F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33"/>
    <w:rsid w:val="002466E5"/>
    <w:rsid w:val="00340224"/>
    <w:rsid w:val="003E4690"/>
    <w:rsid w:val="00406097"/>
    <w:rsid w:val="00461380"/>
    <w:rsid w:val="006939C2"/>
    <w:rsid w:val="007A7A33"/>
    <w:rsid w:val="008A2262"/>
    <w:rsid w:val="00901D26"/>
    <w:rsid w:val="009E1F41"/>
    <w:rsid w:val="00A245CE"/>
    <w:rsid w:val="00A34E68"/>
    <w:rsid w:val="00A36159"/>
    <w:rsid w:val="00A8398A"/>
    <w:rsid w:val="00B71712"/>
    <w:rsid w:val="00D22B51"/>
    <w:rsid w:val="00E85A09"/>
    <w:rsid w:val="00F54450"/>
    <w:rsid w:val="00F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5CAD6"/>
  <w15:chartTrackingRefBased/>
  <w15:docId w15:val="{F8304B9D-37DC-415F-BDAE-7E0E9C6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3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Standard">
    <w:name w:val="Standard"/>
    <w:rsid w:val="00A36159"/>
    <w:pPr>
      <w:spacing w:after="0" w:line="360" w:lineRule="auto"/>
      <w:ind w:firstLine="709"/>
    </w:pPr>
    <w:rPr>
      <w:rFonts w:ascii="Times New Roman" w:eastAsia="Arial Unicode MS" w:hAnsi="Times New Roman" w:cs="Tahoma"/>
      <w:color w:val="auto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15</cp:revision>
  <dcterms:created xsi:type="dcterms:W3CDTF">2023-03-28T18:58:00Z</dcterms:created>
  <dcterms:modified xsi:type="dcterms:W3CDTF">2023-03-28T19:25:00Z</dcterms:modified>
</cp:coreProperties>
</file>