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6EFD9" w14:textId="04B1EBF3" w:rsidR="006A091F" w:rsidRDefault="009F2AF4">
      <w:r>
        <w:t>Brennan Cheatwood</w:t>
      </w:r>
    </w:p>
    <w:p w14:paraId="27CD0F46" w14:textId="66EF51A7" w:rsidR="009F2AF4" w:rsidRDefault="009F2AF4">
      <w:r>
        <w:t>CSD-325 | Assignment 4.2</w:t>
      </w:r>
    </w:p>
    <w:p w14:paraId="077A1E88" w14:textId="5F798A41" w:rsidR="009F2AF4" w:rsidRDefault="00A43E92">
      <w:r>
        <w:t>Step 4:</w:t>
      </w:r>
    </w:p>
    <w:p w14:paraId="7722E53F" w14:textId="279BC17D" w:rsidR="00A43E92" w:rsidRDefault="00A43E92">
      <w:r w:rsidRPr="00A43E92">
        <w:drawing>
          <wp:inline distT="0" distB="0" distL="0" distR="0" wp14:anchorId="1D5AB1F4" wp14:editId="696F6FE0">
            <wp:extent cx="5943600" cy="3354070"/>
            <wp:effectExtent l="0" t="0" r="0" b="0"/>
            <wp:docPr id="643117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178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9F"/>
    <w:rsid w:val="002B489F"/>
    <w:rsid w:val="005E219D"/>
    <w:rsid w:val="006A091F"/>
    <w:rsid w:val="007F7148"/>
    <w:rsid w:val="008A489B"/>
    <w:rsid w:val="009F2AF4"/>
    <w:rsid w:val="00A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E8F5"/>
  <w15:chartTrackingRefBased/>
  <w15:docId w15:val="{8D8A58DE-3D21-4D8E-AB91-1701120E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3</cp:revision>
  <dcterms:created xsi:type="dcterms:W3CDTF">2025-09-29T19:09:00Z</dcterms:created>
  <dcterms:modified xsi:type="dcterms:W3CDTF">2025-09-29T19:30:00Z</dcterms:modified>
</cp:coreProperties>
</file>