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styles.xml" ContentType="application/vnd.openxmlformats-officedocument.wordprocessingml.styles+xml"/>
  <Override PartName="/docProps/custom.xml" ContentType="application/vnd.openxmlformats-officedocument.custom-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407D" w:rsidRPr="008A2255" w:rsidRDefault="008A2255" w:rsidP="00365714">
      <w:pPr>
        <w:spacing w:after="0" w:line="240" w:lineRule="auto"/>
        <w:jc w:val="both"/>
        <w:outlineLvl w:val="0"/>
        <w:rPr>
          <w:rFonts w:ascii="Times New Roman" w:hAnsi="Times New Roman" w:cs="Times New Roman"/>
          <w:b/>
          <w:sz w:val="24"/>
          <w:szCs w:val="24"/>
        </w:rPr>
      </w:pPr>
      <w:r w:rsidRPr="008A2255">
        <w:rPr>
          <w:rFonts w:ascii="Times New Roman" w:hAnsi="Times New Roman" w:cs="Times New Roman"/>
          <w:b/>
          <w:sz w:val="24"/>
          <w:szCs w:val="24"/>
        </w:rPr>
        <w:t>Subject behaviour in Old Irish: word order, verbal noun clauses, and relative clauses</w:t>
      </w:r>
    </w:p>
    <w:p w:rsidR="006304CF" w:rsidRDefault="006304CF" w:rsidP="00B6407D">
      <w:pPr>
        <w:spacing w:after="0" w:line="240" w:lineRule="auto"/>
        <w:ind w:firstLine="720"/>
        <w:jc w:val="both"/>
        <w:rPr>
          <w:rFonts w:ascii="Times New Roman" w:hAnsi="Times New Roman" w:cs="Times New Roman"/>
          <w:sz w:val="24"/>
          <w:szCs w:val="24"/>
        </w:rPr>
      </w:pPr>
    </w:p>
    <w:p w:rsidR="00641C29" w:rsidRDefault="00147D05" w:rsidP="005E7F92">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In this paper, I will discuss my ongoing research into subjecthood in Old Irish, specifically focussing on potential subject tests for Old Irish.</w:t>
      </w:r>
      <w:r w:rsidR="00311E07">
        <w:rPr>
          <w:rFonts w:ascii="Times New Roman" w:hAnsi="Times New Roman" w:cs="Times New Roman"/>
          <w:sz w:val="24"/>
          <w:szCs w:val="24"/>
        </w:rPr>
        <w:t xml:space="preserve"> </w:t>
      </w:r>
      <w:r w:rsidR="00311E07" w:rsidRPr="00311E07">
        <w:rPr>
          <w:rFonts w:ascii="Times New Roman" w:hAnsi="Times New Roman" w:cs="Times New Roman"/>
          <w:sz w:val="24"/>
          <w:szCs w:val="24"/>
        </w:rPr>
        <w:t>Alignment and argument structure lie at the heart of current theoretical linguistic models</w:t>
      </w:r>
      <w:r w:rsidR="00311E07">
        <w:rPr>
          <w:rFonts w:ascii="Times New Roman" w:hAnsi="Times New Roman" w:cs="Times New Roman"/>
          <w:sz w:val="24"/>
          <w:szCs w:val="24"/>
        </w:rPr>
        <w:t xml:space="preserve">. </w:t>
      </w:r>
      <w:r w:rsidR="00311E07" w:rsidRPr="00311E07">
        <w:rPr>
          <w:rFonts w:ascii="Times New Roman" w:hAnsi="Times New Roman" w:cs="Times New Roman"/>
          <w:sz w:val="24"/>
          <w:szCs w:val="24"/>
        </w:rPr>
        <w:t>Extensive work has been carried out on argument structure in modern languages, while work on the ancient and medieval Indo-European languages is beginning to take off.</w:t>
      </w:r>
      <w:r>
        <w:rPr>
          <w:rFonts w:ascii="Times New Roman" w:hAnsi="Times New Roman" w:cs="Times New Roman"/>
          <w:sz w:val="24"/>
          <w:szCs w:val="24"/>
        </w:rPr>
        <w:t xml:space="preserve"> </w:t>
      </w:r>
      <w:r w:rsidR="009D77A1" w:rsidRPr="009D77A1">
        <w:rPr>
          <w:rFonts w:ascii="Times New Roman" w:hAnsi="Times New Roman" w:cs="Times New Roman"/>
          <w:sz w:val="24"/>
          <w:szCs w:val="24"/>
        </w:rPr>
        <w:t>Keenan</w:t>
      </w:r>
      <w:r w:rsidR="006113FF">
        <w:rPr>
          <w:rFonts w:ascii="Times New Roman" w:hAnsi="Times New Roman" w:cs="Times New Roman"/>
          <w:sz w:val="24"/>
          <w:szCs w:val="24"/>
        </w:rPr>
        <w:t xml:space="preserve"> </w:t>
      </w:r>
      <w:r w:rsidR="004D1262">
        <w:rPr>
          <w:rFonts w:ascii="Times New Roman" w:hAnsi="Times New Roman" w:cs="Times New Roman"/>
          <w:sz w:val="24"/>
          <w:szCs w:val="24"/>
        </w:rPr>
        <w:fldChar w:fldCharType="begin" w:fldLock="1"/>
      </w:r>
      <w:r w:rsidR="00311E07">
        <w:rPr>
          <w:rFonts w:ascii="Times New Roman" w:hAnsi="Times New Roman" w:cs="Times New Roman"/>
          <w:sz w:val="24"/>
          <w:szCs w:val="24"/>
        </w:rPr>
        <w:instrText>ADDIN CSL_CITATION { "citationItems" : [ { "id" : "ITEM-1", "itemData" : { "author" : [ { "dropping-particle" : "", "family" : "Keenan", "given" : "Edward", "non-dropping-particle" : "", "parse-names" : false, "suffix" : "" } ], "container-title" : "Subject and topic", "editor" : [ { "dropping-particle" : "", "family" : "Lee", "given" : "Charles N.", "non-dropping-particle" : "", "parse-names" : false, "suffix" : "" } ], "id" : "ITEM-1", "issued" : { "date-parts" : [ [ "1976" ] ] }, "page" : "303-34", "publisher" : "Academic Press", "publisher-place" : "New York", "title" : "Towards a universal definition of 'subject'", "type" : "chapter" }, "suppress-author" : 1, "uris" : [ "http://www.mendeley.com/documents/?uuid=f9288fa4-a545-4303-ac5c-b5cebab51cfa" ] } ], "mendeley" : { "formattedCitation" : "(1976)", "plainTextFormattedCitation" : "(1976)", "previouslyFormattedCitation" : "(1976)" }, "properties" : {  }, "schema" : "https://github.com/citation-style-language/schema/raw/master/csl-citation.json" }</w:instrText>
      </w:r>
      <w:r w:rsidR="004D1262">
        <w:rPr>
          <w:rFonts w:ascii="Times New Roman" w:hAnsi="Times New Roman" w:cs="Times New Roman"/>
          <w:sz w:val="24"/>
          <w:szCs w:val="24"/>
        </w:rPr>
        <w:fldChar w:fldCharType="separate"/>
      </w:r>
      <w:r w:rsidR="00311E07" w:rsidRPr="00311E07">
        <w:rPr>
          <w:rFonts w:ascii="Times New Roman" w:hAnsi="Times New Roman" w:cs="Times New Roman"/>
          <w:noProof/>
          <w:sz w:val="24"/>
          <w:szCs w:val="24"/>
        </w:rPr>
        <w:t>(1976)</w:t>
      </w:r>
      <w:r w:rsidR="004D1262">
        <w:rPr>
          <w:rFonts w:ascii="Times New Roman" w:hAnsi="Times New Roman" w:cs="Times New Roman"/>
          <w:sz w:val="24"/>
          <w:szCs w:val="24"/>
        </w:rPr>
        <w:fldChar w:fldCharType="end"/>
      </w:r>
      <w:r w:rsidR="009D77A1" w:rsidRPr="009D77A1">
        <w:rPr>
          <w:rFonts w:ascii="Times New Roman" w:hAnsi="Times New Roman" w:cs="Times New Roman"/>
          <w:sz w:val="24"/>
          <w:szCs w:val="24"/>
        </w:rPr>
        <w:t xml:space="preserve">, in his seminal work on the subject concept, developed a set of over 30 “universal” properties, with coding, behavioural, </w:t>
      </w:r>
      <w:r w:rsidR="00641C29">
        <w:rPr>
          <w:rFonts w:ascii="Times New Roman" w:hAnsi="Times New Roman" w:cs="Times New Roman"/>
          <w:sz w:val="24"/>
          <w:szCs w:val="24"/>
        </w:rPr>
        <w:t xml:space="preserve">and </w:t>
      </w:r>
      <w:r w:rsidR="009D77A1" w:rsidRPr="009D77A1">
        <w:rPr>
          <w:rFonts w:ascii="Times New Roman" w:hAnsi="Times New Roman" w:cs="Times New Roman"/>
          <w:sz w:val="24"/>
          <w:szCs w:val="24"/>
        </w:rPr>
        <w:t xml:space="preserve">(some more controversial) semantic properties. </w:t>
      </w:r>
      <w:r w:rsidR="00641C29" w:rsidRPr="00641C29">
        <w:rPr>
          <w:rFonts w:ascii="Times New Roman" w:hAnsi="Times New Roman" w:cs="Times New Roman"/>
          <w:sz w:val="24"/>
          <w:szCs w:val="24"/>
        </w:rPr>
        <w:t>These properties do not apply in all languages and it has been argued that subject properties are language specific or perhaps even construction-specific</w:t>
      </w:r>
      <w:r w:rsidR="009D77A1" w:rsidRPr="009D77A1">
        <w:rPr>
          <w:rFonts w:ascii="Times New Roman" w:hAnsi="Times New Roman" w:cs="Times New Roman"/>
          <w:sz w:val="24"/>
          <w:szCs w:val="24"/>
        </w:rPr>
        <w:t xml:space="preserve">. </w:t>
      </w:r>
    </w:p>
    <w:p w:rsidR="00014E42" w:rsidRDefault="00762D03" w:rsidP="005E7F92">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R</w:t>
      </w:r>
      <w:r w:rsidR="00014E42" w:rsidRPr="00014E42">
        <w:rPr>
          <w:rFonts w:ascii="Times New Roman" w:hAnsi="Times New Roman" w:cs="Times New Roman"/>
          <w:sz w:val="24"/>
          <w:szCs w:val="24"/>
        </w:rPr>
        <w:t>esearch on argument structure and subjecthood in the medieval Celtic languages</w:t>
      </w:r>
      <w:r>
        <w:rPr>
          <w:rFonts w:ascii="Times New Roman" w:hAnsi="Times New Roman" w:cs="Times New Roman"/>
          <w:sz w:val="24"/>
          <w:szCs w:val="24"/>
        </w:rPr>
        <w:t xml:space="preserve"> is ongoing</w:t>
      </w:r>
      <w:r w:rsidR="00014E42" w:rsidRPr="00014E42">
        <w:rPr>
          <w:rFonts w:ascii="Times New Roman" w:hAnsi="Times New Roman" w:cs="Times New Roman"/>
          <w:sz w:val="24"/>
          <w:szCs w:val="24"/>
        </w:rPr>
        <w:t>. Existing work in this area tends to be descriptive, historical, and comparative</w:t>
      </w:r>
      <w:r w:rsidR="00147D05">
        <w:rPr>
          <w:rFonts w:ascii="Times New Roman" w:hAnsi="Times New Roman" w:cs="Times New Roman"/>
          <w:sz w:val="24"/>
          <w:szCs w:val="24"/>
        </w:rPr>
        <w:t xml:space="preserve"> </w:t>
      </w:r>
      <w:r w:rsidR="004D1262">
        <w:rPr>
          <w:rFonts w:ascii="Times New Roman" w:hAnsi="Times New Roman" w:cs="Times New Roman"/>
          <w:sz w:val="24"/>
          <w:szCs w:val="24"/>
        </w:rPr>
        <w:fldChar w:fldCharType="begin" w:fldLock="1"/>
      </w:r>
      <w:r w:rsidR="008A306C">
        <w:rPr>
          <w:rFonts w:ascii="Times New Roman" w:hAnsi="Times New Roman" w:cs="Times New Roman"/>
          <w:sz w:val="24"/>
          <w:szCs w:val="24"/>
        </w:rPr>
        <w:instrText>ADDIN CSL_CITATION { "citationItems" : [ { "id" : "ITEM-1", "itemData" : { "author" : [ { "dropping-particle" : "", "family" : "Bergin", "given" : "O.", "non-dropping-particle" : "", "parse-names" : false, "suffix" : "" } ], "container-title" : "\u00c9riu", "id" : "ITEM-1", "issued" : { "date-parts" : [ [ "1938" ] ] }, "page" : "197-214", "title" : "On the syntax of the verb in Old Irish", "type" : "article-journal", "volume" : "12" }, "uris" : [ "http://www.mendeley.com/documents/?uuid=5ed4edec-abca-4308-abaf-e0f6838a9a48" ] }, { "id" : "ITEM-2", "itemData" : { "author" : [ { "dropping-particle" : "", "family" : "Watkins", "given" : "C.", "non-dropping-particle" : "", "parse-names" : false, "suffix" : "" } ], "container-title" : "Celtica", "id" : "ITEM-2", "issued" : { "date-parts" : [ [ "1963" ] ] }, "page" : "1-49", "title" : "Preliminaries to a historical and comparative analysis of the syntax of the Old Irish verb", "type" : "article-journal", "volume" : "6" }, "uris" : [ "http://www.mendeley.com/documents/?uuid=512f2880-e7ec-4774-8ca9-ea7849856789" ] }, { "id" : "ITEM-3", "itemData" : { "author" : [ { "dropping-particle" : "", "family" : "Giolla Easpaig", "given" : "D.", "non-dropping-particle" : "Mac", "parse-names" : false, "suffix" : "" } ], "container-title" : "\u00c9riu", "id" : "ITEM-3", "issued" : { "date-parts" : [ [ "1980" ] ] }, "page" : "28-38", "title" : "Aspects of variant word order in Early Irish", "type" : "article-journal", "volume" : "31" }, "uris" : [ "http://www.mendeley.com/documents/?uuid=af058390-ce8d-42b0-832f-bbfd3487a5e2" ] }, { "id" : "ITEM-4", "itemData" : { "author" : [ { "dropping-particle" : "", "family" : "Isaac", "given" : "Graham R", "non-dropping-particle" : "", "parse-names" : false, "suffix" : "" } ], "container-title" : "\u00c9riu", "id" : "ITEM-4", "issued" : { "date-parts" : [ [ "1993" ] ] }, "page" : "1-32", "title" : "Issues in the reconstruction and analysis of Insular Celtic syntax and phonology", "type" : "article-journal", "volume" : "44" }, "uris" : [ "http://www.mendeley.com/documents/?uuid=c6c36615-f0f7-4357-af3b-873a9968a4aa" ] }, { "id" : "ITEM-5", "itemData" : { "author" : [ { "dropping-particle" : "", "family" : "Coisdealbha", "given" : "P.", "non-dropping-particle" : "Mac", "parse-names" : false, "suffix" : "" } ], "id" : "ITEM-5", "issued" : { "date-parts" : [ [ "1998" ] ] }, "publisher" : "Niemeyer", "publisher-place" : "T\u00fcbingen", "title" : "The syntax of the sentence in Old Irish: selected studies from a descriptive, historical and comparative point of view", "type" : "book" }, "uris" : [ "http://www.mendeley.com/documents/?uuid=4b1c7de6-7ce6-4818-abec-8b33d9c185fc" ] } ], "mendeley" : { "formattedCitation" : "(Bergin, 1938; Isaac, 1993; Mac Coisdealbha, 1998; Mac Giolla Easpaig, 1980; Watkins, 1963)", "manualFormatting" : "(Bergin, 1938; Isaac, 1993; Mac Coisdealbha, 1998; Mac Giolla Easpaig, 1980; Watkins, 1963", "plainTextFormattedCitation" : "(Bergin, 1938; Isaac, 1993; Mac Coisdealbha, 1998; Mac Giolla Easpaig, 1980; Watkins, 1963)", "previouslyFormattedCitation" : "(Bergin, 1938; Isaac, 1993; Mac Coisdealbha, 1998; Mac Giolla Easpaig, 1980; Watkins, 1963)" }, "properties" : {  }, "schema" : "https://github.com/citation-style-language/schema/raw/master/csl-citation.json" }</w:instrText>
      </w:r>
      <w:r w:rsidR="004D1262">
        <w:rPr>
          <w:rFonts w:ascii="Times New Roman" w:hAnsi="Times New Roman" w:cs="Times New Roman"/>
          <w:sz w:val="24"/>
          <w:szCs w:val="24"/>
        </w:rPr>
        <w:fldChar w:fldCharType="separate"/>
      </w:r>
      <w:r w:rsidR="00641C29" w:rsidRPr="00641C29">
        <w:rPr>
          <w:rFonts w:ascii="Times New Roman" w:hAnsi="Times New Roman" w:cs="Times New Roman"/>
          <w:noProof/>
          <w:sz w:val="24"/>
          <w:szCs w:val="24"/>
        </w:rPr>
        <w:t>(Bergin, 1938; Isaac, 1993; Mac Coisdealbha, 1998; Mac Giolla Easpaig, 1980; Watkins, 1963</w:t>
      </w:r>
      <w:r w:rsidR="004D1262">
        <w:rPr>
          <w:rFonts w:ascii="Times New Roman" w:hAnsi="Times New Roman" w:cs="Times New Roman"/>
          <w:sz w:val="24"/>
          <w:szCs w:val="24"/>
        </w:rPr>
        <w:fldChar w:fldCharType="end"/>
      </w:r>
      <w:r w:rsidR="00972439">
        <w:rPr>
          <w:rFonts w:ascii="Times New Roman" w:hAnsi="Times New Roman" w:cs="Times New Roman"/>
          <w:sz w:val="24"/>
          <w:szCs w:val="24"/>
        </w:rPr>
        <w:t xml:space="preserve">; for an exception, see </w:t>
      </w:r>
      <w:r w:rsidR="004D1262">
        <w:rPr>
          <w:rFonts w:ascii="Times New Roman" w:hAnsi="Times New Roman" w:cs="Times New Roman"/>
          <w:sz w:val="24"/>
          <w:szCs w:val="24"/>
        </w:rPr>
        <w:fldChar w:fldCharType="begin" w:fldLock="1"/>
      </w:r>
      <w:r w:rsidR="00641C29">
        <w:rPr>
          <w:rFonts w:ascii="Times New Roman" w:hAnsi="Times New Roman" w:cs="Times New Roman"/>
          <w:sz w:val="24"/>
          <w:szCs w:val="24"/>
        </w:rPr>
        <w:instrText>ADDIN CSL_CITATION { "citationItems" : [ { "id" : "ITEM-1", "itemData" : { "author" : [ { "dropping-particle" : "", "family" : "Lash", "given" : "E.", "non-dropping-particle" : "", "parse-names" : false, "suffix" : "" } ], "container-title" : "Lingua", "id" : "ITEM-1", "issued" : { "date-parts" : [ [ "2014" ] ] }, "page" : "278-308", "title" : "Subject positions in Old and Middle Irish", "type" : "article-journal", "volume" : "148" }, "uris" : [ "http://www.mendeley.com/documents/?uuid=b12fa2b3-83a9-49d1-b798-460c07a1ba3b" ] }, { "id" : "ITEM-2", "itemData" : { "author" : [ { "dropping-particle" : "", "family" : "Lash", "given" : "E.", "non-dropping-particle" : "", "parse-names" : false, "suffix" : "" } ], "id" : "ITEM-2", "issued" : { "date-parts" : [ [ "2014" ] ] }, "title" : "The parsed Old and Middle Irish corpus (POMIC)", "type" : "webpage" }, "uris" : [ "http://www.mendeley.com/documents/?uuid=857f44f5-2743-4127-96e4-2e19094abcb6" ] } ], "mendeley" : { "formattedCitation" : "(Lash, 2014a, 2014b)", "manualFormatting" : "Lash, 2014a, 2014b)", "plainTextFormattedCitation" : "(Lash, 2014a, 2014b)", "previouslyFormattedCitation" : "(Lash, 2014a, 2014b)" }, "properties" : {  }, "schema" : "https://github.com/citation-style-language/schema/raw/master/csl-citation.json" }</w:instrText>
      </w:r>
      <w:r w:rsidR="004D1262">
        <w:rPr>
          <w:rFonts w:ascii="Times New Roman" w:hAnsi="Times New Roman" w:cs="Times New Roman"/>
          <w:sz w:val="24"/>
          <w:szCs w:val="24"/>
        </w:rPr>
        <w:fldChar w:fldCharType="separate"/>
      </w:r>
      <w:r w:rsidR="00972439" w:rsidRPr="00972439">
        <w:rPr>
          <w:rFonts w:ascii="Times New Roman" w:hAnsi="Times New Roman" w:cs="Times New Roman"/>
          <w:noProof/>
          <w:sz w:val="24"/>
          <w:szCs w:val="24"/>
        </w:rPr>
        <w:t>Lash, 2014a, 2014b)</w:t>
      </w:r>
      <w:r w:rsidR="004D1262">
        <w:rPr>
          <w:rFonts w:ascii="Times New Roman" w:hAnsi="Times New Roman" w:cs="Times New Roman"/>
          <w:sz w:val="24"/>
          <w:szCs w:val="24"/>
        </w:rPr>
        <w:fldChar w:fldCharType="end"/>
      </w:r>
      <w:r w:rsidR="00014E42" w:rsidRPr="00014E42">
        <w:rPr>
          <w:rFonts w:ascii="Times New Roman" w:hAnsi="Times New Roman" w:cs="Times New Roman"/>
          <w:sz w:val="24"/>
          <w:szCs w:val="24"/>
        </w:rPr>
        <w:t xml:space="preserve">. </w:t>
      </w:r>
      <w:r w:rsidR="008A306C">
        <w:rPr>
          <w:rFonts w:ascii="Times New Roman" w:hAnsi="Times New Roman" w:cs="Times New Roman"/>
          <w:sz w:val="24"/>
          <w:szCs w:val="24"/>
        </w:rPr>
        <w:t xml:space="preserve">For the modern languages, subject tests have been determined based on the subject properties in these languages. </w:t>
      </w:r>
      <w:r w:rsidR="00014E42" w:rsidRPr="00014E42">
        <w:rPr>
          <w:rFonts w:ascii="Times New Roman" w:hAnsi="Times New Roman" w:cs="Times New Roman"/>
          <w:sz w:val="24"/>
          <w:szCs w:val="24"/>
        </w:rPr>
        <w:t>Applying</w:t>
      </w:r>
      <w:r w:rsidR="008A306C">
        <w:rPr>
          <w:rFonts w:ascii="Times New Roman" w:hAnsi="Times New Roman" w:cs="Times New Roman"/>
          <w:sz w:val="24"/>
          <w:szCs w:val="24"/>
        </w:rPr>
        <w:t xml:space="preserve"> </w:t>
      </w:r>
      <w:proofErr w:type="gramStart"/>
      <w:r w:rsidR="008A306C">
        <w:rPr>
          <w:rFonts w:ascii="Times New Roman" w:hAnsi="Times New Roman" w:cs="Times New Roman"/>
          <w:sz w:val="24"/>
          <w:szCs w:val="24"/>
        </w:rPr>
        <w:t>these</w:t>
      </w:r>
      <w:r w:rsidR="00014E42" w:rsidRPr="00014E42">
        <w:rPr>
          <w:rFonts w:ascii="Times New Roman" w:hAnsi="Times New Roman" w:cs="Times New Roman"/>
          <w:sz w:val="24"/>
          <w:szCs w:val="24"/>
        </w:rPr>
        <w:t xml:space="preserve"> subject</w:t>
      </w:r>
      <w:proofErr w:type="gramEnd"/>
      <w:r w:rsidR="00014E42" w:rsidRPr="00014E42">
        <w:rPr>
          <w:rFonts w:ascii="Times New Roman" w:hAnsi="Times New Roman" w:cs="Times New Roman"/>
          <w:sz w:val="24"/>
          <w:szCs w:val="24"/>
        </w:rPr>
        <w:t xml:space="preserve"> </w:t>
      </w:r>
      <w:r w:rsidR="008A306C">
        <w:rPr>
          <w:rFonts w:ascii="Times New Roman" w:hAnsi="Times New Roman" w:cs="Times New Roman"/>
          <w:sz w:val="24"/>
          <w:szCs w:val="24"/>
        </w:rPr>
        <w:t xml:space="preserve">to </w:t>
      </w:r>
      <w:r w:rsidR="00014E42" w:rsidRPr="00014E42">
        <w:rPr>
          <w:rFonts w:ascii="Times New Roman" w:hAnsi="Times New Roman" w:cs="Times New Roman"/>
          <w:sz w:val="24"/>
          <w:szCs w:val="24"/>
        </w:rPr>
        <w:t>the</w:t>
      </w:r>
      <w:r w:rsidR="002F31E5">
        <w:rPr>
          <w:rFonts w:ascii="Times New Roman" w:hAnsi="Times New Roman" w:cs="Times New Roman"/>
          <w:sz w:val="24"/>
          <w:szCs w:val="24"/>
        </w:rPr>
        <w:t xml:space="preserve"> ancient and medieval languages </w:t>
      </w:r>
      <w:r w:rsidR="008A306C">
        <w:rPr>
          <w:rFonts w:ascii="Times New Roman" w:hAnsi="Times New Roman" w:cs="Times New Roman"/>
          <w:sz w:val="24"/>
          <w:szCs w:val="24"/>
        </w:rPr>
        <w:t xml:space="preserve">is however problematic </w:t>
      </w:r>
      <w:r w:rsidR="002F31E5">
        <w:rPr>
          <w:rFonts w:ascii="Times New Roman" w:hAnsi="Times New Roman" w:cs="Times New Roman"/>
          <w:sz w:val="24"/>
          <w:szCs w:val="24"/>
        </w:rPr>
        <w:t>and</w:t>
      </w:r>
      <w:r w:rsidR="00014E42" w:rsidRPr="00014E42">
        <w:rPr>
          <w:rFonts w:ascii="Times New Roman" w:hAnsi="Times New Roman" w:cs="Times New Roman"/>
          <w:sz w:val="24"/>
          <w:szCs w:val="24"/>
        </w:rPr>
        <w:t xml:space="preserve"> </w:t>
      </w:r>
      <w:r w:rsidR="005E7F92">
        <w:rPr>
          <w:rFonts w:ascii="Times New Roman" w:hAnsi="Times New Roman" w:cs="Times New Roman"/>
          <w:sz w:val="24"/>
          <w:szCs w:val="24"/>
        </w:rPr>
        <w:t>Old</w:t>
      </w:r>
      <w:r w:rsidR="00014E42" w:rsidRPr="00014E42">
        <w:rPr>
          <w:rFonts w:ascii="Times New Roman" w:hAnsi="Times New Roman" w:cs="Times New Roman"/>
          <w:sz w:val="24"/>
          <w:szCs w:val="24"/>
        </w:rPr>
        <w:t xml:space="preserve"> Irish </w:t>
      </w:r>
      <w:r w:rsidR="005E7F92">
        <w:rPr>
          <w:rFonts w:ascii="Times New Roman" w:hAnsi="Times New Roman" w:cs="Times New Roman"/>
          <w:sz w:val="24"/>
          <w:szCs w:val="24"/>
        </w:rPr>
        <w:t xml:space="preserve">is </w:t>
      </w:r>
      <w:r w:rsidR="00014E42" w:rsidRPr="00014E42">
        <w:rPr>
          <w:rFonts w:ascii="Times New Roman" w:hAnsi="Times New Roman" w:cs="Times New Roman"/>
          <w:sz w:val="24"/>
          <w:szCs w:val="24"/>
        </w:rPr>
        <w:t xml:space="preserve">no exception. A specific problem for </w:t>
      </w:r>
      <w:r w:rsidR="005E7F92">
        <w:rPr>
          <w:rFonts w:ascii="Times New Roman" w:hAnsi="Times New Roman" w:cs="Times New Roman"/>
          <w:sz w:val="24"/>
          <w:szCs w:val="24"/>
        </w:rPr>
        <w:t>Old Irish</w:t>
      </w:r>
      <w:r w:rsidR="00014E42" w:rsidRPr="00014E42">
        <w:rPr>
          <w:rFonts w:ascii="Times New Roman" w:hAnsi="Times New Roman" w:cs="Times New Roman"/>
          <w:sz w:val="24"/>
          <w:szCs w:val="24"/>
        </w:rPr>
        <w:t xml:space="preserve"> is that several common subject tests, such as omission in control constructions and raising, depend on the presence of language-specific structures like the infinitive, which is absent from </w:t>
      </w:r>
      <w:r w:rsidR="005E7F92">
        <w:rPr>
          <w:rFonts w:ascii="Times New Roman" w:hAnsi="Times New Roman" w:cs="Times New Roman"/>
          <w:sz w:val="24"/>
          <w:szCs w:val="24"/>
        </w:rPr>
        <w:t>the language</w:t>
      </w:r>
      <w:r w:rsidR="00014E42" w:rsidRPr="00014E42">
        <w:rPr>
          <w:rFonts w:ascii="Times New Roman" w:hAnsi="Times New Roman" w:cs="Times New Roman"/>
          <w:sz w:val="24"/>
          <w:szCs w:val="24"/>
        </w:rPr>
        <w:t xml:space="preserve">. </w:t>
      </w:r>
      <w:r w:rsidR="005E7F92">
        <w:rPr>
          <w:rFonts w:ascii="Times New Roman" w:hAnsi="Times New Roman" w:cs="Times New Roman"/>
          <w:sz w:val="24"/>
          <w:szCs w:val="24"/>
        </w:rPr>
        <w:t>In the proposed paper</w:t>
      </w:r>
      <w:r w:rsidR="00014E42" w:rsidRPr="00014E42">
        <w:rPr>
          <w:rFonts w:ascii="Times New Roman" w:hAnsi="Times New Roman" w:cs="Times New Roman"/>
          <w:sz w:val="24"/>
          <w:szCs w:val="24"/>
        </w:rPr>
        <w:t xml:space="preserve">, then, </w:t>
      </w:r>
      <w:r w:rsidR="005E7F92">
        <w:rPr>
          <w:rFonts w:ascii="Times New Roman" w:hAnsi="Times New Roman" w:cs="Times New Roman"/>
          <w:sz w:val="24"/>
          <w:szCs w:val="24"/>
        </w:rPr>
        <w:t xml:space="preserve">I will </w:t>
      </w:r>
      <w:r w:rsidR="00014E42" w:rsidRPr="00014E42">
        <w:rPr>
          <w:rFonts w:ascii="Times New Roman" w:hAnsi="Times New Roman" w:cs="Times New Roman"/>
          <w:sz w:val="24"/>
          <w:szCs w:val="24"/>
        </w:rPr>
        <w:t xml:space="preserve">identify </w:t>
      </w:r>
      <w:r w:rsidR="002F31E5">
        <w:rPr>
          <w:rFonts w:ascii="Times New Roman" w:hAnsi="Times New Roman" w:cs="Times New Roman"/>
          <w:sz w:val="24"/>
          <w:szCs w:val="24"/>
        </w:rPr>
        <w:t xml:space="preserve">potential </w:t>
      </w:r>
      <w:bookmarkStart w:id="0" w:name="_GoBack"/>
      <w:bookmarkEnd w:id="0"/>
      <w:r w:rsidR="005E7F92">
        <w:rPr>
          <w:rFonts w:ascii="Times New Roman" w:hAnsi="Times New Roman" w:cs="Times New Roman"/>
          <w:sz w:val="24"/>
          <w:szCs w:val="24"/>
        </w:rPr>
        <w:t>subject tests for Old Irish</w:t>
      </w:r>
      <w:r w:rsidR="00014E42" w:rsidRPr="00014E42">
        <w:rPr>
          <w:rFonts w:ascii="Times New Roman" w:hAnsi="Times New Roman" w:cs="Times New Roman"/>
          <w:sz w:val="24"/>
          <w:szCs w:val="24"/>
        </w:rPr>
        <w:t xml:space="preserve">. </w:t>
      </w:r>
      <w:r w:rsidR="008A2255">
        <w:rPr>
          <w:rFonts w:ascii="Times New Roman" w:hAnsi="Times New Roman" w:cs="Times New Roman"/>
          <w:sz w:val="24"/>
          <w:szCs w:val="24"/>
        </w:rPr>
        <w:t xml:space="preserve">Specifically, I will discuss position (or word order), the possibility of applying subject tests requiring an infinitive to verbal-noun clauses, and subject behaviour in leniting and nasalising relative clauses. </w:t>
      </w:r>
    </w:p>
    <w:p w:rsidR="00712DA6" w:rsidRDefault="00712DA6" w:rsidP="008A306C">
      <w:pPr>
        <w:spacing w:after="0" w:line="240" w:lineRule="auto"/>
        <w:ind w:firstLine="720"/>
        <w:jc w:val="both"/>
        <w:rPr>
          <w:rFonts w:ascii="Times New Roman" w:hAnsi="Times New Roman" w:cs="Times New Roman"/>
          <w:b/>
          <w:sz w:val="24"/>
          <w:szCs w:val="24"/>
        </w:rPr>
      </w:pPr>
    </w:p>
    <w:p w:rsidR="008A306C" w:rsidRPr="008A306C" w:rsidRDefault="008A306C" w:rsidP="008A306C">
      <w:pPr>
        <w:spacing w:after="0" w:line="240" w:lineRule="auto"/>
        <w:ind w:firstLine="720"/>
        <w:jc w:val="both"/>
        <w:rPr>
          <w:rFonts w:ascii="Times New Roman" w:hAnsi="Times New Roman" w:cs="Times New Roman"/>
          <w:b/>
          <w:sz w:val="24"/>
          <w:szCs w:val="24"/>
        </w:rPr>
      </w:pPr>
      <w:r w:rsidRPr="008A306C">
        <w:rPr>
          <w:rFonts w:ascii="Times New Roman" w:hAnsi="Times New Roman" w:cs="Times New Roman"/>
          <w:b/>
          <w:sz w:val="24"/>
          <w:szCs w:val="24"/>
        </w:rPr>
        <w:t>Position</w:t>
      </w:r>
    </w:p>
    <w:p w:rsidR="008A306C" w:rsidRPr="008A306C" w:rsidRDefault="00D125BC" w:rsidP="008A306C">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It is well known that Old</w:t>
      </w:r>
      <w:r w:rsidR="008A306C" w:rsidRPr="008A306C">
        <w:rPr>
          <w:rFonts w:ascii="Times New Roman" w:hAnsi="Times New Roman" w:cs="Times New Roman"/>
          <w:sz w:val="24"/>
          <w:szCs w:val="24"/>
        </w:rPr>
        <w:t xml:space="preserve"> Irish </w:t>
      </w:r>
      <w:r>
        <w:rPr>
          <w:rFonts w:ascii="Times New Roman" w:hAnsi="Times New Roman" w:cs="Times New Roman"/>
          <w:sz w:val="24"/>
          <w:szCs w:val="24"/>
        </w:rPr>
        <w:t>has</w:t>
      </w:r>
      <w:r w:rsidR="008A306C" w:rsidRPr="008A306C">
        <w:rPr>
          <w:rFonts w:ascii="Times New Roman" w:hAnsi="Times New Roman" w:cs="Times New Roman"/>
          <w:sz w:val="24"/>
          <w:szCs w:val="24"/>
        </w:rPr>
        <w:t xml:space="preserve"> VSO word order in clauses with neutral word order</w:t>
      </w:r>
      <w:r w:rsidR="008A306C">
        <w:rPr>
          <w:rFonts w:ascii="Times New Roman" w:hAnsi="Times New Roman" w:cs="Times New Roman"/>
          <w:sz w:val="24"/>
          <w:szCs w:val="24"/>
        </w:rPr>
        <w:t xml:space="preserve"> </w:t>
      </w:r>
      <w:r w:rsidR="004D1262">
        <w:rPr>
          <w:rFonts w:ascii="Times New Roman" w:hAnsi="Times New Roman" w:cs="Times New Roman"/>
          <w:sz w:val="24"/>
          <w:szCs w:val="24"/>
        </w:rPr>
        <w:fldChar w:fldCharType="begin" w:fldLock="1"/>
      </w:r>
      <w:r w:rsidR="008A306C">
        <w:rPr>
          <w:rFonts w:ascii="Times New Roman" w:hAnsi="Times New Roman" w:cs="Times New Roman"/>
          <w:sz w:val="24"/>
          <w:szCs w:val="24"/>
        </w:rPr>
        <w:instrText>ADDIN CSL_CITATION { "citationItems" : [ { "id" : "ITEM-1", "itemData" : { "author" : [ { "dropping-particle" : "", "family" : "Thurneysen", "given" : "Rudolf", "non-dropping-particle" : "", "parse-names" : false, "suffix" : "" } ], "id" : "ITEM-1", "issued" : { "date-parts" : [ [ "1975" ] ] }, "publisher" : "Dublin Institute for Advanced Studies", "publisher-place" : "Dublin", "title" : "A Grammar of Old Irish. Revised and enlarged edition with supplement.", "type" : "book" }, "locator" : "327", "uris" : [ "http://www.mendeley.com/documents/?uuid=cb90e780-7df9-4653-9181-ed1c1ce1ae66" ] } ], "mendeley" : { "formattedCitation" : "(Thurneysen, 1975, p. 327)", "plainTextFormattedCitation" : "(Thurneysen, 1975, p. 327)", "previouslyFormattedCitation" : "(Thurneysen, 1975, p. 327)" }, "properties" : {  }, "schema" : "https://github.com/citation-style-language/schema/raw/master/csl-citation.json" }</w:instrText>
      </w:r>
      <w:r w:rsidR="004D1262">
        <w:rPr>
          <w:rFonts w:ascii="Times New Roman" w:hAnsi="Times New Roman" w:cs="Times New Roman"/>
          <w:sz w:val="24"/>
          <w:szCs w:val="24"/>
        </w:rPr>
        <w:fldChar w:fldCharType="separate"/>
      </w:r>
      <w:r w:rsidR="008A306C" w:rsidRPr="008A306C">
        <w:rPr>
          <w:rFonts w:ascii="Times New Roman" w:hAnsi="Times New Roman" w:cs="Times New Roman"/>
          <w:noProof/>
          <w:sz w:val="24"/>
          <w:szCs w:val="24"/>
        </w:rPr>
        <w:t>(Thurneysen, 1975, p. 327)</w:t>
      </w:r>
      <w:r w:rsidR="004D1262">
        <w:rPr>
          <w:rFonts w:ascii="Times New Roman" w:hAnsi="Times New Roman" w:cs="Times New Roman"/>
          <w:sz w:val="24"/>
          <w:szCs w:val="24"/>
        </w:rPr>
        <w:fldChar w:fldCharType="end"/>
      </w:r>
      <w:r w:rsidR="008A306C" w:rsidRPr="008A306C">
        <w:rPr>
          <w:rFonts w:ascii="Times New Roman" w:hAnsi="Times New Roman" w:cs="Times New Roman"/>
          <w:sz w:val="24"/>
          <w:szCs w:val="24"/>
        </w:rPr>
        <w:t>. Other subject positions are possible</w:t>
      </w:r>
      <w:r>
        <w:rPr>
          <w:rFonts w:ascii="Times New Roman" w:hAnsi="Times New Roman" w:cs="Times New Roman"/>
          <w:sz w:val="24"/>
          <w:szCs w:val="24"/>
        </w:rPr>
        <w:t xml:space="preserve"> </w:t>
      </w:r>
      <w:r w:rsidR="004D1262">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 "citationItems" : [ { "id" : "ITEM-1", "itemData" : { "author" : [ { "dropping-particle" : "", "family" : "Lash", "given" : "E.", "non-dropping-particle" : "", "parse-names" : false, "suffix" : "" } ], "container-title" : "Lingua", "id" : "ITEM-1", "issued" : { "date-parts" : [ [ "2014" ] ] }, "page" : "278-308", "title" : "Subject positions in Old and Middle Irish", "type" : "article-journal", "volume" : "148" }, "prefix" : "see e.g.", "uris" : [ "http://www.mendeley.com/documents/?uuid=b12fa2b3-83a9-49d1-b798-460c07a1ba3b" ] } ], "mendeley" : { "formattedCitation" : "(see e.g. Lash, 2014a)", "plainTextFormattedCitation" : "(see e.g. Lash, 2014a)", "previouslyFormattedCitation" : "(see e.g. Lash, 2014a)" }, "properties" : {  }, "schema" : "https://github.com/citation-style-language/schema/raw/master/csl-citation.json" }</w:instrText>
      </w:r>
      <w:r w:rsidR="004D1262">
        <w:rPr>
          <w:rFonts w:ascii="Times New Roman" w:hAnsi="Times New Roman" w:cs="Times New Roman"/>
          <w:sz w:val="24"/>
          <w:szCs w:val="24"/>
        </w:rPr>
        <w:fldChar w:fldCharType="separate"/>
      </w:r>
      <w:r w:rsidRPr="00D125BC">
        <w:rPr>
          <w:rFonts w:ascii="Times New Roman" w:hAnsi="Times New Roman" w:cs="Times New Roman"/>
          <w:noProof/>
          <w:sz w:val="24"/>
          <w:szCs w:val="24"/>
        </w:rPr>
        <w:t>(see e.g. Lash, 2014a)</w:t>
      </w:r>
      <w:r w:rsidR="004D1262">
        <w:rPr>
          <w:rFonts w:ascii="Times New Roman" w:hAnsi="Times New Roman" w:cs="Times New Roman"/>
          <w:sz w:val="24"/>
          <w:szCs w:val="24"/>
        </w:rPr>
        <w:fldChar w:fldCharType="end"/>
      </w:r>
      <w:r w:rsidR="008A306C" w:rsidRPr="008A306C">
        <w:rPr>
          <w:rFonts w:ascii="Times New Roman" w:hAnsi="Times New Roman" w:cs="Times New Roman"/>
          <w:sz w:val="24"/>
          <w:szCs w:val="24"/>
        </w:rPr>
        <w:t xml:space="preserve">, although these are restricted by information structure. </w:t>
      </w:r>
      <w:r>
        <w:rPr>
          <w:rFonts w:ascii="Times New Roman" w:hAnsi="Times New Roman" w:cs="Times New Roman"/>
          <w:sz w:val="24"/>
          <w:szCs w:val="24"/>
        </w:rPr>
        <w:t xml:space="preserve">Old </w:t>
      </w:r>
      <w:r w:rsidR="008A306C" w:rsidRPr="008A306C">
        <w:rPr>
          <w:rFonts w:ascii="Times New Roman" w:hAnsi="Times New Roman" w:cs="Times New Roman"/>
          <w:sz w:val="24"/>
          <w:szCs w:val="24"/>
        </w:rPr>
        <w:t xml:space="preserve">Irish is also a pro-drop language, </w:t>
      </w:r>
      <w:r>
        <w:rPr>
          <w:rFonts w:ascii="Times New Roman" w:hAnsi="Times New Roman" w:cs="Times New Roman"/>
          <w:sz w:val="24"/>
          <w:szCs w:val="24"/>
        </w:rPr>
        <w:t>so</w:t>
      </w:r>
      <w:r w:rsidR="008A306C" w:rsidRPr="008A306C">
        <w:rPr>
          <w:rFonts w:ascii="Times New Roman" w:hAnsi="Times New Roman" w:cs="Times New Roman"/>
          <w:sz w:val="24"/>
          <w:szCs w:val="24"/>
        </w:rPr>
        <w:t xml:space="preserve"> a subject pronoun can be left unexpressed. Objects follow the subject, although sentential adverbs may intervene between the two. Both objects and subject-like obliques may also be infixed in the verb (e.g. </w:t>
      </w:r>
      <w:proofErr w:type="spellStart"/>
      <w:r w:rsidR="008A306C" w:rsidRPr="008A306C">
        <w:rPr>
          <w:rFonts w:ascii="Times New Roman" w:hAnsi="Times New Roman" w:cs="Times New Roman"/>
          <w:i/>
          <w:iCs/>
          <w:sz w:val="24"/>
          <w:szCs w:val="24"/>
        </w:rPr>
        <w:t>ni-s·fil</w:t>
      </w:r>
      <w:proofErr w:type="spellEnd"/>
      <w:r w:rsidR="008A306C" w:rsidRPr="008A306C">
        <w:rPr>
          <w:rFonts w:ascii="Times New Roman" w:hAnsi="Times New Roman" w:cs="Times New Roman"/>
          <w:sz w:val="24"/>
          <w:szCs w:val="24"/>
        </w:rPr>
        <w:t>, ‘they are not’), following prepositions, or suffixed to prepositions. Clauses with both nominal subjects and nominal objects are rare, but preliminary research into position as a subject test for Old Irish is promising</w:t>
      </w:r>
      <w:r>
        <w:rPr>
          <w:rFonts w:ascii="Times New Roman" w:hAnsi="Times New Roman" w:cs="Times New Roman"/>
          <w:sz w:val="24"/>
          <w:szCs w:val="24"/>
        </w:rPr>
        <w:t xml:space="preserve"> </w:t>
      </w:r>
      <w:r w:rsidR="004D1262">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 "citationItems" : [ { "id" : "ITEM-1", "itemData" : { "author" : [ { "dropping-particle" : "", "family" : "Mair", "given" : "Esther", "non-dropping-particle" : "Le", "parse-names" : false, "suffix" : "" }, { "dropping-particle" : "", "family" : "Johnson", "given" : "Cynthia A.", "non-dropping-particle" : "", "parse-names" : false, "suffix" : "" }, { "dropping-particle" : "", "family" : "Frotscher", "given" : "Michael", "non-dropping-particle" : "", "parse-names" : false, "suffix" : "" }, { "dropping-particle" : "", "family" : "Eyth\u00f3rsson", "given" : "Th\u00f3rhallur", "non-dropping-particle" : "", "parse-names" : false, "suffix" : "" }, { "dropping-particle" : "", "family" : "Bar\u00f0dal", "given" : "J\u00f3hanna", "non-dropping-particle" : "", "parse-names" : false, "suffix" : "" } ], "container-title" : "Indogermanische Forschungen", "id" : "ITEM-1", "issue" : "1", "issued" : { "date-parts" : [ [ "2017" ] ] }, "page" : "111-142", "title" : "Position as a behavioral property of subjects: the case of Old Irish", "type" : "article-journal", "volume" : "122" }, "uris" : [ "http://www.mendeley.com/documents/?uuid=5ffc3e93-ea2a-4472-a333-8fbd22a40e25" ] } ], "mendeley" : { "formattedCitation" : "(Le Mair, Johnson, Frotscher, Eyth\u00f3rsson, &amp; Bar\u00f0dal, 2017)", "plainTextFormattedCitation" : "(Le Mair, Johnson, Frotscher, Eyth\u00f3rsson, &amp; Bar\u00f0dal, 2017)", "previouslyFormattedCitation" : "(Le Mair, Johnson, Frotscher, Eyth\u00f3rsson, &amp; Bar\u00f0dal, 2017)" }, "properties" : {  }, "schema" : "https://github.com/citation-style-language/schema/raw/master/csl-citation.json" }</w:instrText>
      </w:r>
      <w:r w:rsidR="004D1262">
        <w:rPr>
          <w:rFonts w:ascii="Times New Roman" w:hAnsi="Times New Roman" w:cs="Times New Roman"/>
          <w:sz w:val="24"/>
          <w:szCs w:val="24"/>
        </w:rPr>
        <w:fldChar w:fldCharType="separate"/>
      </w:r>
      <w:r w:rsidRPr="00D125BC">
        <w:rPr>
          <w:rFonts w:ascii="Times New Roman" w:hAnsi="Times New Roman" w:cs="Times New Roman"/>
          <w:noProof/>
          <w:sz w:val="24"/>
          <w:szCs w:val="24"/>
        </w:rPr>
        <w:t>(Le Mair, Johnson, Frotscher, Eythórsson, &amp; Barðdal, 2017)</w:t>
      </w:r>
      <w:r w:rsidR="004D1262">
        <w:rPr>
          <w:rFonts w:ascii="Times New Roman" w:hAnsi="Times New Roman" w:cs="Times New Roman"/>
          <w:sz w:val="24"/>
          <w:szCs w:val="24"/>
        </w:rPr>
        <w:fldChar w:fldCharType="end"/>
      </w:r>
      <w:r w:rsidR="008A306C" w:rsidRPr="008A306C">
        <w:rPr>
          <w:rFonts w:ascii="Times New Roman" w:hAnsi="Times New Roman" w:cs="Times New Roman"/>
          <w:sz w:val="24"/>
          <w:szCs w:val="24"/>
        </w:rPr>
        <w:t>.</w:t>
      </w:r>
    </w:p>
    <w:p w:rsidR="00712DA6" w:rsidRDefault="00712DA6" w:rsidP="008A306C">
      <w:pPr>
        <w:spacing w:after="0" w:line="240" w:lineRule="auto"/>
        <w:ind w:firstLine="720"/>
        <w:jc w:val="both"/>
        <w:rPr>
          <w:rFonts w:ascii="Times New Roman" w:hAnsi="Times New Roman" w:cs="Times New Roman"/>
          <w:b/>
          <w:sz w:val="24"/>
          <w:szCs w:val="24"/>
        </w:rPr>
      </w:pPr>
    </w:p>
    <w:p w:rsidR="008A306C" w:rsidRPr="008A306C" w:rsidRDefault="008A306C" w:rsidP="008A306C">
      <w:pPr>
        <w:spacing w:after="0" w:line="240" w:lineRule="auto"/>
        <w:ind w:firstLine="720"/>
        <w:jc w:val="both"/>
        <w:rPr>
          <w:rFonts w:ascii="Times New Roman" w:hAnsi="Times New Roman" w:cs="Times New Roman"/>
          <w:b/>
          <w:sz w:val="24"/>
          <w:szCs w:val="24"/>
        </w:rPr>
      </w:pPr>
      <w:r w:rsidRPr="008A306C">
        <w:rPr>
          <w:rFonts w:ascii="Times New Roman" w:hAnsi="Times New Roman" w:cs="Times New Roman"/>
          <w:b/>
          <w:sz w:val="24"/>
          <w:szCs w:val="24"/>
        </w:rPr>
        <w:t>Subject tests involving infinitives/verbal nouns</w:t>
      </w:r>
    </w:p>
    <w:p w:rsidR="008A306C" w:rsidRPr="008A306C" w:rsidRDefault="008A306C" w:rsidP="008A306C">
      <w:pPr>
        <w:spacing w:after="0" w:line="240" w:lineRule="auto"/>
        <w:ind w:firstLine="720"/>
        <w:jc w:val="both"/>
        <w:rPr>
          <w:rFonts w:ascii="Times New Roman" w:hAnsi="Times New Roman" w:cs="Times New Roman"/>
          <w:sz w:val="24"/>
          <w:szCs w:val="24"/>
        </w:rPr>
      </w:pPr>
      <w:r w:rsidRPr="008A306C">
        <w:rPr>
          <w:rFonts w:ascii="Times New Roman" w:hAnsi="Times New Roman" w:cs="Times New Roman"/>
          <w:sz w:val="24"/>
          <w:szCs w:val="24"/>
        </w:rPr>
        <w:t xml:space="preserve">Several common subject tests, such as omission in control constructions and </w:t>
      </w:r>
      <w:proofErr w:type="gramStart"/>
      <w:r w:rsidRPr="008A306C">
        <w:rPr>
          <w:rFonts w:ascii="Times New Roman" w:hAnsi="Times New Roman" w:cs="Times New Roman"/>
          <w:sz w:val="24"/>
          <w:szCs w:val="24"/>
        </w:rPr>
        <w:t>raising</w:t>
      </w:r>
      <w:proofErr w:type="gramEnd"/>
      <w:r w:rsidRPr="008A306C">
        <w:rPr>
          <w:rFonts w:ascii="Times New Roman" w:hAnsi="Times New Roman" w:cs="Times New Roman"/>
          <w:sz w:val="24"/>
          <w:szCs w:val="24"/>
        </w:rPr>
        <w:t xml:space="preserve">, depend on the presence of language-specific structures like the infinitive. </w:t>
      </w:r>
      <w:r w:rsidR="00D125BC">
        <w:rPr>
          <w:rFonts w:ascii="Times New Roman" w:hAnsi="Times New Roman" w:cs="Times New Roman"/>
          <w:sz w:val="24"/>
          <w:szCs w:val="24"/>
        </w:rPr>
        <w:t>Old</w:t>
      </w:r>
      <w:r w:rsidRPr="008A306C">
        <w:rPr>
          <w:rFonts w:ascii="Times New Roman" w:hAnsi="Times New Roman" w:cs="Times New Roman"/>
          <w:sz w:val="24"/>
          <w:szCs w:val="24"/>
        </w:rPr>
        <w:t xml:space="preserve"> Irish do</w:t>
      </w:r>
      <w:r w:rsidR="00D125BC">
        <w:rPr>
          <w:rFonts w:ascii="Times New Roman" w:hAnsi="Times New Roman" w:cs="Times New Roman"/>
          <w:sz w:val="24"/>
          <w:szCs w:val="24"/>
        </w:rPr>
        <w:t>es</w:t>
      </w:r>
      <w:r w:rsidRPr="008A306C">
        <w:rPr>
          <w:rFonts w:ascii="Times New Roman" w:hAnsi="Times New Roman" w:cs="Times New Roman"/>
          <w:sz w:val="24"/>
          <w:szCs w:val="24"/>
        </w:rPr>
        <w:t xml:space="preserve"> not have infinitives, but </w:t>
      </w:r>
      <w:r w:rsidR="00D125BC">
        <w:rPr>
          <w:rFonts w:ascii="Times New Roman" w:hAnsi="Times New Roman" w:cs="Times New Roman"/>
          <w:sz w:val="24"/>
          <w:szCs w:val="24"/>
        </w:rPr>
        <w:t xml:space="preserve">it does have </w:t>
      </w:r>
      <w:r w:rsidRPr="008A306C">
        <w:rPr>
          <w:rFonts w:ascii="Times New Roman" w:hAnsi="Times New Roman" w:cs="Times New Roman"/>
          <w:sz w:val="24"/>
          <w:szCs w:val="24"/>
        </w:rPr>
        <w:t>analogous constructions, using verbal nouns. Verbal noun constructions replace constructions found in other Indo-European languages including participles, gerunds, and genuine infinitives, and in some cases appear where a finite subordinate clause might be expected. An extensive study of verbal nouns in Medieval Irish and Welsh has been undertaken by Ronan</w:t>
      </w:r>
      <w:r w:rsidR="00D125BC">
        <w:rPr>
          <w:rFonts w:ascii="Times New Roman" w:hAnsi="Times New Roman" w:cs="Times New Roman"/>
          <w:sz w:val="24"/>
          <w:szCs w:val="24"/>
        </w:rPr>
        <w:t xml:space="preserve"> </w:t>
      </w:r>
      <w:r w:rsidR="004D1262">
        <w:rPr>
          <w:rFonts w:ascii="Times New Roman" w:hAnsi="Times New Roman" w:cs="Times New Roman"/>
          <w:sz w:val="24"/>
          <w:szCs w:val="24"/>
        </w:rPr>
        <w:fldChar w:fldCharType="begin" w:fldLock="1"/>
      </w:r>
      <w:r w:rsidR="00D125BC">
        <w:rPr>
          <w:rFonts w:ascii="Times New Roman" w:hAnsi="Times New Roman" w:cs="Times New Roman"/>
          <w:sz w:val="24"/>
          <w:szCs w:val="24"/>
        </w:rPr>
        <w:instrText>ADDIN CSL_CITATION { "citationItems" : [ { "id" : "ITEM-1", "itemData" : { "author" : [ { "dropping-particle" : "", "family" : "Ronan", "given" : "Patricia", "non-dropping-particle" : "", "parse-names" : false, "suffix" : "" } ], "id" : "ITEM-1", "issued" : { "date-parts" : [ [ "2006" ] ] }, "publisher" : "Maynooth", "title" : "Aspects of verbal noun constructions in Medieval Irish and Welsh. With reference to similar constructions in Basque", "type" : "thesis" }, "suppress-author" : 1, "uris" : [ "http://www.mendeley.com/documents/?uuid=35979ea9-fccb-4487-9c2e-d3c2b3c9a7b6" ] } ], "mendeley" : { "formattedCitation" : "(2006)", "plainTextFormattedCitation" : "(2006)", "previouslyFormattedCitation" : "(2006)" }, "properties" : {  }, "schema" : "https://github.com/citation-style-language/schema/raw/master/csl-citation.json" }</w:instrText>
      </w:r>
      <w:r w:rsidR="004D1262">
        <w:rPr>
          <w:rFonts w:ascii="Times New Roman" w:hAnsi="Times New Roman" w:cs="Times New Roman"/>
          <w:sz w:val="24"/>
          <w:szCs w:val="24"/>
        </w:rPr>
        <w:fldChar w:fldCharType="separate"/>
      </w:r>
      <w:r w:rsidR="00D125BC" w:rsidRPr="00D125BC">
        <w:rPr>
          <w:rFonts w:ascii="Times New Roman" w:hAnsi="Times New Roman" w:cs="Times New Roman"/>
          <w:noProof/>
          <w:sz w:val="24"/>
          <w:szCs w:val="24"/>
        </w:rPr>
        <w:t>(2006)</w:t>
      </w:r>
      <w:r w:rsidR="004D1262">
        <w:rPr>
          <w:rFonts w:ascii="Times New Roman" w:hAnsi="Times New Roman" w:cs="Times New Roman"/>
          <w:sz w:val="24"/>
          <w:szCs w:val="24"/>
        </w:rPr>
        <w:fldChar w:fldCharType="end"/>
      </w:r>
      <w:r w:rsidRPr="008A306C">
        <w:rPr>
          <w:rFonts w:ascii="Times New Roman" w:hAnsi="Times New Roman" w:cs="Times New Roman"/>
          <w:sz w:val="24"/>
          <w:szCs w:val="24"/>
        </w:rPr>
        <w:t>.</w:t>
      </w:r>
      <w:r w:rsidRPr="00311E07">
        <w:rPr>
          <w:rStyle w:val="FootnoteReference"/>
        </w:rPr>
        <w:footnoteReference w:id="1"/>
      </w:r>
      <w:r w:rsidRPr="008A306C">
        <w:rPr>
          <w:rFonts w:ascii="Times New Roman" w:hAnsi="Times New Roman" w:cs="Times New Roman"/>
          <w:sz w:val="24"/>
          <w:szCs w:val="24"/>
        </w:rPr>
        <w:t xml:space="preserve"> In control infinitives, the subject of the infinitive is left unexpressed under identity with the subject or the object of the preceding clause, or it may even be retrieved from the context. In the case of verbal nouns, the subject can be expressed in the genitive or with a prepositional phrase, or it can be left unexpressed. </w:t>
      </w:r>
    </w:p>
    <w:p w:rsidR="008A306C" w:rsidRPr="008A306C" w:rsidRDefault="008A306C" w:rsidP="008A306C">
      <w:pPr>
        <w:spacing w:after="0" w:line="240" w:lineRule="auto"/>
        <w:ind w:firstLine="720"/>
        <w:jc w:val="both"/>
        <w:rPr>
          <w:rFonts w:ascii="Times New Roman" w:hAnsi="Times New Roman" w:cs="Times New Roman"/>
          <w:sz w:val="24"/>
          <w:szCs w:val="24"/>
        </w:rPr>
      </w:pPr>
      <w:r w:rsidRPr="008A306C">
        <w:rPr>
          <w:rFonts w:ascii="Times New Roman" w:hAnsi="Times New Roman" w:cs="Times New Roman"/>
          <w:sz w:val="24"/>
          <w:szCs w:val="24"/>
        </w:rPr>
        <w:t xml:space="preserve">Subject-to-object </w:t>
      </w:r>
      <w:proofErr w:type="gramStart"/>
      <w:r w:rsidRPr="008A306C">
        <w:rPr>
          <w:rFonts w:ascii="Times New Roman" w:hAnsi="Times New Roman" w:cs="Times New Roman"/>
          <w:sz w:val="24"/>
          <w:szCs w:val="24"/>
        </w:rPr>
        <w:t>raising</w:t>
      </w:r>
      <w:proofErr w:type="gramEnd"/>
      <w:r w:rsidRPr="008A306C">
        <w:rPr>
          <w:rFonts w:ascii="Times New Roman" w:hAnsi="Times New Roman" w:cs="Times New Roman"/>
          <w:sz w:val="24"/>
          <w:szCs w:val="24"/>
        </w:rPr>
        <w:t xml:space="preserve"> involves a main verb and an infinitive, where the subject of the non-finite verb behaves syntactically as the object of the finite verb. The subject of the </w:t>
      </w:r>
      <w:r w:rsidRPr="008A306C">
        <w:rPr>
          <w:rFonts w:ascii="Times New Roman" w:hAnsi="Times New Roman" w:cs="Times New Roman"/>
          <w:sz w:val="24"/>
          <w:szCs w:val="24"/>
        </w:rPr>
        <w:lastRenderedPageBreak/>
        <w:t xml:space="preserve">infinitive is in the accusative when embedded under raising-to-object verbs, but the object of the infinitive behaves </w:t>
      </w:r>
      <w:proofErr w:type="gramStart"/>
      <w:r w:rsidRPr="008A306C">
        <w:rPr>
          <w:rFonts w:ascii="Times New Roman" w:hAnsi="Times New Roman" w:cs="Times New Roman"/>
          <w:sz w:val="24"/>
          <w:szCs w:val="24"/>
        </w:rPr>
        <w:t>like</w:t>
      </w:r>
      <w:proofErr w:type="gramEnd"/>
      <w:r w:rsidRPr="008A306C">
        <w:rPr>
          <w:rFonts w:ascii="Times New Roman" w:hAnsi="Times New Roman" w:cs="Times New Roman"/>
          <w:sz w:val="24"/>
          <w:szCs w:val="24"/>
        </w:rPr>
        <w:t xml:space="preserve"> it does in ordinary finite clauses. In subject-to-subject </w:t>
      </w:r>
      <w:proofErr w:type="gramStart"/>
      <w:r w:rsidRPr="008A306C">
        <w:rPr>
          <w:rFonts w:ascii="Times New Roman" w:hAnsi="Times New Roman" w:cs="Times New Roman"/>
          <w:sz w:val="24"/>
          <w:szCs w:val="24"/>
        </w:rPr>
        <w:t>raising</w:t>
      </w:r>
      <w:proofErr w:type="gramEnd"/>
      <w:r w:rsidRPr="008A306C">
        <w:rPr>
          <w:rFonts w:ascii="Times New Roman" w:hAnsi="Times New Roman" w:cs="Times New Roman"/>
          <w:sz w:val="24"/>
          <w:szCs w:val="24"/>
        </w:rPr>
        <w:t xml:space="preserve">, the finite verb does not select for a subject of its own; instead the subject of the infinitive assumes the behaviour of the subject of the finite verb. </w:t>
      </w:r>
      <w:r w:rsidR="00D51F49">
        <w:rPr>
          <w:rFonts w:ascii="Times New Roman" w:hAnsi="Times New Roman" w:cs="Times New Roman"/>
          <w:sz w:val="24"/>
          <w:szCs w:val="24"/>
        </w:rPr>
        <w:t>The paper will discuss</w:t>
      </w:r>
      <w:r w:rsidRPr="008A306C">
        <w:rPr>
          <w:rFonts w:ascii="Times New Roman" w:hAnsi="Times New Roman" w:cs="Times New Roman"/>
          <w:sz w:val="24"/>
          <w:szCs w:val="24"/>
        </w:rPr>
        <w:t xml:space="preserve"> the behaviour of subjects of verbal nouns in potential control and raising constructions. </w:t>
      </w:r>
    </w:p>
    <w:p w:rsidR="00712DA6" w:rsidRDefault="00712DA6" w:rsidP="008A306C">
      <w:pPr>
        <w:spacing w:after="0" w:line="240" w:lineRule="auto"/>
        <w:ind w:firstLine="720"/>
        <w:jc w:val="both"/>
        <w:rPr>
          <w:rFonts w:ascii="Times New Roman" w:hAnsi="Times New Roman" w:cs="Times New Roman"/>
          <w:b/>
          <w:sz w:val="24"/>
          <w:szCs w:val="24"/>
        </w:rPr>
      </w:pPr>
    </w:p>
    <w:p w:rsidR="008A306C" w:rsidRPr="008A306C" w:rsidRDefault="008A306C" w:rsidP="008A306C">
      <w:pPr>
        <w:spacing w:after="0" w:line="240" w:lineRule="auto"/>
        <w:ind w:firstLine="720"/>
        <w:jc w:val="both"/>
        <w:rPr>
          <w:rFonts w:ascii="Times New Roman" w:hAnsi="Times New Roman" w:cs="Times New Roman"/>
          <w:b/>
          <w:sz w:val="24"/>
          <w:szCs w:val="24"/>
        </w:rPr>
      </w:pPr>
      <w:r w:rsidRPr="008A306C">
        <w:rPr>
          <w:rFonts w:ascii="Times New Roman" w:hAnsi="Times New Roman" w:cs="Times New Roman"/>
          <w:b/>
          <w:sz w:val="24"/>
          <w:szCs w:val="24"/>
        </w:rPr>
        <w:t>Relative clauses</w:t>
      </w:r>
    </w:p>
    <w:p w:rsidR="008A306C" w:rsidRDefault="008A306C" w:rsidP="008A306C">
      <w:pPr>
        <w:spacing w:after="0" w:line="240" w:lineRule="auto"/>
        <w:ind w:firstLine="720"/>
        <w:jc w:val="both"/>
        <w:rPr>
          <w:rFonts w:ascii="Times New Roman" w:hAnsi="Times New Roman" w:cs="Times New Roman"/>
          <w:sz w:val="24"/>
          <w:szCs w:val="24"/>
        </w:rPr>
      </w:pPr>
      <w:r w:rsidRPr="008A306C">
        <w:rPr>
          <w:rFonts w:ascii="Times New Roman" w:hAnsi="Times New Roman" w:cs="Times New Roman"/>
          <w:sz w:val="24"/>
          <w:szCs w:val="24"/>
        </w:rPr>
        <w:t>A prospective new subject test for Medieval Irish is behaviour in relative clauses. Of most interest are leniting and nasalising relative clauses. The leniting relative clause is obligatory when the antecedent is felt as the subject of the relative clause. When the antecedent is felt as the object of the relative clause, either a leniting or a nasalising relative clause can be used</w:t>
      </w:r>
      <w:r w:rsidR="00D51F49">
        <w:rPr>
          <w:rFonts w:ascii="Times New Roman" w:hAnsi="Times New Roman" w:cs="Times New Roman"/>
          <w:sz w:val="24"/>
          <w:szCs w:val="24"/>
        </w:rPr>
        <w:t xml:space="preserve"> </w:t>
      </w:r>
      <w:r w:rsidR="004D1262">
        <w:rPr>
          <w:rFonts w:ascii="Times New Roman" w:hAnsi="Times New Roman" w:cs="Times New Roman"/>
          <w:sz w:val="24"/>
          <w:szCs w:val="24"/>
        </w:rPr>
        <w:fldChar w:fldCharType="begin" w:fldLock="1"/>
      </w:r>
      <w:r w:rsidR="00D51F49">
        <w:rPr>
          <w:rFonts w:ascii="Times New Roman" w:hAnsi="Times New Roman" w:cs="Times New Roman"/>
          <w:sz w:val="24"/>
          <w:szCs w:val="24"/>
        </w:rPr>
        <w:instrText>ADDIN CSL_CITATION { "citationItems" : [ { "id" : "ITEM-1", "itemData" : { "author" : [ { "dropping-particle" : "", "family" : "Thurneysen", "given" : "Rudolf", "non-dropping-particle" : "", "parse-names" : false, "suffix" : "" } ], "id" : "ITEM-1", "issued" : { "date-parts" : [ [ "1975" ] ] }, "publisher" : "Dublin Institute for Advanced Studies", "publisher-place" : "Dublin", "title" : "A Grammar of Old Irish. Revised and enlarged edition with supplement.", "type" : "book" }, "locator" : "312-325", "uris" : [ "http://www.mendeley.com/documents/?uuid=cb90e780-7df9-4653-9181-ed1c1ce1ae66" ] }, { "id" : "ITEM-2", "itemData" : { "author" : [ { "dropping-particle" : "", "family" : "\u00d3 hUiginn", "given" : "R.", "non-dropping-particle" : "", "parse-names" : false, "suffix" : "" } ], "container-title" : "\u00c9riu", "id" : "ITEM-2", "issued" : { "date-parts" : [ [ "1986" ] ] }, "page" : "33-88", "title" : "The Old Irish nasalizing relative clause", "type" : "article-journal", "volume" : "37" }, "uris" : [ "http://www.mendeley.com/documents/?uuid=610cded6-2a10-4cfc-bd4a-51237a3fec79" ] } ], "mendeley" : { "formattedCitation" : "(\u00d3 hUiginn, 1986; Thurneysen, 1975, pp. 312\u2013325)", "plainTextFormattedCitation" : "(\u00d3 hUiginn, 1986; Thurneysen, 1975, pp. 312\u2013325)", "previouslyFormattedCitation" : "(\u00d3 hUiginn, 1986; Thurneysen, 1975, pp. 312\u2013325)" }, "properties" : {  }, "schema" : "https://github.com/citation-style-language/schema/raw/master/csl-citation.json" }</w:instrText>
      </w:r>
      <w:r w:rsidR="004D1262">
        <w:rPr>
          <w:rFonts w:ascii="Times New Roman" w:hAnsi="Times New Roman" w:cs="Times New Roman"/>
          <w:sz w:val="24"/>
          <w:szCs w:val="24"/>
        </w:rPr>
        <w:fldChar w:fldCharType="separate"/>
      </w:r>
      <w:r w:rsidR="00D51F49" w:rsidRPr="00D51F49">
        <w:rPr>
          <w:rFonts w:ascii="Times New Roman" w:hAnsi="Times New Roman" w:cs="Times New Roman"/>
          <w:noProof/>
          <w:sz w:val="24"/>
          <w:szCs w:val="24"/>
        </w:rPr>
        <w:t>(Ó hUiginn, 1986; Thurneysen, 1975, pp. 312–325)</w:t>
      </w:r>
      <w:r w:rsidR="004D1262">
        <w:rPr>
          <w:rFonts w:ascii="Times New Roman" w:hAnsi="Times New Roman" w:cs="Times New Roman"/>
          <w:sz w:val="24"/>
          <w:szCs w:val="24"/>
        </w:rPr>
        <w:fldChar w:fldCharType="end"/>
      </w:r>
      <w:r w:rsidRPr="008A306C">
        <w:rPr>
          <w:rFonts w:ascii="Times New Roman" w:hAnsi="Times New Roman" w:cs="Times New Roman"/>
          <w:sz w:val="24"/>
          <w:szCs w:val="24"/>
        </w:rPr>
        <w:t xml:space="preserve">. When the concept expressed in the relative clause is felt as the subject, the relative verb is always in the third person. It may be possible to identify a subject test based on the distribution of leniting and nasalising relative clauses. </w:t>
      </w:r>
    </w:p>
    <w:p w:rsidR="00712DA6" w:rsidRDefault="00712DA6" w:rsidP="008A306C">
      <w:pPr>
        <w:spacing w:after="0" w:line="240" w:lineRule="auto"/>
        <w:ind w:firstLine="720"/>
        <w:jc w:val="both"/>
        <w:rPr>
          <w:rFonts w:ascii="Times New Roman" w:hAnsi="Times New Roman" w:cs="Times New Roman"/>
          <w:sz w:val="24"/>
          <w:szCs w:val="24"/>
        </w:rPr>
      </w:pPr>
    </w:p>
    <w:p w:rsidR="00B90129" w:rsidRPr="008A306C" w:rsidRDefault="00B90129" w:rsidP="008A306C">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Although I cannot hope to expound on all the intricacies of subjecthood and argument structure in Old Irish in a single paper, it is my aim to </w:t>
      </w:r>
      <w:r w:rsidR="00BF5BF9">
        <w:rPr>
          <w:rFonts w:ascii="Times New Roman" w:hAnsi="Times New Roman" w:cs="Times New Roman"/>
          <w:sz w:val="24"/>
          <w:szCs w:val="24"/>
        </w:rPr>
        <w:t xml:space="preserve">provide a </w:t>
      </w:r>
      <w:r w:rsidR="00BF5BF9" w:rsidRPr="00BF5BF9">
        <w:rPr>
          <w:rFonts w:ascii="Times New Roman" w:hAnsi="Times New Roman" w:cs="Times New Roman"/>
          <w:sz w:val="24"/>
          <w:szCs w:val="24"/>
        </w:rPr>
        <w:t>theoretical analysis of a core aspect of syntax, investigating argument structure and t</w:t>
      </w:r>
      <w:r w:rsidR="00BF5BF9">
        <w:rPr>
          <w:rFonts w:ascii="Times New Roman" w:hAnsi="Times New Roman" w:cs="Times New Roman"/>
          <w:sz w:val="24"/>
          <w:szCs w:val="24"/>
        </w:rPr>
        <w:t>he boundaries of subjecthood in Old</w:t>
      </w:r>
      <w:r w:rsidR="00BF5BF9" w:rsidRPr="00BF5BF9">
        <w:rPr>
          <w:rFonts w:ascii="Times New Roman" w:hAnsi="Times New Roman" w:cs="Times New Roman"/>
          <w:sz w:val="24"/>
          <w:szCs w:val="24"/>
        </w:rPr>
        <w:t xml:space="preserve"> Irish</w:t>
      </w:r>
      <w:r w:rsidR="00BF5BF9">
        <w:rPr>
          <w:rFonts w:ascii="Times New Roman" w:hAnsi="Times New Roman" w:cs="Times New Roman"/>
          <w:sz w:val="24"/>
          <w:szCs w:val="24"/>
        </w:rPr>
        <w:t>.</w:t>
      </w:r>
    </w:p>
    <w:p w:rsidR="008A306C" w:rsidRDefault="008A306C" w:rsidP="005E7F92">
      <w:pPr>
        <w:spacing w:after="0" w:line="240" w:lineRule="auto"/>
        <w:ind w:firstLine="720"/>
        <w:jc w:val="both"/>
        <w:rPr>
          <w:rFonts w:ascii="Times New Roman" w:hAnsi="Times New Roman" w:cs="Times New Roman"/>
          <w:sz w:val="24"/>
          <w:szCs w:val="24"/>
        </w:rPr>
      </w:pPr>
    </w:p>
    <w:p w:rsidR="00014E42" w:rsidRDefault="006113FF" w:rsidP="00365714">
      <w:pPr>
        <w:spacing w:after="0" w:line="240" w:lineRule="auto"/>
        <w:jc w:val="both"/>
        <w:outlineLvl w:val="0"/>
        <w:rPr>
          <w:rFonts w:ascii="Times New Roman" w:hAnsi="Times New Roman" w:cs="Times New Roman"/>
          <w:b/>
          <w:sz w:val="24"/>
          <w:szCs w:val="24"/>
        </w:rPr>
      </w:pPr>
      <w:r>
        <w:rPr>
          <w:rFonts w:ascii="Times New Roman" w:hAnsi="Times New Roman" w:cs="Times New Roman"/>
          <w:b/>
          <w:sz w:val="24"/>
          <w:szCs w:val="24"/>
        </w:rPr>
        <w:t>Bibliography</w:t>
      </w:r>
    </w:p>
    <w:p w:rsidR="00311E07" w:rsidRPr="00311E07" w:rsidRDefault="004D1262" w:rsidP="00311E07">
      <w:pPr>
        <w:widowControl w:val="0"/>
        <w:autoSpaceDE w:val="0"/>
        <w:autoSpaceDN w:val="0"/>
        <w:adjustRightInd w:val="0"/>
        <w:spacing w:after="0" w:line="240" w:lineRule="auto"/>
        <w:ind w:left="480" w:hanging="480"/>
        <w:rPr>
          <w:rFonts w:ascii="Times New Roman" w:hAnsi="Times New Roman" w:cs="Times New Roman"/>
          <w:noProof/>
          <w:sz w:val="24"/>
          <w:szCs w:val="24"/>
        </w:rPr>
      </w:pPr>
      <w:r>
        <w:rPr>
          <w:rFonts w:ascii="Times New Roman" w:hAnsi="Times New Roman" w:cs="Times New Roman"/>
          <w:sz w:val="24"/>
          <w:szCs w:val="24"/>
        </w:rPr>
        <w:fldChar w:fldCharType="begin" w:fldLock="1"/>
      </w:r>
      <w:r w:rsidR="006113FF">
        <w:rPr>
          <w:rFonts w:ascii="Times New Roman" w:hAnsi="Times New Roman" w:cs="Times New Roman"/>
          <w:sz w:val="24"/>
          <w:szCs w:val="24"/>
        </w:rPr>
        <w:instrText xml:space="preserve">ADDIN Mendeley Bibliography CSL_BIBLIOGRAPHY </w:instrText>
      </w:r>
      <w:r>
        <w:rPr>
          <w:rFonts w:ascii="Times New Roman" w:hAnsi="Times New Roman" w:cs="Times New Roman"/>
          <w:sz w:val="24"/>
          <w:szCs w:val="24"/>
        </w:rPr>
        <w:fldChar w:fldCharType="separate"/>
      </w:r>
      <w:r w:rsidR="00311E07" w:rsidRPr="00311E07">
        <w:rPr>
          <w:rFonts w:ascii="Times New Roman" w:hAnsi="Times New Roman" w:cs="Times New Roman"/>
          <w:noProof/>
          <w:sz w:val="24"/>
          <w:szCs w:val="24"/>
        </w:rPr>
        <w:t xml:space="preserve">Bergin, O. (1938). On the syntax of the verb in Old Irish. </w:t>
      </w:r>
      <w:r w:rsidR="00311E07" w:rsidRPr="00311E07">
        <w:rPr>
          <w:rFonts w:ascii="Times New Roman" w:hAnsi="Times New Roman" w:cs="Times New Roman"/>
          <w:i/>
          <w:iCs/>
          <w:noProof/>
          <w:sz w:val="24"/>
          <w:szCs w:val="24"/>
        </w:rPr>
        <w:t>Ériu</w:t>
      </w:r>
      <w:r w:rsidR="00311E07" w:rsidRPr="00311E07">
        <w:rPr>
          <w:rFonts w:ascii="Times New Roman" w:hAnsi="Times New Roman" w:cs="Times New Roman"/>
          <w:noProof/>
          <w:sz w:val="24"/>
          <w:szCs w:val="24"/>
        </w:rPr>
        <w:t xml:space="preserve">, </w:t>
      </w:r>
      <w:r w:rsidR="00311E07" w:rsidRPr="00311E07">
        <w:rPr>
          <w:rFonts w:ascii="Times New Roman" w:hAnsi="Times New Roman" w:cs="Times New Roman"/>
          <w:i/>
          <w:iCs/>
          <w:noProof/>
          <w:sz w:val="24"/>
          <w:szCs w:val="24"/>
        </w:rPr>
        <w:t>12</w:t>
      </w:r>
      <w:r w:rsidR="00311E07" w:rsidRPr="00311E07">
        <w:rPr>
          <w:rFonts w:ascii="Times New Roman" w:hAnsi="Times New Roman" w:cs="Times New Roman"/>
          <w:noProof/>
          <w:sz w:val="24"/>
          <w:szCs w:val="24"/>
        </w:rPr>
        <w:t>, 197–214.</w:t>
      </w:r>
    </w:p>
    <w:p w:rsidR="00311E07" w:rsidRPr="00311E07" w:rsidRDefault="00311E07" w:rsidP="00311E07">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311E07">
        <w:rPr>
          <w:rFonts w:ascii="Times New Roman" w:hAnsi="Times New Roman" w:cs="Times New Roman"/>
          <w:noProof/>
          <w:sz w:val="24"/>
          <w:szCs w:val="24"/>
        </w:rPr>
        <w:t xml:space="preserve">Isaac, G. R. (1993). Issues in the reconstruction and analysis of Insular Celtic syntax and phonology. </w:t>
      </w:r>
      <w:r w:rsidRPr="00311E07">
        <w:rPr>
          <w:rFonts w:ascii="Times New Roman" w:hAnsi="Times New Roman" w:cs="Times New Roman"/>
          <w:i/>
          <w:iCs/>
          <w:noProof/>
          <w:sz w:val="24"/>
          <w:szCs w:val="24"/>
        </w:rPr>
        <w:t>Ériu</w:t>
      </w:r>
      <w:r w:rsidRPr="00311E07">
        <w:rPr>
          <w:rFonts w:ascii="Times New Roman" w:hAnsi="Times New Roman" w:cs="Times New Roman"/>
          <w:noProof/>
          <w:sz w:val="24"/>
          <w:szCs w:val="24"/>
        </w:rPr>
        <w:t xml:space="preserve">, </w:t>
      </w:r>
      <w:r w:rsidRPr="00311E07">
        <w:rPr>
          <w:rFonts w:ascii="Times New Roman" w:hAnsi="Times New Roman" w:cs="Times New Roman"/>
          <w:i/>
          <w:iCs/>
          <w:noProof/>
          <w:sz w:val="24"/>
          <w:szCs w:val="24"/>
        </w:rPr>
        <w:t>44</w:t>
      </w:r>
      <w:r w:rsidRPr="00311E07">
        <w:rPr>
          <w:rFonts w:ascii="Times New Roman" w:hAnsi="Times New Roman" w:cs="Times New Roman"/>
          <w:noProof/>
          <w:sz w:val="24"/>
          <w:szCs w:val="24"/>
        </w:rPr>
        <w:t>, 1–32.</w:t>
      </w:r>
    </w:p>
    <w:p w:rsidR="00311E07" w:rsidRPr="00311E07" w:rsidRDefault="00311E07" w:rsidP="00311E07">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311E07">
        <w:rPr>
          <w:rFonts w:ascii="Times New Roman" w:hAnsi="Times New Roman" w:cs="Times New Roman"/>
          <w:noProof/>
          <w:sz w:val="24"/>
          <w:szCs w:val="24"/>
        </w:rPr>
        <w:t xml:space="preserve">Jeffers, R. J. (1978). Old Irish verbal nouns. </w:t>
      </w:r>
      <w:r w:rsidRPr="00311E07">
        <w:rPr>
          <w:rFonts w:ascii="Times New Roman" w:hAnsi="Times New Roman" w:cs="Times New Roman"/>
          <w:i/>
          <w:iCs/>
          <w:noProof/>
          <w:sz w:val="24"/>
          <w:szCs w:val="24"/>
        </w:rPr>
        <w:t>Ériu</w:t>
      </w:r>
      <w:r w:rsidRPr="00311E07">
        <w:rPr>
          <w:rFonts w:ascii="Times New Roman" w:hAnsi="Times New Roman" w:cs="Times New Roman"/>
          <w:noProof/>
          <w:sz w:val="24"/>
          <w:szCs w:val="24"/>
        </w:rPr>
        <w:t xml:space="preserve">, </w:t>
      </w:r>
      <w:r w:rsidRPr="00311E07">
        <w:rPr>
          <w:rFonts w:ascii="Times New Roman" w:hAnsi="Times New Roman" w:cs="Times New Roman"/>
          <w:i/>
          <w:iCs/>
          <w:noProof/>
          <w:sz w:val="24"/>
          <w:szCs w:val="24"/>
        </w:rPr>
        <w:t>29</w:t>
      </w:r>
      <w:r w:rsidRPr="00311E07">
        <w:rPr>
          <w:rFonts w:ascii="Times New Roman" w:hAnsi="Times New Roman" w:cs="Times New Roman"/>
          <w:noProof/>
          <w:sz w:val="24"/>
          <w:szCs w:val="24"/>
        </w:rPr>
        <w:t>, 1–13.</w:t>
      </w:r>
    </w:p>
    <w:p w:rsidR="00311E07" w:rsidRPr="00311E07" w:rsidRDefault="00311E07" w:rsidP="00311E07">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311E07">
        <w:rPr>
          <w:rFonts w:ascii="Times New Roman" w:hAnsi="Times New Roman" w:cs="Times New Roman"/>
          <w:noProof/>
          <w:sz w:val="24"/>
          <w:szCs w:val="24"/>
        </w:rPr>
        <w:t xml:space="preserve">Keenan, E. (1976). Towards a universal definition of “subject.” In C. N. Lee (Ed.), </w:t>
      </w:r>
      <w:r w:rsidRPr="00311E07">
        <w:rPr>
          <w:rFonts w:ascii="Times New Roman" w:hAnsi="Times New Roman" w:cs="Times New Roman"/>
          <w:i/>
          <w:iCs/>
          <w:noProof/>
          <w:sz w:val="24"/>
          <w:szCs w:val="24"/>
        </w:rPr>
        <w:t>Subject and topic</w:t>
      </w:r>
      <w:r w:rsidRPr="00311E07">
        <w:rPr>
          <w:rFonts w:ascii="Times New Roman" w:hAnsi="Times New Roman" w:cs="Times New Roman"/>
          <w:noProof/>
          <w:sz w:val="24"/>
          <w:szCs w:val="24"/>
        </w:rPr>
        <w:t xml:space="preserve"> (pp. 303–34). New York: Academic Press.</w:t>
      </w:r>
    </w:p>
    <w:p w:rsidR="00311E07" w:rsidRPr="00311E07" w:rsidRDefault="00311E07" w:rsidP="00311E07">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311E07">
        <w:rPr>
          <w:rFonts w:ascii="Times New Roman" w:hAnsi="Times New Roman" w:cs="Times New Roman"/>
          <w:noProof/>
          <w:sz w:val="24"/>
          <w:szCs w:val="24"/>
        </w:rPr>
        <w:t xml:space="preserve">Lash, E. (2014a). Subject positions in Old and Middle Irish. </w:t>
      </w:r>
      <w:r w:rsidRPr="00311E07">
        <w:rPr>
          <w:rFonts w:ascii="Times New Roman" w:hAnsi="Times New Roman" w:cs="Times New Roman"/>
          <w:i/>
          <w:iCs/>
          <w:noProof/>
          <w:sz w:val="24"/>
          <w:szCs w:val="24"/>
        </w:rPr>
        <w:t>Lingua</w:t>
      </w:r>
      <w:r w:rsidRPr="00311E07">
        <w:rPr>
          <w:rFonts w:ascii="Times New Roman" w:hAnsi="Times New Roman" w:cs="Times New Roman"/>
          <w:noProof/>
          <w:sz w:val="24"/>
          <w:szCs w:val="24"/>
        </w:rPr>
        <w:t xml:space="preserve">, </w:t>
      </w:r>
      <w:r w:rsidRPr="00311E07">
        <w:rPr>
          <w:rFonts w:ascii="Times New Roman" w:hAnsi="Times New Roman" w:cs="Times New Roman"/>
          <w:i/>
          <w:iCs/>
          <w:noProof/>
          <w:sz w:val="24"/>
          <w:szCs w:val="24"/>
        </w:rPr>
        <w:t>148</w:t>
      </w:r>
      <w:r w:rsidRPr="00311E07">
        <w:rPr>
          <w:rFonts w:ascii="Times New Roman" w:hAnsi="Times New Roman" w:cs="Times New Roman"/>
          <w:noProof/>
          <w:sz w:val="24"/>
          <w:szCs w:val="24"/>
        </w:rPr>
        <w:t>, 278–308.</w:t>
      </w:r>
    </w:p>
    <w:p w:rsidR="00311E07" w:rsidRPr="00311E07" w:rsidRDefault="00311E07" w:rsidP="00311E07">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311E07">
        <w:rPr>
          <w:rFonts w:ascii="Times New Roman" w:hAnsi="Times New Roman" w:cs="Times New Roman"/>
          <w:noProof/>
          <w:sz w:val="24"/>
          <w:szCs w:val="24"/>
        </w:rPr>
        <w:t>Lash, E. (2014b). The parsed Old and Middle Irish corpus (POMIC).</w:t>
      </w:r>
    </w:p>
    <w:p w:rsidR="00311E07" w:rsidRPr="00311E07" w:rsidRDefault="00311E07" w:rsidP="00311E07">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311E07">
        <w:rPr>
          <w:rFonts w:ascii="Times New Roman" w:hAnsi="Times New Roman" w:cs="Times New Roman"/>
          <w:noProof/>
          <w:sz w:val="24"/>
          <w:szCs w:val="24"/>
        </w:rPr>
        <w:t xml:space="preserve">Le Mair, E., Johnson, C. A., Frotscher, M., Eythórsson, T., &amp; Barðdal, J. (2017). Position as a behavioral property of subjects: the case of Old Irish. </w:t>
      </w:r>
      <w:r w:rsidRPr="00311E07">
        <w:rPr>
          <w:rFonts w:ascii="Times New Roman" w:hAnsi="Times New Roman" w:cs="Times New Roman"/>
          <w:i/>
          <w:iCs/>
          <w:noProof/>
          <w:sz w:val="24"/>
          <w:szCs w:val="24"/>
        </w:rPr>
        <w:t>Indogermanische Forschungen</w:t>
      </w:r>
      <w:r w:rsidRPr="00311E07">
        <w:rPr>
          <w:rFonts w:ascii="Times New Roman" w:hAnsi="Times New Roman" w:cs="Times New Roman"/>
          <w:noProof/>
          <w:sz w:val="24"/>
          <w:szCs w:val="24"/>
        </w:rPr>
        <w:t xml:space="preserve">, </w:t>
      </w:r>
      <w:r w:rsidRPr="00311E07">
        <w:rPr>
          <w:rFonts w:ascii="Times New Roman" w:hAnsi="Times New Roman" w:cs="Times New Roman"/>
          <w:i/>
          <w:iCs/>
          <w:noProof/>
          <w:sz w:val="24"/>
          <w:szCs w:val="24"/>
        </w:rPr>
        <w:t>122</w:t>
      </w:r>
      <w:r w:rsidRPr="00311E07">
        <w:rPr>
          <w:rFonts w:ascii="Times New Roman" w:hAnsi="Times New Roman" w:cs="Times New Roman"/>
          <w:noProof/>
          <w:sz w:val="24"/>
          <w:szCs w:val="24"/>
        </w:rPr>
        <w:t>(1), 111–142.</w:t>
      </w:r>
    </w:p>
    <w:p w:rsidR="00311E07" w:rsidRPr="00311E07" w:rsidRDefault="00311E07" w:rsidP="00311E07">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311E07">
        <w:rPr>
          <w:rFonts w:ascii="Times New Roman" w:hAnsi="Times New Roman" w:cs="Times New Roman"/>
          <w:noProof/>
          <w:sz w:val="24"/>
          <w:szCs w:val="24"/>
        </w:rPr>
        <w:t xml:space="preserve">Mac Coisdealbha, P. (1998). </w:t>
      </w:r>
      <w:r w:rsidRPr="00311E07">
        <w:rPr>
          <w:rFonts w:ascii="Times New Roman" w:hAnsi="Times New Roman" w:cs="Times New Roman"/>
          <w:i/>
          <w:iCs/>
          <w:noProof/>
          <w:sz w:val="24"/>
          <w:szCs w:val="24"/>
        </w:rPr>
        <w:t>The syntax of the sentence in Old Irish: selected studies from a descriptive, historical and comparative point of view</w:t>
      </w:r>
      <w:r w:rsidRPr="00311E07">
        <w:rPr>
          <w:rFonts w:ascii="Times New Roman" w:hAnsi="Times New Roman" w:cs="Times New Roman"/>
          <w:noProof/>
          <w:sz w:val="24"/>
          <w:szCs w:val="24"/>
        </w:rPr>
        <w:t>. Tübingen: Niemeyer.</w:t>
      </w:r>
    </w:p>
    <w:p w:rsidR="00311E07" w:rsidRPr="00311E07" w:rsidRDefault="00311E07" w:rsidP="00311E07">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311E07">
        <w:rPr>
          <w:rFonts w:ascii="Times New Roman" w:hAnsi="Times New Roman" w:cs="Times New Roman"/>
          <w:noProof/>
          <w:sz w:val="24"/>
          <w:szCs w:val="24"/>
        </w:rPr>
        <w:t xml:space="preserve">Mac Giolla Easpaig, D. (1980). Aspects of variant word order in Early Irish. </w:t>
      </w:r>
      <w:r w:rsidRPr="00311E07">
        <w:rPr>
          <w:rFonts w:ascii="Times New Roman" w:hAnsi="Times New Roman" w:cs="Times New Roman"/>
          <w:i/>
          <w:iCs/>
          <w:noProof/>
          <w:sz w:val="24"/>
          <w:szCs w:val="24"/>
        </w:rPr>
        <w:t>Ériu</w:t>
      </w:r>
      <w:r w:rsidRPr="00311E07">
        <w:rPr>
          <w:rFonts w:ascii="Times New Roman" w:hAnsi="Times New Roman" w:cs="Times New Roman"/>
          <w:noProof/>
          <w:sz w:val="24"/>
          <w:szCs w:val="24"/>
        </w:rPr>
        <w:t xml:space="preserve">, </w:t>
      </w:r>
      <w:r w:rsidRPr="00311E07">
        <w:rPr>
          <w:rFonts w:ascii="Times New Roman" w:hAnsi="Times New Roman" w:cs="Times New Roman"/>
          <w:i/>
          <w:iCs/>
          <w:noProof/>
          <w:sz w:val="24"/>
          <w:szCs w:val="24"/>
        </w:rPr>
        <w:t>31</w:t>
      </w:r>
      <w:r w:rsidRPr="00311E07">
        <w:rPr>
          <w:rFonts w:ascii="Times New Roman" w:hAnsi="Times New Roman" w:cs="Times New Roman"/>
          <w:noProof/>
          <w:sz w:val="24"/>
          <w:szCs w:val="24"/>
        </w:rPr>
        <w:t>, 28–38.</w:t>
      </w:r>
    </w:p>
    <w:p w:rsidR="00311E07" w:rsidRPr="00311E07" w:rsidRDefault="00311E07" w:rsidP="00311E07">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311E07">
        <w:rPr>
          <w:rFonts w:ascii="Times New Roman" w:hAnsi="Times New Roman" w:cs="Times New Roman"/>
          <w:noProof/>
          <w:sz w:val="24"/>
          <w:szCs w:val="24"/>
        </w:rPr>
        <w:t xml:space="preserve">Müller, N. (1999). </w:t>
      </w:r>
      <w:r w:rsidRPr="00311E07">
        <w:rPr>
          <w:rFonts w:ascii="Times New Roman" w:hAnsi="Times New Roman" w:cs="Times New Roman"/>
          <w:i/>
          <w:iCs/>
          <w:noProof/>
          <w:sz w:val="24"/>
          <w:szCs w:val="24"/>
        </w:rPr>
        <w:t>Agents in Early Welsh and Early Irish</w:t>
      </w:r>
      <w:r w:rsidRPr="00311E07">
        <w:rPr>
          <w:rFonts w:ascii="Times New Roman" w:hAnsi="Times New Roman" w:cs="Times New Roman"/>
          <w:noProof/>
          <w:sz w:val="24"/>
          <w:szCs w:val="24"/>
        </w:rPr>
        <w:t>. Oxford: Oxford University Press.</w:t>
      </w:r>
    </w:p>
    <w:p w:rsidR="00311E07" w:rsidRPr="00311E07" w:rsidRDefault="00311E07" w:rsidP="00311E07">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311E07">
        <w:rPr>
          <w:rFonts w:ascii="Times New Roman" w:hAnsi="Times New Roman" w:cs="Times New Roman"/>
          <w:noProof/>
          <w:sz w:val="24"/>
          <w:szCs w:val="24"/>
        </w:rPr>
        <w:t xml:space="preserve">Ó hUiginn, R. (1986). The Old Irish nasalizing relative clause. </w:t>
      </w:r>
      <w:r w:rsidRPr="00311E07">
        <w:rPr>
          <w:rFonts w:ascii="Times New Roman" w:hAnsi="Times New Roman" w:cs="Times New Roman"/>
          <w:i/>
          <w:iCs/>
          <w:noProof/>
          <w:sz w:val="24"/>
          <w:szCs w:val="24"/>
        </w:rPr>
        <w:t>Ériu</w:t>
      </w:r>
      <w:r w:rsidRPr="00311E07">
        <w:rPr>
          <w:rFonts w:ascii="Times New Roman" w:hAnsi="Times New Roman" w:cs="Times New Roman"/>
          <w:noProof/>
          <w:sz w:val="24"/>
          <w:szCs w:val="24"/>
        </w:rPr>
        <w:t xml:space="preserve">, </w:t>
      </w:r>
      <w:r w:rsidRPr="00311E07">
        <w:rPr>
          <w:rFonts w:ascii="Times New Roman" w:hAnsi="Times New Roman" w:cs="Times New Roman"/>
          <w:i/>
          <w:iCs/>
          <w:noProof/>
          <w:sz w:val="24"/>
          <w:szCs w:val="24"/>
        </w:rPr>
        <w:t>37</w:t>
      </w:r>
      <w:r w:rsidRPr="00311E07">
        <w:rPr>
          <w:rFonts w:ascii="Times New Roman" w:hAnsi="Times New Roman" w:cs="Times New Roman"/>
          <w:noProof/>
          <w:sz w:val="24"/>
          <w:szCs w:val="24"/>
        </w:rPr>
        <w:t>, 33–88.</w:t>
      </w:r>
    </w:p>
    <w:p w:rsidR="00311E07" w:rsidRPr="00311E07" w:rsidRDefault="00311E07" w:rsidP="00311E07">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311E07">
        <w:rPr>
          <w:rFonts w:ascii="Times New Roman" w:hAnsi="Times New Roman" w:cs="Times New Roman"/>
          <w:noProof/>
          <w:sz w:val="24"/>
          <w:szCs w:val="24"/>
        </w:rPr>
        <w:t xml:space="preserve">Ronan, P. (2006). </w:t>
      </w:r>
      <w:r w:rsidRPr="00311E07">
        <w:rPr>
          <w:rFonts w:ascii="Times New Roman" w:hAnsi="Times New Roman" w:cs="Times New Roman"/>
          <w:i/>
          <w:iCs/>
          <w:noProof/>
          <w:sz w:val="24"/>
          <w:szCs w:val="24"/>
        </w:rPr>
        <w:t>Aspects of verbal noun constructions in Medieval Irish and Welsh. With reference to similar constructions in Basque</w:t>
      </w:r>
      <w:r w:rsidRPr="00311E07">
        <w:rPr>
          <w:rFonts w:ascii="Times New Roman" w:hAnsi="Times New Roman" w:cs="Times New Roman"/>
          <w:noProof/>
          <w:sz w:val="24"/>
          <w:szCs w:val="24"/>
        </w:rPr>
        <w:t>. Maynooth.</w:t>
      </w:r>
    </w:p>
    <w:p w:rsidR="00311E07" w:rsidRPr="00311E07" w:rsidRDefault="00311E07" w:rsidP="00311E07">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311E07">
        <w:rPr>
          <w:rFonts w:ascii="Times New Roman" w:hAnsi="Times New Roman" w:cs="Times New Roman"/>
          <w:noProof/>
          <w:sz w:val="24"/>
          <w:szCs w:val="24"/>
        </w:rPr>
        <w:t xml:space="preserve">Stüber, K. (2009). </w:t>
      </w:r>
      <w:r w:rsidRPr="00311E07">
        <w:rPr>
          <w:rFonts w:ascii="Times New Roman" w:hAnsi="Times New Roman" w:cs="Times New Roman"/>
          <w:i/>
          <w:iCs/>
          <w:noProof/>
          <w:sz w:val="24"/>
          <w:szCs w:val="24"/>
        </w:rPr>
        <w:t>Der altirische do-Infinitiv – eine verkannte Kategorie</w:t>
      </w:r>
      <w:r w:rsidRPr="00311E07">
        <w:rPr>
          <w:rFonts w:ascii="Times New Roman" w:hAnsi="Times New Roman" w:cs="Times New Roman"/>
          <w:noProof/>
          <w:sz w:val="24"/>
          <w:szCs w:val="24"/>
        </w:rPr>
        <w:t>. Bremen: Hempen Verlag.</w:t>
      </w:r>
    </w:p>
    <w:p w:rsidR="00311E07" w:rsidRPr="00311E07" w:rsidRDefault="00311E07" w:rsidP="00311E07">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311E07">
        <w:rPr>
          <w:rFonts w:ascii="Times New Roman" w:hAnsi="Times New Roman" w:cs="Times New Roman"/>
          <w:noProof/>
          <w:sz w:val="24"/>
          <w:szCs w:val="24"/>
        </w:rPr>
        <w:t xml:space="preserve">Thurneysen, R. (1975). </w:t>
      </w:r>
      <w:r w:rsidRPr="00311E07">
        <w:rPr>
          <w:rFonts w:ascii="Times New Roman" w:hAnsi="Times New Roman" w:cs="Times New Roman"/>
          <w:i/>
          <w:iCs/>
          <w:noProof/>
          <w:sz w:val="24"/>
          <w:szCs w:val="24"/>
        </w:rPr>
        <w:t>A Grammar of Old Irish. Revised and enlarged edition with supplement.</w:t>
      </w:r>
      <w:r w:rsidRPr="00311E07">
        <w:rPr>
          <w:rFonts w:ascii="Times New Roman" w:hAnsi="Times New Roman" w:cs="Times New Roman"/>
          <w:noProof/>
          <w:sz w:val="24"/>
          <w:szCs w:val="24"/>
        </w:rPr>
        <w:t xml:space="preserve"> Dublin: Dublin Institute for Advanced Studies.</w:t>
      </w:r>
    </w:p>
    <w:p w:rsidR="00311E07" w:rsidRPr="00311E07" w:rsidRDefault="00311E07" w:rsidP="00311E07">
      <w:pPr>
        <w:widowControl w:val="0"/>
        <w:autoSpaceDE w:val="0"/>
        <w:autoSpaceDN w:val="0"/>
        <w:adjustRightInd w:val="0"/>
        <w:spacing w:after="0" w:line="240" w:lineRule="auto"/>
        <w:ind w:left="480" w:hanging="480"/>
        <w:rPr>
          <w:rFonts w:ascii="Times New Roman" w:hAnsi="Times New Roman" w:cs="Times New Roman"/>
          <w:noProof/>
          <w:sz w:val="24"/>
        </w:rPr>
      </w:pPr>
      <w:r w:rsidRPr="00311E07">
        <w:rPr>
          <w:rFonts w:ascii="Times New Roman" w:hAnsi="Times New Roman" w:cs="Times New Roman"/>
          <w:noProof/>
          <w:sz w:val="24"/>
          <w:szCs w:val="24"/>
        </w:rPr>
        <w:t xml:space="preserve">Watkins, C. (1963). Preliminaries to a historical and comparative analysis of the syntax of the Old Irish verb. </w:t>
      </w:r>
      <w:r w:rsidRPr="00311E07">
        <w:rPr>
          <w:rFonts w:ascii="Times New Roman" w:hAnsi="Times New Roman" w:cs="Times New Roman"/>
          <w:i/>
          <w:iCs/>
          <w:noProof/>
          <w:sz w:val="24"/>
          <w:szCs w:val="24"/>
        </w:rPr>
        <w:t>Celtica</w:t>
      </w:r>
      <w:r w:rsidRPr="00311E07">
        <w:rPr>
          <w:rFonts w:ascii="Times New Roman" w:hAnsi="Times New Roman" w:cs="Times New Roman"/>
          <w:noProof/>
          <w:sz w:val="24"/>
          <w:szCs w:val="24"/>
        </w:rPr>
        <w:t xml:space="preserve">, </w:t>
      </w:r>
      <w:r w:rsidRPr="00311E07">
        <w:rPr>
          <w:rFonts w:ascii="Times New Roman" w:hAnsi="Times New Roman" w:cs="Times New Roman"/>
          <w:i/>
          <w:iCs/>
          <w:noProof/>
          <w:sz w:val="24"/>
          <w:szCs w:val="24"/>
        </w:rPr>
        <w:t>6</w:t>
      </w:r>
      <w:r w:rsidRPr="00311E07">
        <w:rPr>
          <w:rFonts w:ascii="Times New Roman" w:hAnsi="Times New Roman" w:cs="Times New Roman"/>
          <w:noProof/>
          <w:sz w:val="24"/>
          <w:szCs w:val="24"/>
        </w:rPr>
        <w:t>, 1–49.</w:t>
      </w:r>
    </w:p>
    <w:p w:rsidR="006113FF" w:rsidRPr="006113FF" w:rsidRDefault="004D1262" w:rsidP="00311E07">
      <w:pPr>
        <w:widowControl w:val="0"/>
        <w:autoSpaceDE w:val="0"/>
        <w:autoSpaceDN w:val="0"/>
        <w:adjustRightInd w:val="0"/>
        <w:spacing w:after="0" w:line="240" w:lineRule="auto"/>
        <w:ind w:left="480" w:hanging="480"/>
        <w:rPr>
          <w:rFonts w:ascii="Times New Roman" w:hAnsi="Times New Roman" w:cs="Times New Roman"/>
          <w:sz w:val="24"/>
          <w:szCs w:val="24"/>
        </w:rPr>
      </w:pPr>
      <w:r>
        <w:rPr>
          <w:rFonts w:ascii="Times New Roman" w:hAnsi="Times New Roman" w:cs="Times New Roman"/>
          <w:sz w:val="24"/>
          <w:szCs w:val="24"/>
        </w:rPr>
        <w:fldChar w:fldCharType="end"/>
      </w:r>
    </w:p>
    <w:sectPr w:rsidR="006113FF" w:rsidRPr="006113FF" w:rsidSect="009D77A1">
      <w:pgSz w:w="11906" w:h="16838"/>
      <w:pgMar w:top="1418" w:right="1418" w:bottom="1418" w:left="1418"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35F70" w:rsidRDefault="00635F70" w:rsidP="009D77A1">
      <w:pPr>
        <w:spacing w:after="0" w:line="240" w:lineRule="auto"/>
      </w:pPr>
      <w:r>
        <w:separator/>
      </w:r>
    </w:p>
  </w:endnote>
  <w:endnote w:type="continuationSeparator" w:id="0">
    <w:p w:rsidR="00635F70" w:rsidRDefault="00635F70" w:rsidP="009D77A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35F70" w:rsidRDefault="00635F70" w:rsidP="009D77A1">
      <w:pPr>
        <w:spacing w:after="0" w:line="240" w:lineRule="auto"/>
      </w:pPr>
      <w:r>
        <w:separator/>
      </w:r>
    </w:p>
  </w:footnote>
  <w:footnote w:type="continuationSeparator" w:id="0">
    <w:p w:rsidR="00635F70" w:rsidRDefault="00635F70" w:rsidP="009D77A1">
      <w:pPr>
        <w:spacing w:after="0" w:line="240" w:lineRule="auto"/>
      </w:pPr>
      <w:r>
        <w:continuationSeparator/>
      </w:r>
    </w:p>
  </w:footnote>
  <w:footnote w:id="1">
    <w:p w:rsidR="008A306C" w:rsidRPr="00D51F49" w:rsidRDefault="008A306C" w:rsidP="008A306C">
      <w:pPr>
        <w:pStyle w:val="FootnoteText"/>
        <w:jc w:val="both"/>
      </w:pPr>
      <w:r w:rsidRPr="00311E07">
        <w:rPr>
          <w:rStyle w:val="FootnoteReference"/>
        </w:rPr>
        <w:footnoteRef/>
      </w:r>
      <w:r w:rsidRPr="00D51F49">
        <w:t xml:space="preserve"> </w:t>
      </w:r>
      <w:r w:rsidR="00D125BC" w:rsidRPr="00D51F49">
        <w:t>S</w:t>
      </w:r>
      <w:r w:rsidRPr="00D51F49">
        <w:t>ee also</w:t>
      </w:r>
      <w:r w:rsidR="00D125BC" w:rsidRPr="00D51F49">
        <w:t xml:space="preserve"> </w:t>
      </w:r>
      <w:r w:rsidR="004D1262">
        <w:fldChar w:fldCharType="begin" w:fldLock="1"/>
      </w:r>
      <w:r w:rsidR="00D51F49" w:rsidRPr="00D51F49">
        <w:instrText>ADDIN CSL_CITATION { "citationItems" : [ { "id" : "ITEM-1", "itemData" : { "author" : [ { "dropping-particle" : "", "family" : "Jeffers", "given" : "R.J.", "non-dropping-particle" : "", "parse-names" : false, "suffix" : "" } ], "container-title" : "\u00c9riu", "id" : "ITEM-1", "issued" : { "date-parts" : [ [ "1978" ] ] }, "page" : "1-13", "title" : "Old Irish verbal nouns", "type" : "article-journal", "volume" : "29" }, "uris" : [ "http://www.mendeley.com/documents/?uuid=63481d4c-a3e1-4032-8d62-730d5e156e17" ] }, { "id" : "ITEM-2", "itemData" : { "author" : [ { "dropping-particle" : "", "family" : "M\u00fcller", "given" : "Nicole", "non-dropping-particle" : "", "parse-names" : false, "suffix" : "" } ], "id" : "ITEM-2", "issued" : { "date-parts" : [ [ "1999" ] ] }, "publisher" : "Oxford University Press", "publisher-place" : "Oxford", "title" : "Agents in Early Welsh and Early Irish", "type" : "book" }, "uris" : [ "http://www.mendeley.com/documents/?uuid=6c6d1151-8f4f-447a-85b8-0e172d2bf89b" ] }, { "id" : "ITEM-3", "itemData" : { "author" : [ { "dropping-particle" : "", "family" : "St\u00fcber", "given" : "Karin", "non-dropping-particle" : "", "parse-names" : false, "suffix" : "" } ], "id" : "ITEM-3", "issued" : { "date-parts" : [ [ "2009" ] ] }, "publisher" : "Hempen Verlag", "publisher-place" : "Bremen", "title" : "Der altirische do-Infinitiv \u2013 eine verkannte Kategorie", "type" : "book" }, "uris" : [ "http://www.mendeley.com/documents/?uuid=bf118fb5-0804-4a1b-9c26-a5e477f36ba7" ] } ], "mendeley" : { "formattedCitation" : "(Jeffers, 1978; M\u00fcller, 1999; St\u00fcber, 2009)", "manualFormatting" : "Jeffers, 1978; M\u00fcller, 1999; and St\u00fcber, 2009", "plainTextFormattedCitation" : "(Jeffers, 1978; M\u00fcller, 1999; St\u00fcber, 2009)", "previouslyFormattedCitation" : "(Jeffers, 1978; M\u00fcller, 1999; St\u00fcber, 2009)" }, "properties" : {  }, "schema" : "https://github.com/citation-style-language/schema/raw/master/csl-citation.json" }</w:instrText>
      </w:r>
      <w:r w:rsidR="004D1262">
        <w:fldChar w:fldCharType="separate"/>
      </w:r>
      <w:r w:rsidR="00D125BC" w:rsidRPr="00D51F49">
        <w:rPr>
          <w:noProof/>
        </w:rPr>
        <w:t xml:space="preserve">Jeffers, 1978; Müller, 1999; </w:t>
      </w:r>
      <w:r w:rsidR="00D51F49" w:rsidRPr="00D51F49">
        <w:rPr>
          <w:noProof/>
        </w:rPr>
        <w:t xml:space="preserve">and </w:t>
      </w:r>
      <w:r w:rsidR="00D125BC" w:rsidRPr="00D51F49">
        <w:rPr>
          <w:noProof/>
        </w:rPr>
        <w:t>Stüber, 2009</w:t>
      </w:r>
      <w:r w:rsidR="004D1262">
        <w:fldChar w:fldCharType="end"/>
      </w:r>
      <w:r w:rsidRPr="00D51F49">
        <w:t>.</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removePersonalInformation/>
  <w:removeDateAndTime/>
  <w:proofState w:spelling="clean" w:grammar="clean"/>
  <w:defaultTabStop w:val="720"/>
  <w:characterSpacingControl w:val="doNotCompress"/>
  <w:hdrShapeDefaults>
    <o:shapedefaults v:ext="edit" spidmax="8194"/>
  </w:hdrShapeDefaults>
  <w:footnotePr>
    <w:footnote w:id="-1"/>
    <w:footnote w:id="0"/>
  </w:footnotePr>
  <w:endnotePr>
    <w:endnote w:id="-1"/>
    <w:endnote w:id="0"/>
  </w:endnotePr>
  <w:compat/>
  <w:rsids>
    <w:rsidRoot w:val="009D77A1"/>
    <w:rsid w:val="00014E42"/>
    <w:rsid w:val="00101E6E"/>
    <w:rsid w:val="00147D05"/>
    <w:rsid w:val="00295708"/>
    <w:rsid w:val="002F31E5"/>
    <w:rsid w:val="00311E07"/>
    <w:rsid w:val="00365714"/>
    <w:rsid w:val="003B3C91"/>
    <w:rsid w:val="003F7567"/>
    <w:rsid w:val="004A1AEA"/>
    <w:rsid w:val="004D1262"/>
    <w:rsid w:val="005A04C3"/>
    <w:rsid w:val="005B3811"/>
    <w:rsid w:val="005E7F92"/>
    <w:rsid w:val="006113FF"/>
    <w:rsid w:val="006304CF"/>
    <w:rsid w:val="00635F70"/>
    <w:rsid w:val="00641C29"/>
    <w:rsid w:val="00712DA6"/>
    <w:rsid w:val="00762D03"/>
    <w:rsid w:val="00853D14"/>
    <w:rsid w:val="0088640D"/>
    <w:rsid w:val="00887B19"/>
    <w:rsid w:val="008A2255"/>
    <w:rsid w:val="008A306C"/>
    <w:rsid w:val="00972439"/>
    <w:rsid w:val="009D77A1"/>
    <w:rsid w:val="00A420C8"/>
    <w:rsid w:val="00B06417"/>
    <w:rsid w:val="00B6407D"/>
    <w:rsid w:val="00B90129"/>
    <w:rsid w:val="00BF5BF9"/>
    <w:rsid w:val="00C1134F"/>
    <w:rsid w:val="00C21427"/>
    <w:rsid w:val="00D125BC"/>
    <w:rsid w:val="00D51F4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134F"/>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9D77A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D77A1"/>
    <w:rPr>
      <w:sz w:val="20"/>
      <w:szCs w:val="20"/>
    </w:rPr>
  </w:style>
  <w:style w:type="character" w:styleId="FootnoteReference">
    <w:name w:val="footnote reference"/>
    <w:basedOn w:val="DefaultParagraphFont"/>
    <w:uiPriority w:val="99"/>
    <w:semiHidden/>
    <w:unhideWhenUsed/>
    <w:rsid w:val="009D77A1"/>
    <w:rPr>
      <w:vertAlign w:val="superscript"/>
    </w:rPr>
  </w:style>
  <w:style w:type="paragraph" w:styleId="DocumentMap">
    <w:name w:val="Document Map"/>
    <w:basedOn w:val="Normal"/>
    <w:link w:val="DocumentMapChar"/>
    <w:uiPriority w:val="99"/>
    <w:semiHidden/>
    <w:unhideWhenUsed/>
    <w:rsid w:val="00365714"/>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65714"/>
    <w:rPr>
      <w:rFonts w:ascii="Tahoma" w:hAnsi="Tahoma" w:cs="Tahoma"/>
      <w:sz w:val="16"/>
      <w:szCs w:val="16"/>
    </w:rPr>
  </w:style>
  <w:style w:type="character" w:styleId="EndnoteReference">
    <w:name w:val="endnote reference"/>
    <w:basedOn w:val="DefaultParagraphFont"/>
    <w:uiPriority w:val="99"/>
    <w:semiHidden/>
    <w:unhideWhenUsed/>
    <w:rsid w:val="00311E07"/>
    <w:rPr>
      <w:vertAlign w:val="superscript"/>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ustomXml" Target="../customXml/item4.xml"/><Relationship Id="rId5" Type="http://schemas.openxmlformats.org/officeDocument/2006/relationships/footnotes" Target="footnotes.xml"/><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3D6A3425AEFD64FB3C3228B85E1B3BC" ma:contentTypeVersion="8" ma:contentTypeDescription="Create a new document." ma:contentTypeScope="" ma:versionID="dbe058f699fb079908269a239346a1fb">
  <xsd:schema xmlns:xsd="http://www.w3.org/2001/XMLSchema" xmlns:xs="http://www.w3.org/2001/XMLSchema" xmlns:p="http://schemas.microsoft.com/office/2006/metadata/properties" xmlns:ns2="7ca74483-d6b7-46e0-b5a9-65a88aabba72" xmlns:ns3="aabe719f-b47b-460c-9bdc-51f90179400a" targetNamespace="http://schemas.microsoft.com/office/2006/metadata/properties" ma:root="true" ma:fieldsID="ce5bd2181b8b85e412b9de6e3b921313" ns2:_="" ns3:_="">
    <xsd:import namespace="7ca74483-d6b7-46e0-b5a9-65a88aabba72"/>
    <xsd:import namespace="aabe719f-b47b-460c-9bdc-51f90179400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a74483-d6b7-46e0-b5a9-65a88aabba7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abe719f-b47b-460c-9bdc-51f90179400a"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69DBA89-E0EB-4646-B322-1A47C1FBD934}">
  <ds:schemaRefs>
    <ds:schemaRef ds:uri="http://schemas.openxmlformats.org/officeDocument/2006/bibliography"/>
  </ds:schemaRefs>
</ds:datastoreItem>
</file>

<file path=customXml/itemProps2.xml><?xml version="1.0" encoding="utf-8"?>
<ds:datastoreItem xmlns:ds="http://schemas.openxmlformats.org/officeDocument/2006/customXml" ds:itemID="{08BE9C0C-1433-45E2-8426-2DC9C158C87F}"/>
</file>

<file path=customXml/itemProps3.xml><?xml version="1.0" encoding="utf-8"?>
<ds:datastoreItem xmlns:ds="http://schemas.openxmlformats.org/officeDocument/2006/customXml" ds:itemID="{6DED612F-22B7-4AD8-B77A-7D9D0CED6155}"/>
</file>

<file path=customXml/itemProps4.xml><?xml version="1.0" encoding="utf-8"?>
<ds:datastoreItem xmlns:ds="http://schemas.openxmlformats.org/officeDocument/2006/customXml" ds:itemID="{5CCF00BD-7F47-41B5-8351-C6C54885E5EB}"/>
</file>

<file path=docProps/app.xml><?xml version="1.0" encoding="utf-8"?>
<Properties xmlns="http://schemas.openxmlformats.org/officeDocument/2006/extended-properties" xmlns:vt="http://schemas.openxmlformats.org/officeDocument/2006/docPropsVTypes">
  <Template>Normal</Template>
  <TotalTime>0</TotalTime>
  <Pages>2</Pages>
  <Words>2744</Words>
  <Characters>15645</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18353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2018-01-15T21:48:00Z</dcterms:created>
  <dcterms:modified xsi:type="dcterms:W3CDTF">2018-01-15T21:48:00Z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http://csl.mendeley.com/styles/501445451/apa</vt:lpwstr>
  </property>
  <property fmtid="{D5CDD505-2E9C-101B-9397-08002B2CF9AE}" pid="9" name="Mendeley Recent Style Name 3_1">
    <vt:lpwstr>American Psychological Association 6th edition - Esther Le Mair</vt:lpwstr>
  </property>
  <property fmtid="{D5CDD505-2E9C-101B-9397-08002B2CF9AE}" pid="10" name="Mendeley Recent Style Id 4_1">
    <vt:lpwstr>http://www.zotero.org/styles/american-sociological-association</vt:lpwstr>
  </property>
  <property fmtid="{D5CDD505-2E9C-101B-9397-08002B2CF9AE}" pid="11" name="Mendeley Recent Style Name 4_1">
    <vt:lpwstr>American Sociological Association</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17th edition (author-date)</vt:lpwstr>
  </property>
  <property fmtid="{D5CDD505-2E9C-101B-9397-08002B2CF9AE}" pid="14" name="Mendeley Recent Style Id 6_1">
    <vt:lpwstr>http://www.zotero.org/styles/harvard-cite-them-right</vt:lpwstr>
  </property>
  <property fmtid="{D5CDD505-2E9C-101B-9397-08002B2CF9AE}" pid="15" name="Mendeley Recent Style Name 6_1">
    <vt:lpwstr>Cite Them Right 10th edition - Harvard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8th edition</vt:lpwstr>
  </property>
  <property fmtid="{D5CDD505-2E9C-101B-9397-08002B2CF9AE}" pid="22" name="Mendeley Document_1">
    <vt:lpwstr>True</vt:lpwstr>
  </property>
  <property fmtid="{D5CDD505-2E9C-101B-9397-08002B2CF9AE}" pid="23" name="Mendeley Unique User Id_1">
    <vt:lpwstr>c750e16c-839d-30a0-bffd-2c207b5befbf</vt:lpwstr>
  </property>
  <property fmtid="{D5CDD505-2E9C-101B-9397-08002B2CF9AE}" pid="24" name="Mendeley Citation Style_1">
    <vt:lpwstr>http://www.zotero.org/styles/apa</vt:lpwstr>
  </property>
  <property fmtid="{D5CDD505-2E9C-101B-9397-08002B2CF9AE}" pid="25" name="ContentTypeId">
    <vt:lpwstr>0x01010043D6A3425AEFD64FB3C3228B85E1B3BC</vt:lpwstr>
  </property>
</Properties>
</file>