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3B2" w:rsidRDefault="001B63B2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:rsidR="001B63B2" w:rsidRDefault="001B63B2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:rsidR="001B63B2" w:rsidRDefault="00D268C2" w:rsidP="00D268C2">
      <w:pPr>
        <w:tabs>
          <w:tab w:val="left" w:pos="4320"/>
        </w:tabs>
        <w:spacing w:line="240" w:lineRule="auto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ab/>
      </w:r>
    </w:p>
    <w:p w:rsidR="00EE346E" w:rsidRDefault="00EE346E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:rsidR="00D268C2" w:rsidRDefault="00D268C2" w:rsidP="00D268C2">
      <w:pPr>
        <w:framePr w:w="2608" w:h="1701" w:hSpace="386" w:wrap="around" w:vAnchor="page" w:hAnchor="page" w:x="8845" w:y="901"/>
        <w:tabs>
          <w:tab w:val="left" w:pos="-9656"/>
        </w:tabs>
        <w:spacing w:line="227" w:lineRule="atLeast"/>
        <w:ind w:right="454"/>
        <w:rPr>
          <w:sz w:val="15"/>
        </w:rPr>
      </w:pPr>
      <w:bookmarkStart w:id="0" w:name="NameCpy"/>
      <w:r w:rsidRPr="00EE346E">
        <w:rPr>
          <w:sz w:val="15"/>
        </w:rPr>
        <w:br/>
      </w:r>
    </w:p>
    <w:p w:rsidR="00D268C2" w:rsidRPr="00B44F7D" w:rsidRDefault="00D268C2" w:rsidP="00D268C2">
      <w:pPr>
        <w:framePr w:w="2608" w:h="1701" w:hSpace="386" w:wrap="around" w:vAnchor="page" w:hAnchor="page" w:x="8845" w:y="901"/>
        <w:tabs>
          <w:tab w:val="left" w:pos="-9656"/>
        </w:tabs>
        <w:spacing w:line="227" w:lineRule="atLeast"/>
        <w:ind w:right="454"/>
        <w:rPr>
          <w:sz w:val="15"/>
          <w:lang w:val="en-US"/>
        </w:rPr>
      </w:pPr>
      <w:r w:rsidRPr="00EE346E">
        <w:rPr>
          <w:sz w:val="15"/>
        </w:rPr>
        <w:t>Bosch Rexroth AG</w:t>
      </w:r>
      <w:bookmarkEnd w:id="0"/>
      <w:r w:rsidRPr="00EE346E">
        <w:rPr>
          <w:sz w:val="15"/>
        </w:rPr>
        <w:t xml:space="preserve"> </w:t>
      </w:r>
      <w:bookmarkStart w:id="1" w:name="AddLoc"/>
      <w:r w:rsidRPr="00EE346E">
        <w:rPr>
          <w:sz w:val="15"/>
        </w:rPr>
        <w:br/>
        <w:t>Postfach 1162</w:t>
      </w:r>
      <w:r w:rsidRPr="00EE346E">
        <w:rPr>
          <w:sz w:val="15"/>
        </w:rPr>
        <w:br/>
        <w:t>64701 Erbach</w:t>
      </w:r>
      <w:bookmarkEnd w:id="1"/>
      <w:r w:rsidRPr="00EE346E">
        <w:rPr>
          <w:sz w:val="15"/>
        </w:rPr>
        <w:t xml:space="preserve"> </w:t>
      </w:r>
      <w:bookmarkStart w:id="2" w:name="AddVisLoc"/>
      <w:r w:rsidRPr="00EE346E">
        <w:rPr>
          <w:sz w:val="15"/>
        </w:rPr>
        <w:br/>
        <w:t>Berliner Straße 25</w:t>
      </w:r>
      <w:r w:rsidRPr="00EE346E">
        <w:rPr>
          <w:sz w:val="15"/>
        </w:rPr>
        <w:br/>
        <w:t>64711 Erbach</w:t>
      </w:r>
      <w:bookmarkEnd w:id="2"/>
      <w:r w:rsidRPr="00EE346E">
        <w:rPr>
          <w:sz w:val="15"/>
        </w:rPr>
        <w:t xml:space="preserve"> </w:t>
      </w:r>
      <w:bookmarkStart w:id="3" w:name="PhoneLoc"/>
      <w:r w:rsidRPr="00EE346E">
        <w:rPr>
          <w:sz w:val="15"/>
        </w:rPr>
        <w:br/>
        <w:t xml:space="preserve">Tel. </w:t>
      </w:r>
      <w:r w:rsidRPr="00B44F7D">
        <w:rPr>
          <w:sz w:val="15"/>
          <w:lang w:val="en-US"/>
        </w:rPr>
        <w:t>+49 6062 78-0</w:t>
      </w:r>
      <w:bookmarkEnd w:id="3"/>
      <w:r w:rsidRPr="00B44F7D">
        <w:rPr>
          <w:sz w:val="15"/>
          <w:lang w:val="en-US"/>
        </w:rPr>
        <w:t xml:space="preserve"> </w:t>
      </w:r>
      <w:bookmarkStart w:id="4" w:name="FaxLoc"/>
      <w:r w:rsidRPr="00B44F7D">
        <w:rPr>
          <w:sz w:val="15"/>
          <w:lang w:val="en-US"/>
        </w:rPr>
        <w:br/>
        <w:t>Fax +49 6062 78-428</w:t>
      </w:r>
      <w:bookmarkEnd w:id="4"/>
      <w:r w:rsidRPr="00B44F7D">
        <w:rPr>
          <w:sz w:val="15"/>
          <w:lang w:val="en-US"/>
        </w:rPr>
        <w:t xml:space="preserve"> </w:t>
      </w:r>
      <w:bookmarkStart w:id="5" w:name="InetLoc"/>
      <w:r w:rsidRPr="00B44F7D">
        <w:rPr>
          <w:sz w:val="15"/>
          <w:lang w:val="en-US"/>
        </w:rPr>
        <w:br/>
        <w:t>www.boschrexroth.com</w:t>
      </w:r>
      <w:bookmarkEnd w:id="5"/>
    </w:p>
    <w:p w:rsidR="00D268C2" w:rsidRPr="00B44F7D" w:rsidRDefault="00D268C2" w:rsidP="00D268C2">
      <w:pPr>
        <w:framePr w:w="2608" w:h="1701" w:hSpace="386" w:wrap="around" w:vAnchor="page" w:hAnchor="page" w:x="8845" w:y="901"/>
        <w:tabs>
          <w:tab w:val="left" w:pos="-9656"/>
        </w:tabs>
        <w:spacing w:line="113" w:lineRule="exact"/>
        <w:ind w:right="454"/>
        <w:rPr>
          <w:sz w:val="15"/>
          <w:lang w:val="en-US"/>
        </w:rPr>
      </w:pPr>
    </w:p>
    <w:p w:rsidR="00D268C2" w:rsidRPr="00B44F7D" w:rsidRDefault="00D268C2" w:rsidP="00D268C2">
      <w:pPr>
        <w:framePr w:w="2608" w:h="1701" w:hSpace="386" w:wrap="around" w:vAnchor="page" w:hAnchor="page" w:x="8845" w:y="901"/>
        <w:tabs>
          <w:tab w:val="left" w:pos="-9656"/>
        </w:tabs>
        <w:spacing w:line="227" w:lineRule="atLeast"/>
        <w:ind w:right="454"/>
        <w:rPr>
          <w:sz w:val="15"/>
          <w:lang w:val="en-US"/>
        </w:rPr>
      </w:pPr>
      <w:bookmarkStart w:id="6" w:name="CpyCmp"/>
      <w:bookmarkEnd w:id="6"/>
    </w:p>
    <w:p w:rsidR="00EE346E" w:rsidRPr="00B44F7D" w:rsidRDefault="000901AE" w:rsidP="000901AE">
      <w:pPr>
        <w:tabs>
          <w:tab w:val="left" w:pos="2650"/>
        </w:tabs>
        <w:spacing w:line="240" w:lineRule="auto"/>
        <w:rPr>
          <w:rFonts w:ascii="Times New Roman" w:hAnsi="Times New Roman" w:cs="Times New Roman"/>
          <w:b/>
          <w:sz w:val="36"/>
          <w:lang w:val="en-US"/>
        </w:rPr>
      </w:pPr>
      <w:r w:rsidRPr="00B44F7D">
        <w:rPr>
          <w:rFonts w:ascii="Times New Roman" w:hAnsi="Times New Roman" w:cs="Times New Roman"/>
          <w:b/>
          <w:sz w:val="36"/>
          <w:lang w:val="en-US"/>
        </w:rPr>
        <w:tab/>
      </w:r>
    </w:p>
    <w:p w:rsidR="00EE346E" w:rsidRPr="00B44F7D" w:rsidRDefault="00EE346E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:rsidR="001B63B2" w:rsidRPr="001B63B2" w:rsidRDefault="001B63B2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1B63B2">
        <w:rPr>
          <w:rFonts w:ascii="Times New Roman" w:hAnsi="Times New Roman" w:cs="Times New Roman"/>
          <w:b/>
          <w:sz w:val="36"/>
          <w:lang w:val="en-US"/>
        </w:rPr>
        <w:t>How-To</w:t>
      </w:r>
    </w:p>
    <w:p w:rsidR="001B63B2" w:rsidRPr="001B63B2" w:rsidRDefault="001B63B2" w:rsidP="001B63B2">
      <w:pP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1B63B2">
        <w:rPr>
          <w:rFonts w:ascii="Times New Roman" w:hAnsi="Times New Roman" w:cs="Times New Roman"/>
          <w:b/>
          <w:sz w:val="36"/>
          <w:lang w:val="en-US"/>
        </w:rPr>
        <w:t>New Welding System – REST API</w:t>
      </w:r>
    </w:p>
    <w:p w:rsidR="001B63B2" w:rsidRDefault="001B63B2" w:rsidP="002B3935">
      <w:pPr>
        <w:spacing w:line="240" w:lineRule="auto"/>
        <w:rPr>
          <w:rFonts w:ascii="Times New Roman" w:hAnsi="Times New Roman" w:cs="Times New Roman"/>
          <w:b/>
          <w:sz w:val="24"/>
          <w:lang w:val="en-US"/>
        </w:rPr>
      </w:pPr>
    </w:p>
    <w:p w:rsidR="001B63B2" w:rsidRPr="00D2586A" w:rsidRDefault="001B63B2" w:rsidP="001B63B2">
      <w:pPr>
        <w:spacing w:line="24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de-DE"/>
        </w:rPr>
        <w:drawing>
          <wp:inline distT="0" distB="0" distL="0" distR="0" wp14:anchorId="68268D5B" wp14:editId="55655E41">
            <wp:extent cx="2089150" cy="2781300"/>
            <wp:effectExtent l="0" t="0" r="635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630" r="29753" b="16572"/>
                    <a:stretch/>
                  </pic:blipFill>
                  <pic:spPr bwMode="auto">
                    <a:xfrm>
                      <a:off x="0" y="0"/>
                      <a:ext cx="20891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2CE" w:rsidRPr="00D2586A" w:rsidRDefault="003342CE" w:rsidP="002B3935">
      <w:pPr>
        <w:spacing w:line="240" w:lineRule="auto"/>
        <w:rPr>
          <w:rFonts w:ascii="Times New Roman" w:hAnsi="Times New Roman" w:cs="Times New Roman"/>
          <w:lang w:val="en-US"/>
        </w:rPr>
      </w:pPr>
    </w:p>
    <w:p w:rsidR="003342CE" w:rsidRPr="00D2586A" w:rsidRDefault="003342CE" w:rsidP="001B63B2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</w:p>
    <w:p w:rsidR="00D2586A" w:rsidRPr="00D2586A" w:rsidRDefault="00D2586A" w:rsidP="002B3935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0901AE" w:rsidRPr="00761691" w:rsidRDefault="000901AE" w:rsidP="000901AE">
      <w:pPr>
        <w:framePr w:w="8505" w:h="1009" w:wrap="around" w:vAnchor="page" w:hAnchor="margin" w:yAlign="bottom" w:anchorLock="1"/>
        <w:tabs>
          <w:tab w:val="left" w:pos="-9656"/>
        </w:tabs>
        <w:spacing w:line="680" w:lineRule="atLeast"/>
        <w:ind w:right="454"/>
      </w:pPr>
    </w:p>
    <w:p w:rsidR="000901AE" w:rsidRDefault="000901AE" w:rsidP="000901AE">
      <w:pPr>
        <w:framePr w:w="8505" w:h="1009" w:wrap="around" w:vAnchor="page" w:hAnchor="margin" w:yAlign="bottom" w:anchorLock="1"/>
        <w:tabs>
          <w:tab w:val="left" w:pos="-9656"/>
        </w:tabs>
        <w:spacing w:line="181" w:lineRule="atLeast"/>
        <w:ind w:right="454"/>
        <w:rPr>
          <w:sz w:val="15"/>
        </w:rPr>
      </w:pPr>
      <w:bookmarkStart w:id="7" w:name="UdsLglInfoLine01"/>
      <w:r>
        <w:rPr>
          <w:sz w:val="15"/>
        </w:rPr>
        <w:t>Firmensitz: Stuttgart, Registrierung: Amtsgericht Stuttgart HRB 23192</w:t>
      </w:r>
      <w:bookmarkEnd w:id="7"/>
      <w:r>
        <w:rPr>
          <w:sz w:val="15"/>
        </w:rPr>
        <w:t xml:space="preserve"> </w:t>
      </w:r>
      <w:bookmarkStart w:id="8" w:name="UdsLglInfoLine02"/>
    </w:p>
    <w:p w:rsidR="000901AE" w:rsidRDefault="000901AE" w:rsidP="000901AE">
      <w:pPr>
        <w:framePr w:w="8505" w:h="1009" w:wrap="around" w:vAnchor="page" w:hAnchor="margin" w:yAlign="bottom" w:anchorLock="1"/>
        <w:tabs>
          <w:tab w:val="left" w:pos="-9656"/>
        </w:tabs>
        <w:spacing w:line="181" w:lineRule="atLeast"/>
        <w:ind w:right="454"/>
        <w:rPr>
          <w:sz w:val="15"/>
        </w:rPr>
      </w:pPr>
      <w:r>
        <w:rPr>
          <w:sz w:val="15"/>
        </w:rPr>
        <w:t xml:space="preserve">Vorstand: Rolf </w:t>
      </w:r>
      <w:proofErr w:type="spellStart"/>
      <w:r>
        <w:rPr>
          <w:sz w:val="15"/>
        </w:rPr>
        <w:t>Najork</w:t>
      </w:r>
      <w:proofErr w:type="spellEnd"/>
      <w:r>
        <w:rPr>
          <w:sz w:val="15"/>
        </w:rPr>
        <w:t xml:space="preserve"> (Vorsitzender), Dr. Markus </w:t>
      </w:r>
      <w:proofErr w:type="spellStart"/>
      <w:r>
        <w:rPr>
          <w:sz w:val="15"/>
        </w:rPr>
        <w:t>Forschner</w:t>
      </w:r>
      <w:proofErr w:type="spellEnd"/>
      <w:r>
        <w:rPr>
          <w:sz w:val="15"/>
        </w:rPr>
        <w:t>; Dr. Steffen Haack; Dr. Bertram Hoffmann</w:t>
      </w:r>
      <w:bookmarkEnd w:id="8"/>
      <w:r w:rsidRPr="00761691">
        <w:rPr>
          <w:sz w:val="15"/>
        </w:rPr>
        <w:t xml:space="preserve"> </w:t>
      </w:r>
      <w:bookmarkStart w:id="9" w:name="LglInf6Cpy"/>
      <w:bookmarkEnd w:id="9"/>
      <w:r w:rsidRPr="00761691">
        <w:rPr>
          <w:sz w:val="15"/>
        </w:rPr>
        <w:t xml:space="preserve"> </w:t>
      </w:r>
      <w:bookmarkStart w:id="10" w:name="LglInf3Cpy"/>
    </w:p>
    <w:p w:rsidR="000901AE" w:rsidRPr="00761691" w:rsidRDefault="000901AE" w:rsidP="000901AE">
      <w:pPr>
        <w:framePr w:w="8505" w:h="1009" w:wrap="around" w:vAnchor="page" w:hAnchor="margin" w:yAlign="bottom" w:anchorLock="1"/>
        <w:tabs>
          <w:tab w:val="left" w:pos="-9656"/>
        </w:tabs>
        <w:spacing w:line="181" w:lineRule="atLeast"/>
        <w:ind w:right="454"/>
        <w:rPr>
          <w:sz w:val="15"/>
        </w:rPr>
      </w:pPr>
      <w:r>
        <w:rPr>
          <w:sz w:val="15"/>
        </w:rPr>
        <w:t xml:space="preserve">Vorsitzender des Aufsichtsrats: Dr. Werner </w:t>
      </w:r>
      <w:proofErr w:type="spellStart"/>
      <w:r>
        <w:rPr>
          <w:sz w:val="15"/>
        </w:rPr>
        <w:t>Struth</w:t>
      </w:r>
      <w:bookmarkEnd w:id="10"/>
      <w:proofErr w:type="spellEnd"/>
      <w:r w:rsidRPr="00761691">
        <w:rPr>
          <w:sz w:val="15"/>
        </w:rPr>
        <w:t xml:space="preserve"> </w:t>
      </w:r>
      <w:bookmarkStart w:id="11" w:name="LglInf2Cpy"/>
      <w:bookmarkEnd w:id="11"/>
      <w:r w:rsidRPr="00761691">
        <w:rPr>
          <w:sz w:val="15"/>
        </w:rPr>
        <w:t xml:space="preserve"> </w:t>
      </w:r>
      <w:bookmarkStart w:id="12" w:name="BankLoc"/>
      <w:bookmarkEnd w:id="12"/>
      <w:r w:rsidRPr="00761691">
        <w:rPr>
          <w:sz w:val="15"/>
        </w:rPr>
        <w:t xml:space="preserve"> </w:t>
      </w:r>
    </w:p>
    <w:p w:rsidR="000901AE" w:rsidRDefault="000901AE" w:rsidP="000901AE">
      <w:pPr>
        <w:framePr w:w="8505" w:h="1009" w:wrap="around" w:vAnchor="page" w:hAnchor="margin" w:yAlign="bottom" w:anchorLock="1"/>
        <w:tabs>
          <w:tab w:val="left" w:pos="-9656"/>
        </w:tabs>
        <w:spacing w:line="640" w:lineRule="exact"/>
        <w:ind w:right="454"/>
        <w:rPr>
          <w:rFonts w:ascii="Arial" w:hAnsi="Arial"/>
        </w:rPr>
      </w:pPr>
    </w:p>
    <w:p w:rsidR="00EE346E" w:rsidRPr="000901AE" w:rsidRDefault="00EE346E" w:rsidP="001B63B2">
      <w:pPr>
        <w:spacing w:line="240" w:lineRule="auto"/>
        <w:rPr>
          <w:rFonts w:ascii="Times New Roman" w:hAnsi="Times New Roman" w:cs="Times New Roman"/>
        </w:rPr>
      </w:pPr>
    </w:p>
    <w:p w:rsidR="00FB3C98" w:rsidRPr="000901AE" w:rsidRDefault="00FB3C98" w:rsidP="001B63B2">
      <w:pPr>
        <w:spacing w:line="240" w:lineRule="auto"/>
        <w:rPr>
          <w:rFonts w:ascii="Times New Roman" w:hAnsi="Times New Roman" w:cs="Times New Roman"/>
        </w:rPr>
      </w:pPr>
    </w:p>
    <w:p w:rsidR="00FB3C98" w:rsidRPr="000901AE" w:rsidRDefault="00FB3C98" w:rsidP="001B63B2">
      <w:pPr>
        <w:spacing w:line="240" w:lineRule="auto"/>
        <w:rPr>
          <w:rFonts w:ascii="Times New Roman" w:hAnsi="Times New Roman" w:cs="Times New Roman"/>
        </w:rPr>
      </w:pPr>
    </w:p>
    <w:p w:rsidR="000901AE" w:rsidRPr="00D268C2" w:rsidRDefault="000901AE" w:rsidP="001B63B2">
      <w:pPr>
        <w:spacing w:line="240" w:lineRule="auto"/>
        <w:rPr>
          <w:rFonts w:ascii="Times New Roman" w:hAnsi="Times New Roman" w:cs="Times New Roman"/>
        </w:rPr>
      </w:pPr>
    </w:p>
    <w:p w:rsidR="000901AE" w:rsidRPr="00D268C2" w:rsidRDefault="000901AE" w:rsidP="001B63B2">
      <w:pPr>
        <w:spacing w:line="240" w:lineRule="auto"/>
        <w:rPr>
          <w:rFonts w:ascii="Times New Roman" w:hAnsi="Times New Roman" w:cs="Times New Roman"/>
        </w:rPr>
      </w:pPr>
    </w:p>
    <w:p w:rsidR="00952EC5" w:rsidRDefault="001B63B2" w:rsidP="001B63B2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Htttp</w:t>
      </w:r>
      <w:proofErr w:type="spellEnd"/>
      <w:r>
        <w:rPr>
          <w:rFonts w:ascii="Times New Roman" w:hAnsi="Times New Roman" w:cs="Times New Roman"/>
          <w:lang w:val="en-US"/>
        </w:rPr>
        <w:t xml:space="preserve"> request body example</w:t>
      </w:r>
      <w:r w:rsidR="007C5FFE">
        <w:rPr>
          <w:rFonts w:ascii="Times New Roman" w:hAnsi="Times New Roman" w:cs="Times New Roman"/>
          <w:lang w:val="en-US"/>
        </w:rPr>
        <w:t xml:space="preserve"> for reading weld controller </w:t>
      </w:r>
      <w:r w:rsidR="00CA7A27">
        <w:rPr>
          <w:rFonts w:ascii="Times New Roman" w:hAnsi="Times New Roman" w:cs="Times New Roman"/>
          <w:lang w:val="en-US"/>
        </w:rPr>
        <w:t>parameters</w:t>
      </w:r>
      <w:r>
        <w:rPr>
          <w:rFonts w:ascii="Times New Roman" w:hAnsi="Times New Roman" w:cs="Times New Roman"/>
          <w:lang w:val="en-US"/>
        </w:rPr>
        <w:t>:</w:t>
      </w:r>
      <w:r w:rsidR="00D45C03">
        <w:rPr>
          <w:rFonts w:ascii="Times New Roman" w:hAnsi="Times New Roman" w:cs="Times New Roman"/>
          <w:lang w:val="en-US"/>
        </w:rPr>
        <w:br/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098"/>
        <w:gridCol w:w="3964"/>
      </w:tblGrid>
      <w:tr w:rsidR="007C5FFE" w:rsidTr="00D45C03">
        <w:tc>
          <w:tcPr>
            <w:tcW w:w="5098" w:type="dxa"/>
            <w:shd w:val="clear" w:color="auto" w:fill="D9D9D9" w:themeFill="background1" w:themeFillShade="D9"/>
          </w:tcPr>
          <w:p w:rsidR="007C5FFE" w:rsidRPr="001B63B2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>{</w:t>
            </w: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  <w:r w:rsidRPr="00D2586A">
              <w:rPr>
                <w:rFonts w:ascii="Times New Roman" w:hAnsi="Times New Roman" w:cs="Times New Roman"/>
                <w:lang w:val="en-US"/>
              </w:rPr>
              <w:t xml:space="preserve">"read-or-write" : "read",  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D2586A">
              <w:rPr>
                <w:rFonts w:ascii="Times New Roman" w:hAnsi="Times New Roman" w:cs="Times New Roman"/>
                <w:lang w:val="en-US"/>
              </w:rPr>
              <w:t>"request" : "spot",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D2586A">
              <w:rPr>
                <w:rFonts w:ascii="Times New Roman" w:hAnsi="Times New Roman" w:cs="Times New Roman"/>
                <w:lang w:val="en-US"/>
              </w:rPr>
              <w:t>"overview-list" : "no",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  <w:t xml:space="preserve">"id" : "",  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ab/>
              <w:t>"name" : "Spot_12_231"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}</w:t>
            </w:r>
          </w:p>
          <w:p w:rsidR="007C5FFE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</w:tc>
        <w:tc>
          <w:tcPr>
            <w:tcW w:w="3964" w:type="dxa"/>
            <w:shd w:val="clear" w:color="auto" w:fill="D9D9D9" w:themeFill="background1" w:themeFillShade="D9"/>
          </w:tcPr>
          <w:p w:rsidR="007C5FFE" w:rsidRDefault="007C5FFE" w:rsidP="001B63B2">
            <w:pPr>
              <w:rPr>
                <w:rFonts w:ascii="Times New Roman" w:hAnsi="Times New Roman" w:cs="Times New Roman"/>
                <w:lang w:val="en-US"/>
              </w:rPr>
            </w:pPr>
          </w:p>
          <w:p w:rsidR="007C5FFE" w:rsidRPr="00D45C03" w:rsidRDefault="007C5FFE" w:rsidP="001B63B2">
            <w:pPr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(“</w:t>
            </w:r>
            <w:proofErr w:type="spellStart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read”,”write</w:t>
            </w:r>
            <w:proofErr w:type="spellEnd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”)</w:t>
            </w:r>
          </w:p>
          <w:p w:rsidR="007C5FFE" w:rsidRPr="00D45C03" w:rsidRDefault="007C5FFE" w:rsidP="007C5FFE">
            <w:pPr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(”spot”,”</w:t>
            </w:r>
            <w:proofErr w:type="spellStart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weldjob</w:t>
            </w:r>
            <w:proofErr w:type="spellEnd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”,”</w:t>
            </w:r>
            <w:proofErr w:type="spellStart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tip”,”gun</w:t>
            </w:r>
            <w:proofErr w:type="spellEnd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”)</w:t>
            </w:r>
          </w:p>
          <w:p w:rsidR="007C5FFE" w:rsidRPr="00D45C03" w:rsidRDefault="007C5FFE" w:rsidP="007C5FFE">
            <w:pPr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(”</w:t>
            </w:r>
            <w:proofErr w:type="spellStart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yes”,”no</w:t>
            </w:r>
            <w:proofErr w:type="spellEnd"/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”)</w:t>
            </w:r>
          </w:p>
          <w:p w:rsidR="007C5FFE" w:rsidRPr="00D45C03" w:rsidRDefault="007C5FFE" w:rsidP="007C5FFE">
            <w:pPr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(integer or “”)</w:t>
            </w:r>
          </w:p>
          <w:p w:rsidR="007C5FFE" w:rsidRDefault="007C5FFE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(string)</w:t>
            </w:r>
          </w:p>
        </w:tc>
      </w:tr>
    </w:tbl>
    <w:p w:rsidR="007C5FFE" w:rsidRPr="00D2586A" w:rsidRDefault="007C5FFE" w:rsidP="001B63B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D45C03" w:rsidRDefault="00D45C03" w:rsidP="007C5FFE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7C5FFE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Htttp</w:t>
      </w:r>
      <w:proofErr w:type="spellEnd"/>
      <w:r>
        <w:rPr>
          <w:rFonts w:ascii="Times New Roman" w:hAnsi="Times New Roman" w:cs="Times New Roman"/>
          <w:lang w:val="en-US"/>
        </w:rPr>
        <w:t xml:space="preserve"> request body example for modifying weld controller </w:t>
      </w:r>
      <w:r w:rsidR="00CA7A27">
        <w:rPr>
          <w:rFonts w:ascii="Times New Roman" w:hAnsi="Times New Roman" w:cs="Times New Roman"/>
          <w:lang w:val="en-US"/>
        </w:rPr>
        <w:t>parameters</w:t>
      </w:r>
      <w:r>
        <w:rPr>
          <w:rFonts w:ascii="Times New Roman" w:hAnsi="Times New Roman" w:cs="Times New Roman"/>
          <w:lang w:val="en-US"/>
        </w:rPr>
        <w:t>:</w:t>
      </w:r>
      <w:r w:rsidR="00D45C03">
        <w:rPr>
          <w:rFonts w:ascii="Times New Roman" w:hAnsi="Times New Roman" w:cs="Times New Roman"/>
          <w:lang w:val="en-US"/>
        </w:rPr>
        <w:br/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098"/>
        <w:gridCol w:w="3964"/>
      </w:tblGrid>
      <w:tr w:rsidR="00D45C03" w:rsidRPr="000C10D3" w:rsidTr="00D45C03">
        <w:tc>
          <w:tcPr>
            <w:tcW w:w="5098" w:type="dxa"/>
            <w:shd w:val="clear" w:color="auto" w:fill="D9D9D9" w:themeFill="background1" w:themeFillShade="D9"/>
          </w:tcPr>
          <w:p w:rsidR="00D45C03" w:rsidRPr="001B63B2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>{</w:t>
            </w: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</w:p>
          <w:p w:rsidR="00D45C03" w:rsidRPr="00D2586A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  <w:r w:rsidRPr="00D2586A">
              <w:rPr>
                <w:rFonts w:ascii="Times New Roman" w:hAnsi="Times New Roman" w:cs="Times New Roman"/>
                <w:lang w:val="en-US"/>
              </w:rPr>
              <w:t>"read-or-write" : "</w:t>
            </w:r>
            <w:r>
              <w:rPr>
                <w:rFonts w:ascii="Times New Roman" w:hAnsi="Times New Roman" w:cs="Times New Roman"/>
                <w:lang w:val="en-US"/>
              </w:rPr>
              <w:t>write</w:t>
            </w:r>
            <w:r w:rsidRPr="00D2586A">
              <w:rPr>
                <w:rFonts w:ascii="Times New Roman" w:hAnsi="Times New Roman" w:cs="Times New Roman"/>
                <w:lang w:val="en-US"/>
              </w:rPr>
              <w:t xml:space="preserve">",  </w:t>
            </w:r>
            <w:r w:rsidRPr="00D2586A">
              <w:rPr>
                <w:rFonts w:ascii="Times New Roman" w:hAnsi="Times New Roman" w:cs="Times New Roman"/>
                <w:lang w:val="en-US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7C5FFE">
              <w:rPr>
                <w:rFonts w:ascii="Times New Roman" w:hAnsi="Times New Roman" w:cs="Times New Roman"/>
                <w:lang w:val="en-US"/>
              </w:rPr>
              <w:tab/>
              <w:t>"object":{"</w:t>
            </w:r>
            <w:proofErr w:type="spellStart"/>
            <w:r w:rsidRPr="007C5FFE">
              <w:rPr>
                <w:rFonts w:ascii="Times New Roman" w:hAnsi="Times New Roman" w:cs="Times New Roman"/>
                <w:lang w:val="en-US"/>
              </w:rPr>
              <w:t>xHeader</w:t>
            </w:r>
            <w:proofErr w:type="spellEnd"/>
            <w:r w:rsidRPr="007C5FFE">
              <w:rPr>
                <w:rFonts w:ascii="Times New Roman" w:hAnsi="Times New Roman" w:cs="Times New Roman"/>
                <w:lang w:val="en-US"/>
              </w:rPr>
              <w:t>": {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 </w:t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  <w:t xml:space="preserve">    </w:t>
            </w:r>
          </w:p>
          <w:p w:rsidR="00D45C03" w:rsidRPr="007C5FFE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   </w:t>
            </w:r>
            <w:r w:rsidRPr="007C5FFE">
              <w:rPr>
                <w:rFonts w:ascii="Times New Roman" w:hAnsi="Times New Roman" w:cs="Times New Roman"/>
                <w:lang w:val="en-US"/>
              </w:rPr>
              <w:t xml:space="preserve">"s32InvokeID": 5, </w:t>
            </w:r>
          </w:p>
          <w:p w:rsidR="00D45C03" w:rsidRPr="007C5FFE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  <w:t xml:space="preserve">    "s32ResponseCode": 0, 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  <w:t xml:space="preserve">                 …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            }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…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}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}</w:t>
            </w:r>
          </w:p>
          <w:p w:rsidR="00D45C03" w:rsidRDefault="00D45C03" w:rsidP="007C5FF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64" w:type="dxa"/>
            <w:shd w:val="clear" w:color="auto" w:fill="D9D9D9" w:themeFill="background1" w:themeFillShade="D9"/>
          </w:tcPr>
          <w:p w:rsidR="00D45C03" w:rsidRDefault="00D45C03" w:rsidP="007C5FFE">
            <w:pPr>
              <w:rPr>
                <w:rFonts w:ascii="Times New Roman" w:hAnsi="Times New Roman" w:cs="Times New Roman"/>
                <w:color w:val="7B7B7B" w:themeColor="accent3" w:themeShade="BF"/>
                <w:lang w:val="en-US"/>
              </w:rPr>
            </w:pPr>
          </w:p>
          <w:p w:rsidR="00D45C03" w:rsidRDefault="00D45C03" w:rsidP="007C5FFE">
            <w:pPr>
              <w:rPr>
                <w:rFonts w:ascii="Times New Roman" w:hAnsi="Times New Roman" w:cs="Times New Roman"/>
                <w:color w:val="7B7B7B" w:themeColor="accent3" w:themeShade="BF"/>
                <w:lang w:val="en-US"/>
              </w:rPr>
            </w:pPr>
            <w:r w:rsidRPr="007C5FFE">
              <w:rPr>
                <w:rFonts w:ascii="Times New Roman" w:hAnsi="Times New Roman" w:cs="Times New Roman"/>
                <w:color w:val="7B7B7B" w:themeColor="accent3" w:themeShade="BF"/>
                <w:lang w:val="en-US"/>
              </w:rPr>
              <w:t>//Required (“</w:t>
            </w:r>
            <w:proofErr w:type="spellStart"/>
            <w:r w:rsidRPr="007C5FFE">
              <w:rPr>
                <w:rFonts w:ascii="Times New Roman" w:hAnsi="Times New Roman" w:cs="Times New Roman"/>
                <w:color w:val="7B7B7B" w:themeColor="accent3" w:themeShade="BF"/>
                <w:lang w:val="en-US"/>
              </w:rPr>
              <w:t>read”,”write</w:t>
            </w:r>
            <w:proofErr w:type="spellEnd"/>
            <w:r w:rsidRPr="007C5FFE">
              <w:rPr>
                <w:rFonts w:ascii="Times New Roman" w:hAnsi="Times New Roman" w:cs="Times New Roman"/>
                <w:color w:val="7B7B7B" w:themeColor="accent3" w:themeShade="BF"/>
                <w:lang w:val="en-US"/>
              </w:rPr>
              <w:t>”)</w:t>
            </w:r>
          </w:p>
          <w:p w:rsidR="00D45C03" w:rsidRDefault="00D45C03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45C03">
              <w:rPr>
                <w:rFonts w:ascii="Times New Roman" w:hAnsi="Times New Roman" w:cs="Times New Roman"/>
                <w:color w:val="808080" w:themeColor="background1" w:themeShade="80"/>
                <w:lang w:val="en-US"/>
              </w:rPr>
              <w:t>//Required (JSON from reading request)</w:t>
            </w:r>
          </w:p>
        </w:tc>
      </w:tr>
    </w:tbl>
    <w:p w:rsidR="00D45C03" w:rsidRPr="00D2586A" w:rsidRDefault="00D45C03" w:rsidP="007C5FFE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Pr="00D2586A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FB3C98" w:rsidRDefault="00FB3C98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0901AE" w:rsidRDefault="000901A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1B63B2" w:rsidRPr="00FB3C98" w:rsidRDefault="00D45C03" w:rsidP="00D45C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0901AE">
        <w:rPr>
          <w:rFonts w:ascii="Times New Roman" w:hAnsi="Times New Roman" w:cs="Times New Roman"/>
          <w:lang w:val="en-US"/>
        </w:rPr>
        <w:lastRenderedPageBreak/>
        <w:br/>
      </w:r>
      <w:r w:rsidR="00FB3C98">
        <w:rPr>
          <w:rFonts w:ascii="Times New Roman" w:hAnsi="Times New Roman" w:cs="Times New Roman"/>
          <w:lang w:val="en-US"/>
        </w:rPr>
        <w:t>Example using Postman Chrome App to access the NWS REST API:</w:t>
      </w:r>
    </w:p>
    <w:p w:rsidR="00FB3C98" w:rsidRDefault="00FB3C98" w:rsidP="00FB3C98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noProof/>
          <w:lang w:eastAsia="de-DE"/>
        </w:rPr>
        <w:drawing>
          <wp:inline distT="0" distB="0" distL="0" distR="0" wp14:anchorId="39497843" wp14:editId="529763C0">
            <wp:extent cx="5760720" cy="55816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770"/>
                    <a:stretch/>
                  </pic:blipFill>
                  <pic:spPr bwMode="auto">
                    <a:xfrm>
                      <a:off x="0" y="0"/>
                      <a:ext cx="5760720" cy="558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lang w:val="en-US"/>
        </w:rPr>
        <w:br w:type="page"/>
      </w:r>
    </w:p>
    <w:p w:rsidR="00B44F7D" w:rsidRDefault="00B44F7D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B44F7D" w:rsidRPr="00B44F7D" w:rsidRDefault="00B44F7D" w:rsidP="00D2586A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POST Request</w:t>
      </w:r>
      <w:proofErr w:type="gramStart"/>
      <w:r>
        <w:rPr>
          <w:rFonts w:ascii="Times New Roman" w:hAnsi="Times New Roman" w:cs="Times New Roman"/>
          <w:b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lang w:val="en-US"/>
        </w:rPr>
        <w:br/>
      </w:r>
      <w:r>
        <w:rPr>
          <w:rFonts w:ascii="Times New Roman" w:hAnsi="Times New Roman" w:cs="Times New Roman"/>
          <w:lang w:val="en-US"/>
        </w:rPr>
        <w:t>Using the POST request the client can read and write weld control parameters.</w:t>
      </w:r>
    </w:p>
    <w:p w:rsidR="00B44F7D" w:rsidRPr="00B44F7D" w:rsidRDefault="00B44F7D" w:rsidP="00D2586A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U</w:t>
      </w:r>
      <w:r w:rsidRPr="00B44F7D">
        <w:rPr>
          <w:rFonts w:ascii="Times New Roman" w:hAnsi="Times New Roman" w:cs="Times New Roman"/>
          <w:lang w:val="en-US"/>
        </w:rPr>
        <w:t>rl</w:t>
      </w:r>
      <w:proofErr w:type="gramEnd"/>
      <w:r w:rsidRPr="00B44F7D">
        <w:rPr>
          <w:rFonts w:ascii="Times New Roman" w:hAnsi="Times New Roman" w:cs="Times New Roman"/>
          <w:lang w:val="en-US"/>
        </w:rPr>
        <w:t xml:space="preserve">: </w:t>
      </w:r>
      <w:hyperlink w:history="1">
        <w:r w:rsidRPr="005A46F2">
          <w:rPr>
            <w:rStyle w:val="Hyperlink"/>
            <w:rFonts w:ascii="Times New Roman" w:hAnsi="Times New Roman" w:cs="Times New Roman"/>
            <w:lang w:val="en-US"/>
          </w:rPr>
          <w:t>http://&lt;controller-ip&gt;:8000/nws-rest-api</w:t>
        </w:r>
      </w:hyperlink>
    </w:p>
    <w:p w:rsidR="002B3935" w:rsidRPr="00D2586A" w:rsidRDefault="000901AE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br/>
      </w:r>
      <w:r w:rsidR="00B44F7D">
        <w:rPr>
          <w:rFonts w:ascii="Times New Roman" w:hAnsi="Times New Roman" w:cs="Times New Roman"/>
          <w:b/>
          <w:lang w:val="en-US"/>
        </w:rPr>
        <w:t>POST Request body objects i</w:t>
      </w:r>
      <w:r w:rsidR="002B3935" w:rsidRPr="00D2586A">
        <w:rPr>
          <w:rFonts w:ascii="Times New Roman" w:hAnsi="Times New Roman" w:cs="Times New Roman"/>
          <w:b/>
          <w:lang w:val="en-US"/>
        </w:rPr>
        <w:t>nfo:</w:t>
      </w:r>
    </w:p>
    <w:p w:rsidR="002B3935" w:rsidRPr="00D2586A" w:rsidRDefault="002B3935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 w:rsidRPr="00D2586A">
        <w:rPr>
          <w:rFonts w:ascii="Times New Roman" w:hAnsi="Times New Roman" w:cs="Times New Roman"/>
          <w:b/>
          <w:lang w:val="en-US"/>
        </w:rPr>
        <w:t>read-or-write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"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D2586A" w:rsidRPr="000C10D3" w:rsidTr="00D2586A">
        <w:tc>
          <w:tcPr>
            <w:tcW w:w="1555" w:type="dxa"/>
          </w:tcPr>
          <w:p w:rsidR="00D2586A" w:rsidRPr="00D2586A" w:rsidRDefault="00D2586A" w:rsidP="00D2586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D2586A" w:rsidRPr="00D2586A" w:rsidRDefault="00D2586A" w:rsidP="00D2586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Indicates if API is only returning JSON from weld controller (“read”) or if API should write a new object in weld controller.</w:t>
            </w:r>
          </w:p>
        </w:tc>
      </w:tr>
      <w:tr w:rsidR="007C5FFE" w:rsidRPr="007C5FFE" w:rsidTr="00D2586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7C5FFE" w:rsidRPr="00D2586A" w:rsidTr="00D2586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“read” and “write”</w:t>
            </w:r>
          </w:p>
        </w:tc>
      </w:tr>
      <w:tr w:rsidR="007C5FFE" w:rsidRPr="00D2586A" w:rsidTr="001B63B2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"read-or-write": "read",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</w:tbl>
    <w:p w:rsidR="002B3935" w:rsidRPr="00D2586A" w:rsidRDefault="002B3935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2B3935" w:rsidRDefault="002B3935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 w:rsidRPr="00D2586A">
        <w:rPr>
          <w:rFonts w:ascii="Times New Roman" w:hAnsi="Times New Roman" w:cs="Times New Roman"/>
          <w:b/>
          <w:lang w:val="en-US"/>
        </w:rPr>
        <w:t>request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"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D2586A" w:rsidRPr="000C10D3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D2586A">
              <w:rPr>
                <w:rFonts w:ascii="Times New Roman" w:hAnsi="Times New Roman" w:cs="Times New Roman"/>
                <w:lang w:val="en-US"/>
              </w:rPr>
              <w:t>ndicates which object is being requested to be read or modified.</w:t>
            </w:r>
          </w:p>
        </w:tc>
      </w:tr>
      <w:tr w:rsidR="007C5FFE" w:rsidRPr="000C10D3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 (only for “write-or-read”: “read”)</w:t>
            </w:r>
          </w:p>
        </w:tc>
      </w:tr>
      <w:tr w:rsidR="007C5FFE" w:rsidRPr="00D2586A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tip”,”spot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”, “gun”, “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weldjob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”</w:t>
            </w:r>
          </w:p>
        </w:tc>
      </w:tr>
      <w:tr w:rsidR="007C5FFE" w:rsidRPr="00D2586A" w:rsidTr="001B63B2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"request": "spot",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</w:tbl>
    <w:p w:rsidR="002B3935" w:rsidRPr="00D2586A" w:rsidRDefault="002B3935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2B3935" w:rsidRDefault="002B3935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 w:rsidRPr="00D2586A">
        <w:rPr>
          <w:rFonts w:ascii="Times New Roman" w:hAnsi="Times New Roman" w:cs="Times New Roman"/>
          <w:b/>
          <w:lang w:val="en-US"/>
        </w:rPr>
        <w:t>overview-list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”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D2586A" w:rsidRPr="000C10D3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D2586A">
              <w:rPr>
                <w:rFonts w:ascii="Times New Roman" w:hAnsi="Times New Roman" w:cs="Times New Roman"/>
                <w:lang w:val="en-US"/>
              </w:rPr>
              <w:t>ndicates if API should return the complete list of requested object (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eg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. List of different spot in the weld controller) or if the API should return only one object using id or name as a filter.</w:t>
            </w:r>
          </w:p>
        </w:tc>
      </w:tr>
      <w:tr w:rsidR="007C5FFE" w:rsidRPr="000C10D3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 (only for “write-or-read”: “read”)</w:t>
            </w:r>
          </w:p>
        </w:tc>
      </w:tr>
      <w:tr w:rsidR="007C5FFE" w:rsidRPr="00D2586A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“yes” and “no”</w:t>
            </w:r>
          </w:p>
        </w:tc>
      </w:tr>
      <w:tr w:rsidR="007C5FFE" w:rsidRPr="00D2586A" w:rsidTr="001B63B2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"request": "spot",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"overview-list" : "yes",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</w:tbl>
    <w:p w:rsidR="002B3935" w:rsidRPr="00D2586A" w:rsidRDefault="002B3935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E4055D" w:rsidRDefault="00E4055D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 w:rsidRPr="00D2586A">
        <w:rPr>
          <w:rFonts w:ascii="Times New Roman" w:hAnsi="Times New Roman" w:cs="Times New Roman"/>
          <w:b/>
          <w:lang w:val="en-US"/>
        </w:rPr>
        <w:t>id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”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D2586A" w:rsidRPr="000C10D3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D2586A">
              <w:rPr>
                <w:rFonts w:ascii="Times New Roman" w:hAnsi="Times New Roman" w:cs="Times New Roman"/>
                <w:lang w:val="en-US"/>
              </w:rPr>
              <w:t>ndicates which object (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eg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 xml:space="preserve">. spot with id = 101) should be selected. 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Id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 xml:space="preserve"> is an internal number in the weld controller. The list of ids and names can be seen using “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overview-list”:”yes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”.</w:t>
            </w:r>
          </w:p>
        </w:tc>
      </w:tr>
      <w:tr w:rsidR="007C5FFE" w:rsidRPr="000C10D3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 (only for “write-or-read”: “read”)</w:t>
            </w:r>
          </w:p>
        </w:tc>
      </w:tr>
      <w:tr w:rsidR="007C5FFE" w:rsidRPr="00D2586A" w:rsidTr="0094499A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 or “” (empty string)</w:t>
            </w:r>
          </w:p>
        </w:tc>
      </w:tr>
      <w:tr w:rsidR="007C5FFE" w:rsidRPr="00D2586A" w:rsidTr="001B63B2">
        <w:tc>
          <w:tcPr>
            <w:tcW w:w="1555" w:type="dxa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"request": "spot",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overview-list":”no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”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“id”:10</w:t>
            </w:r>
          </w:p>
          <w:p w:rsidR="007C5FFE" w:rsidRPr="00D2586A" w:rsidRDefault="007C5FFE" w:rsidP="007C5FFE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</w:tbl>
    <w:p w:rsidR="00D2586A" w:rsidRDefault="00D2586A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D2586A" w:rsidRDefault="00D2586A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1B63B2" w:rsidRDefault="001B63B2" w:rsidP="00D2586A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3342CE" w:rsidRDefault="003342CE" w:rsidP="00B44F7D">
      <w:pPr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 w:rsidRPr="00D2586A">
        <w:rPr>
          <w:rFonts w:ascii="Times New Roman" w:hAnsi="Times New Roman" w:cs="Times New Roman"/>
          <w:b/>
          <w:lang w:val="en-US"/>
        </w:rPr>
        <w:t>name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"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D2586A" w:rsidRPr="000C10D3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D2586A" w:rsidRPr="00D2586A" w:rsidRDefault="00D45C03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D2586A" w:rsidRPr="00D2586A">
              <w:rPr>
                <w:rFonts w:ascii="Times New Roman" w:hAnsi="Times New Roman" w:cs="Times New Roman"/>
                <w:lang w:val="en-US"/>
              </w:rPr>
              <w:t>ndicates which object (</w:t>
            </w:r>
            <w:proofErr w:type="spellStart"/>
            <w:r w:rsidR="00D2586A" w:rsidRPr="00D2586A">
              <w:rPr>
                <w:rFonts w:ascii="Times New Roman" w:hAnsi="Times New Roman" w:cs="Times New Roman"/>
                <w:lang w:val="en-US"/>
              </w:rPr>
              <w:t>eg</w:t>
            </w:r>
            <w:proofErr w:type="spellEnd"/>
            <w:r w:rsidR="00D2586A" w:rsidRPr="00D2586A">
              <w:rPr>
                <w:rFonts w:ascii="Times New Roman" w:hAnsi="Times New Roman" w:cs="Times New Roman"/>
                <w:lang w:val="en-US"/>
              </w:rPr>
              <w:t>. spot with name = “Spot_10213”) should be selected. The list of ids and names can be seen using “</w:t>
            </w:r>
            <w:proofErr w:type="spellStart"/>
            <w:r w:rsidR="00D2586A" w:rsidRPr="00D2586A">
              <w:rPr>
                <w:rFonts w:ascii="Times New Roman" w:hAnsi="Times New Roman" w:cs="Times New Roman"/>
                <w:lang w:val="en-US"/>
              </w:rPr>
              <w:t>overview-list”:”yes</w:t>
            </w:r>
            <w:proofErr w:type="spellEnd"/>
            <w:r w:rsidR="00D2586A" w:rsidRPr="00D2586A">
              <w:rPr>
                <w:rFonts w:ascii="Times New Roman" w:hAnsi="Times New Roman" w:cs="Times New Roman"/>
                <w:lang w:val="en-US"/>
              </w:rPr>
              <w:t xml:space="preserve">”. The object name will be only used if </w:t>
            </w:r>
            <w:proofErr w:type="spellStart"/>
            <w:r w:rsidR="00D2586A" w:rsidRPr="00D2586A">
              <w:rPr>
                <w:rFonts w:ascii="Times New Roman" w:hAnsi="Times New Roman" w:cs="Times New Roman"/>
                <w:lang w:val="en-US"/>
              </w:rPr>
              <w:t>id</w:t>
            </w:r>
            <w:proofErr w:type="spellEnd"/>
            <w:r w:rsidR="00D2586A" w:rsidRPr="00D2586A">
              <w:rPr>
                <w:rFonts w:ascii="Times New Roman" w:hAnsi="Times New Roman" w:cs="Times New Roman"/>
                <w:lang w:val="en-US"/>
              </w:rPr>
              <w:t xml:space="preserve"> is set to “” (empty string).</w:t>
            </w:r>
          </w:p>
        </w:tc>
      </w:tr>
      <w:tr w:rsidR="00D2586A" w:rsidRPr="000C10D3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D2586A" w:rsidRPr="00D2586A" w:rsidRDefault="001B63B2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</w:t>
            </w:r>
            <w:r w:rsidR="007C5FFE">
              <w:rPr>
                <w:rFonts w:ascii="Times New Roman" w:hAnsi="Times New Roman" w:cs="Times New Roman"/>
                <w:lang w:val="en-US"/>
              </w:rPr>
              <w:t xml:space="preserve"> (only for “write-or-read”: “read”)</w:t>
            </w:r>
          </w:p>
        </w:tc>
      </w:tr>
      <w:tr w:rsidR="00D2586A" w:rsidRPr="00D2586A" w:rsidTr="0094499A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Any string</w:t>
            </w:r>
          </w:p>
        </w:tc>
      </w:tr>
      <w:tr w:rsidR="00D2586A" w:rsidRPr="00D2586A" w:rsidTr="001B63B2">
        <w:tc>
          <w:tcPr>
            <w:tcW w:w="1555" w:type="dxa"/>
          </w:tcPr>
          <w:p w:rsidR="00D2586A" w:rsidRPr="00D2586A" w:rsidRDefault="00D2586A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1B63B2" w:rsidRPr="00D2586A" w:rsidRDefault="001B63B2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  <w:p w:rsidR="001B63B2" w:rsidRPr="00D2586A" w:rsidRDefault="001B63B2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"request": "spot",</w:t>
            </w:r>
          </w:p>
          <w:p w:rsidR="001B63B2" w:rsidRPr="00D2586A" w:rsidRDefault="001B63B2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D2586A">
              <w:rPr>
                <w:rFonts w:ascii="Times New Roman" w:hAnsi="Times New Roman" w:cs="Times New Roman"/>
                <w:lang w:val="en-US"/>
              </w:rPr>
              <w:t>overview-list":”no</w:t>
            </w:r>
            <w:proofErr w:type="spellEnd"/>
            <w:r w:rsidRPr="00D2586A">
              <w:rPr>
                <w:rFonts w:ascii="Times New Roman" w:hAnsi="Times New Roman" w:cs="Times New Roman"/>
                <w:lang w:val="en-US"/>
              </w:rPr>
              <w:t>”,</w:t>
            </w:r>
          </w:p>
          <w:p w:rsidR="001B63B2" w:rsidRPr="00D2586A" w:rsidRDefault="001B63B2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“id”:””,</w:t>
            </w:r>
          </w:p>
          <w:p w:rsidR="001B63B2" w:rsidRPr="00D2586A" w:rsidRDefault="001B63B2" w:rsidP="001B63B2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“name”: “Spot_10213”</w:t>
            </w:r>
          </w:p>
          <w:p w:rsidR="00D2586A" w:rsidRPr="00D2586A" w:rsidRDefault="001B63B2" w:rsidP="0094499A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</w:tbl>
    <w:p w:rsidR="007C5FFE" w:rsidRDefault="007C5FF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C5FFE" w:rsidRDefault="007C5FFE" w:rsidP="007C5FFE">
      <w:pPr>
        <w:spacing w:line="240" w:lineRule="auto"/>
        <w:rPr>
          <w:rFonts w:ascii="Times New Roman" w:hAnsi="Times New Roman" w:cs="Times New Roman"/>
          <w:b/>
          <w:lang w:val="en-US"/>
        </w:rPr>
      </w:pPr>
      <w:r w:rsidRPr="00D2586A">
        <w:rPr>
          <w:rFonts w:ascii="Times New Roman" w:hAnsi="Times New Roman" w:cs="Times New Roman"/>
          <w:b/>
          <w:lang w:val="en-US"/>
        </w:rPr>
        <w:t>"</w:t>
      </w:r>
      <w:proofErr w:type="gramStart"/>
      <w:r>
        <w:rPr>
          <w:rFonts w:ascii="Times New Roman" w:hAnsi="Times New Roman" w:cs="Times New Roman"/>
          <w:b/>
          <w:lang w:val="en-US"/>
        </w:rPr>
        <w:t>object</w:t>
      </w:r>
      <w:proofErr w:type="gramEnd"/>
      <w:r w:rsidRPr="00D2586A">
        <w:rPr>
          <w:rFonts w:ascii="Times New Roman" w:hAnsi="Times New Roman" w:cs="Times New Roman"/>
          <w:b/>
          <w:lang w:val="en-US"/>
        </w:rPr>
        <w:t>"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7C5FFE" w:rsidRPr="000C10D3" w:rsidTr="009509E1">
        <w:tc>
          <w:tcPr>
            <w:tcW w:w="1555" w:type="dxa"/>
          </w:tcPr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Definition:</w:t>
            </w:r>
          </w:p>
        </w:tc>
        <w:tc>
          <w:tcPr>
            <w:tcW w:w="7507" w:type="dxa"/>
          </w:tcPr>
          <w:p w:rsidR="007C5FFE" w:rsidRPr="00D2586A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Corresponds to the modified object JSON (previously obtained when using “read”) that should be sent to the weld controller in order to modify the weld parameters.</w:t>
            </w:r>
          </w:p>
        </w:tc>
      </w:tr>
      <w:tr w:rsidR="007C5FFE" w:rsidRPr="000C10D3" w:rsidTr="009509E1">
        <w:tc>
          <w:tcPr>
            <w:tcW w:w="1555" w:type="dxa"/>
          </w:tcPr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Required:</w:t>
            </w:r>
          </w:p>
        </w:tc>
        <w:tc>
          <w:tcPr>
            <w:tcW w:w="7507" w:type="dxa"/>
          </w:tcPr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Yes (only for “write-or-read”: “</w:t>
            </w:r>
            <w:r w:rsidR="00D45C03">
              <w:rPr>
                <w:rFonts w:ascii="Times New Roman" w:hAnsi="Times New Roman" w:cs="Times New Roman"/>
                <w:lang w:val="en-US"/>
              </w:rPr>
              <w:t>write</w:t>
            </w:r>
            <w:r>
              <w:rPr>
                <w:rFonts w:ascii="Times New Roman" w:hAnsi="Times New Roman" w:cs="Times New Roman"/>
                <w:lang w:val="en-US"/>
              </w:rPr>
              <w:t>”)</w:t>
            </w:r>
          </w:p>
        </w:tc>
      </w:tr>
      <w:tr w:rsidR="007C5FFE" w:rsidRPr="00D2586A" w:rsidTr="009509E1">
        <w:tc>
          <w:tcPr>
            <w:tcW w:w="1555" w:type="dxa"/>
          </w:tcPr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Values:</w:t>
            </w:r>
          </w:p>
        </w:tc>
        <w:tc>
          <w:tcPr>
            <w:tcW w:w="7507" w:type="dxa"/>
          </w:tcPr>
          <w:p w:rsidR="007C5FFE" w:rsidRPr="00D2586A" w:rsidRDefault="00D45C03" w:rsidP="009509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JSON Object</w:t>
            </w:r>
          </w:p>
        </w:tc>
      </w:tr>
      <w:tr w:rsidR="007C5FFE" w:rsidRPr="00D2586A" w:rsidTr="009509E1">
        <w:tc>
          <w:tcPr>
            <w:tcW w:w="1555" w:type="dxa"/>
          </w:tcPr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Examples:</w:t>
            </w:r>
          </w:p>
        </w:tc>
        <w:tc>
          <w:tcPr>
            <w:tcW w:w="7507" w:type="dxa"/>
            <w:shd w:val="clear" w:color="auto" w:fill="D5DCE4" w:themeFill="text2" w:themeFillTint="33"/>
          </w:tcPr>
          <w:p w:rsidR="00D45C03" w:rsidRPr="001B63B2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>{</w:t>
            </w: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</w:p>
          <w:p w:rsidR="00D45C03" w:rsidRPr="00D2586A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1B63B2">
              <w:rPr>
                <w:rFonts w:ascii="Times New Roman" w:hAnsi="Times New Roman" w:cs="Times New Roman"/>
                <w:lang w:val="en-US"/>
              </w:rPr>
              <w:tab/>
            </w:r>
            <w:r w:rsidRPr="00D2586A">
              <w:rPr>
                <w:rFonts w:ascii="Times New Roman" w:hAnsi="Times New Roman" w:cs="Times New Roman"/>
                <w:lang w:val="en-US"/>
              </w:rPr>
              <w:t>"read-or-write" : "</w:t>
            </w:r>
            <w:r>
              <w:rPr>
                <w:rFonts w:ascii="Times New Roman" w:hAnsi="Times New Roman" w:cs="Times New Roman"/>
                <w:lang w:val="en-US"/>
              </w:rPr>
              <w:t>write</w:t>
            </w:r>
            <w:r w:rsidRPr="00D2586A">
              <w:rPr>
                <w:rFonts w:ascii="Times New Roman" w:hAnsi="Times New Roman" w:cs="Times New Roman"/>
                <w:lang w:val="en-US"/>
              </w:rPr>
              <w:t xml:space="preserve">",  </w:t>
            </w:r>
            <w:r w:rsidRPr="00D2586A">
              <w:rPr>
                <w:rFonts w:ascii="Times New Roman" w:hAnsi="Times New Roman" w:cs="Times New Roman"/>
                <w:lang w:val="en-US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7C5FFE">
              <w:rPr>
                <w:rFonts w:ascii="Times New Roman" w:hAnsi="Times New Roman" w:cs="Times New Roman"/>
                <w:lang w:val="en-US"/>
              </w:rPr>
              <w:tab/>
              <w:t>"object":{"</w:t>
            </w:r>
            <w:proofErr w:type="spellStart"/>
            <w:r w:rsidRPr="007C5FFE">
              <w:rPr>
                <w:rFonts w:ascii="Times New Roman" w:hAnsi="Times New Roman" w:cs="Times New Roman"/>
                <w:lang w:val="en-US"/>
              </w:rPr>
              <w:t>xHeader</w:t>
            </w:r>
            <w:proofErr w:type="spellEnd"/>
            <w:r w:rsidRPr="007C5FFE">
              <w:rPr>
                <w:rFonts w:ascii="Times New Roman" w:hAnsi="Times New Roman" w:cs="Times New Roman"/>
                <w:lang w:val="en-US"/>
              </w:rPr>
              <w:t>": {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 </w:t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  <w:t xml:space="preserve">    </w:t>
            </w:r>
          </w:p>
          <w:p w:rsidR="00D45C03" w:rsidRPr="007C5FFE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   </w:t>
            </w:r>
            <w:r w:rsidRPr="007C5FFE">
              <w:rPr>
                <w:rFonts w:ascii="Times New Roman" w:hAnsi="Times New Roman" w:cs="Times New Roman"/>
                <w:lang w:val="en-US"/>
              </w:rPr>
              <w:t xml:space="preserve">"s32InvokeID": 5, </w:t>
            </w:r>
          </w:p>
          <w:p w:rsidR="00D45C03" w:rsidRPr="007C5FFE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</w:r>
            <w:r w:rsidRPr="007C5FFE">
              <w:rPr>
                <w:rFonts w:ascii="Times New Roman" w:hAnsi="Times New Roman" w:cs="Times New Roman"/>
                <w:lang w:val="en-US"/>
              </w:rPr>
              <w:tab/>
              <w:t xml:space="preserve">    "s32ResponseCode": 0, 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  <w:t xml:space="preserve">                 …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            }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…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}</w:t>
            </w: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</w:p>
          <w:p w:rsidR="00D45C03" w:rsidRDefault="00D45C03" w:rsidP="00D45C03">
            <w:pPr>
              <w:rPr>
                <w:rFonts w:ascii="Times New Roman" w:hAnsi="Times New Roman" w:cs="Times New Roman"/>
                <w:lang w:val="en-US"/>
              </w:rPr>
            </w:pPr>
            <w:r w:rsidRPr="00D2586A">
              <w:rPr>
                <w:rFonts w:ascii="Times New Roman" w:hAnsi="Times New Roman" w:cs="Times New Roman"/>
                <w:lang w:val="en-US"/>
              </w:rPr>
              <w:t>}</w:t>
            </w:r>
          </w:p>
          <w:p w:rsidR="007C5FFE" w:rsidRPr="00D2586A" w:rsidRDefault="007C5FFE" w:rsidP="009509E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B44F7D" w:rsidRDefault="00B44F7D" w:rsidP="00B44F7D">
      <w:pPr>
        <w:spacing w:line="240" w:lineRule="auto"/>
        <w:rPr>
          <w:rFonts w:ascii="Times New Roman" w:hAnsi="Times New Roman" w:cs="Times New Roman"/>
          <w:lang w:val="en-US"/>
        </w:rPr>
      </w:pPr>
    </w:p>
    <w:p w:rsidR="00CA7A27" w:rsidRDefault="00CA7A27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br w:type="page"/>
      </w:r>
    </w:p>
    <w:p w:rsidR="00B44F7D" w:rsidRDefault="00B44F7D" w:rsidP="00B44F7D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GET Request:</w:t>
      </w:r>
    </w:p>
    <w:p w:rsidR="00B44F7D" w:rsidRDefault="00B44F7D" w:rsidP="00B44F7D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the GET request the client </w:t>
      </w:r>
      <w:r w:rsidR="000C10D3">
        <w:rPr>
          <w:rFonts w:ascii="Times New Roman" w:hAnsi="Times New Roman" w:cs="Times New Roman"/>
          <w:lang w:val="en-US"/>
        </w:rPr>
        <w:t xml:space="preserve">will </w:t>
      </w:r>
      <w:r>
        <w:rPr>
          <w:rFonts w:ascii="Times New Roman" w:hAnsi="Times New Roman" w:cs="Times New Roman"/>
          <w:lang w:val="en-US"/>
        </w:rPr>
        <w:t>receive information about the latest weld such as voltage curve, current curve, spatter time</w:t>
      </w:r>
      <w:r w:rsidR="00CA7A27">
        <w:rPr>
          <w:rFonts w:ascii="Times New Roman" w:hAnsi="Times New Roman" w:cs="Times New Roman"/>
          <w:lang w:val="en-US"/>
        </w:rPr>
        <w:t xml:space="preserve">, weld quality index (UIP) </w:t>
      </w:r>
      <w:r>
        <w:rPr>
          <w:rFonts w:ascii="Times New Roman" w:hAnsi="Times New Roman" w:cs="Times New Roman"/>
          <w:lang w:val="en-US"/>
        </w:rPr>
        <w:t>etc.</w:t>
      </w:r>
      <w:bookmarkStart w:id="13" w:name="_GoBack"/>
      <w:bookmarkEnd w:id="13"/>
    </w:p>
    <w:p w:rsidR="00B44F7D" w:rsidRDefault="00B44F7D" w:rsidP="00B44F7D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U</w:t>
      </w:r>
      <w:r w:rsidRPr="00B44F7D">
        <w:rPr>
          <w:rFonts w:ascii="Times New Roman" w:hAnsi="Times New Roman" w:cs="Times New Roman"/>
          <w:lang w:val="en-US"/>
        </w:rPr>
        <w:t>rl</w:t>
      </w:r>
      <w:proofErr w:type="gramEnd"/>
      <w:r w:rsidRPr="00B44F7D">
        <w:rPr>
          <w:rFonts w:ascii="Times New Roman" w:hAnsi="Times New Roman" w:cs="Times New Roman"/>
          <w:lang w:val="en-US"/>
        </w:rPr>
        <w:t xml:space="preserve">: </w:t>
      </w:r>
      <w:hyperlink w:history="1">
        <w:r w:rsidRPr="005A46F2">
          <w:rPr>
            <w:rStyle w:val="Hyperlink"/>
            <w:rFonts w:ascii="Times New Roman" w:hAnsi="Times New Roman" w:cs="Times New Roman"/>
            <w:lang w:val="en-US"/>
          </w:rPr>
          <w:t>http://&lt;controller-ip&gt;:8000/nws-rest-api/last-weld</w:t>
        </w:r>
      </w:hyperlink>
    </w:p>
    <w:p w:rsidR="00CA7A27" w:rsidRDefault="00CA7A27" w:rsidP="00B44F7D">
      <w:pPr>
        <w:spacing w:line="240" w:lineRule="auto"/>
        <w:rPr>
          <w:rFonts w:ascii="Times New Roman" w:hAnsi="Times New Roman" w:cs="Times New Roman"/>
          <w:lang w:val="en-US"/>
        </w:rPr>
      </w:pPr>
    </w:p>
    <w:p w:rsidR="00CA7A27" w:rsidRDefault="00CA7A27" w:rsidP="00B44F7D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Example:</w:t>
      </w:r>
    </w:p>
    <w:p w:rsidR="00CA7A27" w:rsidRDefault="00CA7A27" w:rsidP="00CA7A2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de-DE"/>
        </w:rPr>
        <w:drawing>
          <wp:inline distT="0" distB="0" distL="0" distR="0" wp14:anchorId="67E137F5" wp14:editId="0CEC37CC">
            <wp:extent cx="5760720" cy="51701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7D" w:rsidRDefault="00B44F7D" w:rsidP="00B44F7D">
      <w:pPr>
        <w:spacing w:line="240" w:lineRule="auto"/>
        <w:rPr>
          <w:rFonts w:ascii="Times New Roman" w:hAnsi="Times New Roman" w:cs="Times New Roman"/>
          <w:lang w:val="en-US"/>
        </w:rPr>
      </w:pPr>
    </w:p>
    <w:p w:rsidR="00B44F7D" w:rsidRPr="00B44F7D" w:rsidRDefault="00B44F7D" w:rsidP="00B44F7D">
      <w:pPr>
        <w:spacing w:line="240" w:lineRule="auto"/>
        <w:rPr>
          <w:rFonts w:ascii="Times New Roman" w:hAnsi="Times New Roman" w:cs="Times New Roman"/>
          <w:lang w:val="en-US"/>
        </w:rPr>
      </w:pPr>
    </w:p>
    <w:p w:rsidR="00CA7A27" w:rsidRDefault="00CA7A27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CA7A27" w:rsidRDefault="00CA7A27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CA7A27" w:rsidRDefault="00CA7A27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0901AE" w:rsidRDefault="000901AE" w:rsidP="00D2586A">
      <w:pPr>
        <w:spacing w:line="240" w:lineRule="auto"/>
        <w:rPr>
          <w:rFonts w:ascii="Times New Roman" w:hAnsi="Times New Roman" w:cs="Times New Roman"/>
          <w:lang w:val="en-US"/>
        </w:rPr>
      </w:pPr>
    </w:p>
    <w:p w:rsidR="00660118" w:rsidRPr="00D2586A" w:rsidRDefault="00660118" w:rsidP="00D2586A">
      <w:pPr>
        <w:spacing w:line="240" w:lineRule="auto"/>
        <w:rPr>
          <w:rFonts w:ascii="Times New Roman" w:hAnsi="Times New Roman" w:cs="Times New Roman"/>
          <w:lang w:val="en-US"/>
        </w:rPr>
      </w:pPr>
      <w:r w:rsidRPr="000901AE">
        <w:rPr>
          <w:rFonts w:ascii="Times New Roman" w:hAnsi="Times New Roman" w:cs="Times New Roman"/>
          <w:b/>
          <w:lang w:val="en-US"/>
        </w:rPr>
        <w:t>Contact Info</w:t>
      </w:r>
      <w:proofErr w:type="gramStart"/>
      <w:r w:rsidRPr="000901AE">
        <w:rPr>
          <w:rFonts w:ascii="Times New Roman" w:hAnsi="Times New Roman" w:cs="Times New Roman"/>
          <w:b/>
          <w:lang w:val="en-US"/>
        </w:rPr>
        <w:t>:</w:t>
      </w:r>
      <w:proofErr w:type="gramEnd"/>
      <w:r>
        <w:rPr>
          <w:rFonts w:ascii="Times New Roman" w:hAnsi="Times New Roman" w:cs="Times New Roman"/>
          <w:lang w:val="en-US"/>
        </w:rPr>
        <w:br/>
        <w:t xml:space="preserve">Florian Genge - </w:t>
      </w:r>
      <w:r w:rsidRPr="00660118">
        <w:rPr>
          <w:rFonts w:ascii="Times New Roman" w:hAnsi="Times New Roman" w:cs="Times New Roman"/>
          <w:lang w:val="en-US"/>
        </w:rPr>
        <w:t>florian.genge@boschrexroth.de</w:t>
      </w:r>
      <w:r>
        <w:rPr>
          <w:rFonts w:ascii="Times New Roman" w:hAnsi="Times New Roman" w:cs="Times New Roman"/>
          <w:lang w:val="en-US"/>
        </w:rPr>
        <w:br/>
        <w:t xml:space="preserve">Sebastian Zeller - </w:t>
      </w:r>
      <w:r w:rsidRPr="00660118">
        <w:rPr>
          <w:rFonts w:ascii="Times New Roman" w:hAnsi="Times New Roman" w:cs="Times New Roman"/>
          <w:lang w:val="en-US"/>
        </w:rPr>
        <w:t>Sebastian.Zeller@boschrexroth.de</w:t>
      </w:r>
      <w:r>
        <w:rPr>
          <w:rFonts w:ascii="Times New Roman" w:hAnsi="Times New Roman" w:cs="Times New Roman"/>
          <w:lang w:val="en-US"/>
        </w:rPr>
        <w:br/>
        <w:t xml:space="preserve">Sven Hansen - </w:t>
      </w:r>
      <w:r w:rsidRPr="00660118">
        <w:rPr>
          <w:rFonts w:ascii="Times New Roman" w:hAnsi="Times New Roman" w:cs="Times New Roman"/>
          <w:lang w:val="en-US"/>
        </w:rPr>
        <w:t>Sven.HansenGoncalves@boschrexroth.de</w:t>
      </w:r>
    </w:p>
    <w:sectPr w:rsidR="00660118" w:rsidRPr="00D2586A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1AE" w:rsidRDefault="000901AE" w:rsidP="000901AE">
      <w:pPr>
        <w:spacing w:after="0" w:line="240" w:lineRule="auto"/>
      </w:pPr>
      <w:r>
        <w:separator/>
      </w:r>
    </w:p>
  </w:endnote>
  <w:endnote w:type="continuationSeparator" w:id="0">
    <w:p w:rsidR="000901AE" w:rsidRDefault="000901AE" w:rsidP="0009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1AE" w:rsidRDefault="000901AE" w:rsidP="000901AE">
      <w:pPr>
        <w:spacing w:after="0" w:line="240" w:lineRule="auto"/>
      </w:pPr>
      <w:r>
        <w:separator/>
      </w:r>
    </w:p>
  </w:footnote>
  <w:footnote w:type="continuationSeparator" w:id="0">
    <w:p w:rsidR="000901AE" w:rsidRDefault="000901AE" w:rsidP="00090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1AE" w:rsidRDefault="000901AE">
    <w:pPr>
      <w:pStyle w:val="Kopfzeile"/>
    </w:pPr>
    <w:r w:rsidRPr="00434522">
      <w:rPr>
        <w:rFonts w:ascii="Times New Roman" w:hAnsi="Times New Roman"/>
        <w:noProof/>
        <w:lang w:eastAsia="de-D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4726305</wp:posOffset>
          </wp:positionH>
          <wp:positionV relativeFrom="paragraph">
            <wp:posOffset>-227330</wp:posOffset>
          </wp:positionV>
          <wp:extent cx="1320800" cy="520700"/>
          <wp:effectExtent l="0" t="0" r="0" b="0"/>
          <wp:wrapNone/>
          <wp:docPr id="6" name="Grafik 6" descr="Beschreibung: Beschreibung: Beschreibung: Beschreibung: Rexroth_Logo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12" descr="Beschreibung: Beschreibung: Beschreibung: Beschreibung: Rexroth_Logo_C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800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901AE" w:rsidRDefault="000901A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935"/>
    <w:rsid w:val="000901AE"/>
    <w:rsid w:val="000C10D3"/>
    <w:rsid w:val="001B63B2"/>
    <w:rsid w:val="002B3935"/>
    <w:rsid w:val="003342CE"/>
    <w:rsid w:val="004F7891"/>
    <w:rsid w:val="00660118"/>
    <w:rsid w:val="007C5FFE"/>
    <w:rsid w:val="00A22FAE"/>
    <w:rsid w:val="00B44F7D"/>
    <w:rsid w:val="00CA7A27"/>
    <w:rsid w:val="00D2586A"/>
    <w:rsid w:val="00D268C2"/>
    <w:rsid w:val="00D45C03"/>
    <w:rsid w:val="00E27CE3"/>
    <w:rsid w:val="00E4055D"/>
    <w:rsid w:val="00EE346E"/>
    <w:rsid w:val="00F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552D220D-B1D0-4BE1-8A01-AD782BF2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25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901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01AE"/>
  </w:style>
  <w:style w:type="paragraph" w:styleId="Fuzeile">
    <w:name w:val="footer"/>
    <w:basedOn w:val="Standard"/>
    <w:link w:val="FuzeileZchn"/>
    <w:uiPriority w:val="99"/>
    <w:unhideWhenUsed/>
    <w:rsid w:val="000901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01AE"/>
  </w:style>
  <w:style w:type="character" w:styleId="Hyperlink">
    <w:name w:val="Hyperlink"/>
    <w:basedOn w:val="Absatz-Standardschriftart"/>
    <w:uiPriority w:val="99"/>
    <w:unhideWhenUsed/>
    <w:rsid w:val="00B44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559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4073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Hansen Goncalves Sven (DC-IA/EWT2)</dc:creator>
  <cp:keywords/>
  <dc:description/>
  <cp:lastModifiedBy>Hansen Goncalves Sven (DC-IA/EWT2)</cp:lastModifiedBy>
  <cp:revision>8</cp:revision>
  <dcterms:created xsi:type="dcterms:W3CDTF">2017-03-02T16:06:00Z</dcterms:created>
  <dcterms:modified xsi:type="dcterms:W3CDTF">2017-03-06T16:53:00Z</dcterms:modified>
</cp:coreProperties>
</file>